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A03" w:rsidRDefault="00863B00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bookmarkStart w:id="0" w:name="OLE_LINK1"/>
      <w:r>
        <w:rPr>
          <w:rFonts w:ascii="Times New Roman" w:eastAsia="华文中宋" w:hAnsi="Times New Roman"/>
          <w:b/>
          <w:sz w:val="32"/>
          <w:szCs w:val="21"/>
        </w:rPr>
        <w:t>202</w:t>
      </w:r>
      <w:bookmarkStart w:id="1" w:name="_GoBack"/>
      <w:bookmarkEnd w:id="1"/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虹口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711A03" w:rsidRDefault="00863B00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711A03" w:rsidRDefault="00711A03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一、选择题：（本大题共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24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【下列各题的四个选项中，有且只有一个选项是正确的，选择正确项的代号并填涂在答题纸的相应位置上．】</w:t>
      </w:r>
    </w:p>
    <w:bookmarkEnd w:id="0"/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下列选项中的两个图形一定相似的是（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两个等腰三角形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两个矩形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两个菱形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两个正方形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在</w:t>
      </w:r>
      <w:r>
        <w:rPr>
          <w:rFonts w:ascii="Times New Roman" w:eastAsia="华文中宋" w:hAnsi="Times New Roman"/>
          <w:szCs w:val="21"/>
        </w:rPr>
        <w:object w:dxaOrig="102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14.25pt" o:ole="">
            <v:imagedata r:id="rId8" o:title=""/>
          </v:shape>
          <o:OLEObject Type="Embed" ProgID="Equation.KSEE3" ShapeID="_x0000_i1025" DrawAspect="Content" ObjectID="_1705050588" r:id="rId9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szCs w:val="21"/>
        </w:rPr>
        <w:object w:dxaOrig="1005" w:dyaOrig="285">
          <v:shape id="_x0000_i1026" type="#_x0000_t75" style="width:50.25pt;height:14.25pt" o:ole="">
            <v:imagedata r:id="rId10" o:title=""/>
          </v:shape>
          <o:OLEObject Type="Embed" ProgID="Equation.KSEE3" ShapeID="_x0000_i1026" DrawAspect="Content" ObjectID="_1705050589" r:id="rId11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855" w:dyaOrig="285">
          <v:shape id="_x0000_i1027" type="#_x0000_t75" style="width:42.75pt;height:14.25pt" o:ole="">
            <v:imagedata r:id="rId12" o:title=""/>
          </v:shape>
          <o:OLEObject Type="Embed" ProgID="Equation.KSEE3" ShapeID="_x0000_i1027" DrawAspect="Content" ObjectID="_1705050590" r:id="rId13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765" w:dyaOrig="285">
          <v:shape id="_x0000_i1028" type="#_x0000_t75" style="width:38.25pt;height:14.25pt" o:ole="">
            <v:imagedata r:id="rId14" o:title=""/>
          </v:shape>
          <o:OLEObject Type="Embed" ProgID="Equation.KSEE3" ShapeID="_x0000_i1028" DrawAspect="Content" ObjectID="_1705050591" r:id="rId15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555" w:dyaOrig="285">
          <v:shape id="_x0000_i1029" type="#_x0000_t75" style="width:27.75pt;height:14.25pt" o:ole="">
            <v:imagedata r:id="rId16" o:title=""/>
          </v:shape>
          <o:OLEObject Type="Embed" ProgID="Equation.KSEE3" ShapeID="_x0000_i1029" DrawAspect="Content" ObjectID="_1705050592" r:id="rId17"/>
        </w:object>
      </w:r>
      <w:r>
        <w:rPr>
          <w:rFonts w:ascii="Times New Roman" w:eastAsia="华文中宋" w:hAnsi="Times New Roman"/>
          <w:szCs w:val="21"/>
        </w:rPr>
        <w:t>等于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315" w:dyaOrig="615">
          <v:shape id="_x0000_i1030" type="#_x0000_t75" style="width:15.75pt;height:30.75pt" o:ole="">
            <v:imagedata r:id="rId18" o:title=""/>
          </v:shape>
          <o:OLEObject Type="Embed" ProgID="Equation.KSEE3" ShapeID="_x0000_i1030" DrawAspect="Content" ObjectID="_1705050593" r:id="rId1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315" w:dyaOrig="615">
          <v:shape id="_x0000_i1031" type="#_x0000_t75" style="width:15.75pt;height:30.75pt" o:ole="">
            <v:imagedata r:id="rId20" o:title=""/>
          </v:shape>
          <o:OLEObject Type="Embed" ProgID="Equation.KSEE3" ShapeID="_x0000_i1031" DrawAspect="Content" ObjectID="_1705050594" r:id="rId2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315" w:dyaOrig="615">
          <v:shape id="_x0000_i1032" type="#_x0000_t75" style="width:15.75pt;height:30.75pt" o:ole="">
            <v:imagedata r:id="rId22" o:title=""/>
          </v:shape>
          <o:OLEObject Type="Embed" ProgID="Equation.KSEE3" ShapeID="_x0000_i1032" DrawAspect="Content" ObjectID="_1705050595" r:id="rId2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315" w:dyaOrig="615">
          <v:shape id="_x0000_i1033" type="#_x0000_t75" style="width:15.75pt;height:30.75pt" o:ole="">
            <v:imagedata r:id="rId24" o:title=""/>
          </v:shape>
          <o:OLEObject Type="Embed" ProgID="Equation.KSEE3" ShapeID="_x0000_i1033" DrawAspect="Content" ObjectID="_1705050596" r:id="rId25"/>
        </w:obje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  <w:szCs w:val="21"/>
        </w:rPr>
        <w:t>已知</w:t>
      </w:r>
      <w:r>
        <w:rPr>
          <w:rFonts w:ascii="Times New Roman" w:eastAsia="华文中宋" w:hAnsi="Times New Roman" w:hint="eastAsia"/>
          <w:szCs w:val="21"/>
        </w:rPr>
        <w:object w:dxaOrig="675" w:dyaOrig="345">
          <v:shape id="_x0000_i1034" type="#_x0000_t75" style="width:33.75pt;height:17.25pt" o:ole="">
            <v:imagedata r:id="rId26" o:title=""/>
          </v:shape>
          <o:OLEObject Type="Embed" ProgID="Equation.KSEE3" ShapeID="_x0000_i1034" DrawAspect="Content" ObjectID="_1705050597" r:id="rId27"/>
        </w:object>
      </w:r>
      <w:r>
        <w:rPr>
          <w:rFonts w:ascii="Times New Roman" w:eastAsia="华文中宋" w:hAnsi="Times New Roman"/>
          <w:szCs w:val="21"/>
        </w:rPr>
        <w:t>，下列说法中不正确的是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1035" w:dyaOrig="345">
          <v:shape id="_x0000_i1035" type="#_x0000_t75" style="width:51.75pt;height:17.25pt" o:ole="">
            <v:imagedata r:id="rId28" o:title=""/>
          </v:shape>
          <o:OLEObject Type="Embed" ProgID="Equation.KSEE3" ShapeID="_x0000_i1035" DrawAspect="Content" ObjectID="_1705050598" r:id="rId2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195" w:dyaOrig="345">
          <v:shape id="_x0000_i1036" type="#_x0000_t75" style="width:9.75pt;height:17.25pt" o:ole="">
            <v:imagedata r:id="rId30" o:title=""/>
          </v:shape>
          <o:OLEObject Type="Embed" ProgID="Equation.KSEE3" ShapeID="_x0000_i1036" DrawAspect="Content" ObjectID="_1705050599" r:id="rId31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37" type="#_x0000_t75" style="width:9.75pt;height:17.25pt" o:ole="">
            <v:imagedata r:id="rId32" o:title=""/>
          </v:shape>
          <o:OLEObject Type="Embed" ProgID="Equation.KSEE3" ShapeID="_x0000_i1037" DrawAspect="Content" ObjectID="_1705050600" r:id="rId33"/>
        </w:object>
      </w:r>
      <w:r>
        <w:rPr>
          <w:rFonts w:ascii="Times New Roman" w:eastAsia="华文中宋" w:hAnsi="Times New Roman"/>
          <w:szCs w:val="21"/>
        </w:rPr>
        <w:t>方向</w:t>
      </w:r>
      <w:r>
        <w:rPr>
          <w:rFonts w:ascii="Times New Roman" w:eastAsia="华文中宋" w:hAnsi="Times New Roman"/>
        </w:rPr>
        <w:t>相同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600" w:dyaOrig="345">
          <v:shape id="_x0000_i1038" type="#_x0000_t75" style="width:30pt;height:17.25pt" o:ole="">
            <v:imagedata r:id="rId34" o:title=""/>
          </v:shape>
          <o:OLEObject Type="Embed" ProgID="Equation.KSEE3" ShapeID="_x0000_i1038" DrawAspect="Content" ObjectID="_1705050601" r:id="rId35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855" w:dyaOrig="480">
          <v:shape id="_x0000_i1039" type="#_x0000_t75" style="width:42.75pt;height:24pt" o:ole="">
            <v:imagedata r:id="rId36" o:title=""/>
          </v:shape>
          <o:OLEObject Type="Embed" ProgID="Equation.KSEE3" ShapeID="_x0000_i1039" DrawAspect="Content" ObjectID="_1705050602" r:id="rId37"/>
        </w:obje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下列函数中，属于二次函数的是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1200" w:dyaOrig="420">
          <v:shape id="_x0000_i1040" type="#_x0000_t75" style="width:60pt;height:21pt" o:ole="">
            <v:imagedata r:id="rId38" o:title=""/>
          </v:shape>
          <o:OLEObject Type="Embed" ProgID="Equation.KSEE3" ShapeID="_x0000_i1040" DrawAspect="Content" ObjectID="_1705050603" r:id="rId3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1560" w:dyaOrig="435">
          <v:shape id="_x0000_i1041" type="#_x0000_t75" style="width:78pt;height:21.75pt" o:ole="">
            <v:imagedata r:id="rId40" o:title=""/>
          </v:shape>
          <o:OLEObject Type="Embed" ProgID="Equation.KSEE3" ShapeID="_x0000_i1041" DrawAspect="Content" ObjectID="_1705050604" r:id="rId41"/>
        </w:objec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765" w:dyaOrig="360">
          <v:shape id="_x0000_i1042" type="#_x0000_t75" style="width:38.25pt;height:18pt" o:ole="">
            <v:imagedata r:id="rId42" o:title=""/>
          </v:shape>
          <o:OLEObject Type="Embed" ProgID="Equation.KSEE3" ShapeID="_x0000_i1042" DrawAspect="Content" ObjectID="_1705050605" r:id="rId43"/>
        </w:object>
      </w:r>
      <w:r>
        <w:rPr>
          <w:rFonts w:ascii="Times New Roman" w:eastAsia="华文中宋" w:hAnsi="Times New Roman" w:hint="eastAsia"/>
          <w:szCs w:val="21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720" w:dyaOrig="615">
          <v:shape id="_x0000_i1043" type="#_x0000_t75" style="width:36pt;height:30.75pt" o:ole="">
            <v:imagedata r:id="rId44" o:title=""/>
          </v:shape>
          <o:OLEObject Type="Embed" ProgID="Equation.KSEE3" ShapeID="_x0000_i1043" DrawAspect="Content" ObjectID="_1705050606" r:id="rId45"/>
        </w:obje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在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44" type="#_x0000_t75" style="width:39pt;height:14.25pt" o:ole="">
            <v:imagedata r:id="rId46" o:title=""/>
          </v:shape>
          <o:OLEObject Type="Embed" ProgID="Equation.KSEE3" ShapeID="_x0000_i1044" DrawAspect="Content" ObjectID="_1705050607" r:id="rId47"/>
        </w:object>
      </w:r>
      <w:r>
        <w:rPr>
          <w:rFonts w:ascii="Times New Roman" w:eastAsia="华文中宋" w:hAnsi="Times New Roman"/>
          <w:szCs w:val="21"/>
        </w:rPr>
        <w:t>中，点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 w:hint="eastAsia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F</w:t>
      </w:r>
      <w:r>
        <w:rPr>
          <w:rFonts w:ascii="Times New Roman" w:eastAsia="华文中宋" w:hAnsi="Times New Roman"/>
          <w:szCs w:val="21"/>
        </w:rPr>
        <w:t>分别在边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BC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AC</w:t>
      </w:r>
      <w:r>
        <w:rPr>
          <w:rFonts w:ascii="Times New Roman" w:eastAsia="华文中宋" w:hAnsi="Times New Roman"/>
          <w:szCs w:val="21"/>
        </w:rPr>
        <w:t>上，联结</w:t>
      </w:r>
      <w:r>
        <w:rPr>
          <w:rFonts w:ascii="Times New Roman" w:eastAsia="华文中宋" w:hAnsi="Times New Roman"/>
          <w:i/>
          <w:iCs/>
          <w:szCs w:val="21"/>
        </w:rPr>
        <w:t>DE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DF</w:t>
      </w:r>
      <w:r>
        <w:rPr>
          <w:rFonts w:ascii="Times New Roman" w:eastAsia="华文中宋" w:hAnsi="Times New Roman"/>
          <w:szCs w:val="21"/>
        </w:rPr>
        <w:t>，如果</w:t>
      </w:r>
      <w:r>
        <w:rPr>
          <w:rFonts w:ascii="Times New Roman" w:eastAsia="华文中宋" w:hAnsi="Times New Roman"/>
          <w:szCs w:val="21"/>
        </w:rPr>
        <w:object w:dxaOrig="1035" w:dyaOrig="285">
          <v:shape id="_x0000_i1045" type="#_x0000_t75" style="width:51.75pt;height:14.25pt" o:ole="">
            <v:imagedata r:id="rId48" o:title=""/>
          </v:shape>
          <o:OLEObject Type="Embed" ProgID="Equation.KSEE3" ShapeID="_x0000_i1045" DrawAspect="Content" ObjectID="_1705050608" r:id="rId49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1035" w:dyaOrig="255">
          <v:shape id="_x0000_i1046" type="#_x0000_t75" style="width:51.75pt;height:12.75pt" o:ole="">
            <v:imagedata r:id="rId50" o:title=""/>
          </v:shape>
          <o:OLEObject Type="Embed" ProgID="Equation.KSEE3" ShapeID="_x0000_i1046" DrawAspect="Content" ObjectID="_1705050609" r:id="rId51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1455" w:dyaOrig="285">
          <v:shape id="_x0000_i1047" type="#_x0000_t75" style="width:72.75pt;height:14.25pt" o:ole="">
            <v:imagedata r:id="rId52" o:title=""/>
          </v:shape>
          <o:OLEObject Type="Embed" ProgID="Equation.KSEE3" ShapeID="_x0000_i1047" DrawAspect="Content" ObjectID="_1705050610" r:id="rId53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885" w:dyaOrig="285">
          <v:shape id="_x0000_i1048" type="#_x0000_t75" style="width:44.25pt;height:14.25pt" o:ole="">
            <v:imagedata r:id="rId54" o:title=""/>
          </v:shape>
          <o:OLEObject Type="Embed" ProgID="Equation.KSEE3" ShapeID="_x0000_i1048" DrawAspect="Content" ObjectID="_1705050611" r:id="rId55"/>
        </w:object>
      </w:r>
      <w:r>
        <w:rPr>
          <w:rFonts w:ascii="Times New Roman" w:eastAsia="华文中宋" w:hAnsi="Times New Roman"/>
          <w:szCs w:val="21"/>
        </w:rPr>
        <w:t>的值是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26" type="#_x0000_t75" alt="" style="position:absolute;left:0;text-align:left;margin-left:341.55pt;margin-top:25.7pt;width:166.5pt;height:80.25pt;z-index:1;mso-wrap-distance-left:9pt;mso-wrap-distance-top:0;mso-wrap-distance-right:9pt;mso-wrap-distance-bottom:0;mso-width-relative:page;mso-height-relative:page">
            <v:imagedata r:id="rId56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240" w:dyaOrig="615">
          <v:shape id="_x0000_i1049" type="#_x0000_t75" style="width:12pt;height:30.75pt" o:ole="">
            <v:imagedata r:id="rId57" o:title=""/>
          </v:shape>
          <o:OLEObject Type="Embed" ProgID="Equation.KSEE3" ShapeID="_x0000_i1049" DrawAspect="Content" ObjectID="_1705050612" r:id="rId58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240" w:dyaOrig="615">
          <v:shape id="_x0000_i1050" type="#_x0000_t75" style="width:12pt;height:30.75pt" o:ole="">
            <v:imagedata r:id="rId59" o:title=""/>
          </v:shape>
          <o:OLEObject Type="Embed" ProgID="Equation.KSEE3" ShapeID="_x0000_i1050" DrawAspect="Content" ObjectID="_1705050613" r:id="rId60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240" w:dyaOrig="615">
          <v:shape id="_x0000_i1051" type="#_x0000_t75" style="width:12pt;height:30.75pt" o:ole="">
            <v:imagedata r:id="rId61" o:title=""/>
          </v:shape>
          <o:OLEObject Type="Embed" ProgID="Equation.KSEE3" ShapeID="_x0000_i1051" DrawAspect="Content" ObjectID="_1705050614" r:id="rId62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225" w:dyaOrig="615">
          <v:shape id="_x0000_i1052" type="#_x0000_t75" style="width:11.25pt;height:30.75pt" o:ole="">
            <v:imagedata r:id="rId63" o:title=""/>
          </v:shape>
          <o:OLEObject Type="Embed" ProgID="Equation.KSEE3" ShapeID="_x0000_i1052" DrawAspect="Content" ObjectID="_1705050615" r:id="rId64"/>
        </w:obje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如图所示，一座抛物线形的拱桥在正常水位时，水而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宽为</w:t>
      </w:r>
      <w:r>
        <w:rPr>
          <w:rFonts w:ascii="Times New Roman" w:eastAsia="华文中宋" w:hAnsi="Times New Roman"/>
          <w:szCs w:val="21"/>
        </w:rPr>
        <w:t>20</w:t>
      </w:r>
      <w:r>
        <w:rPr>
          <w:rFonts w:ascii="Times New Roman" w:eastAsia="华文中宋" w:hAnsi="Times New Roman"/>
          <w:szCs w:val="21"/>
        </w:rPr>
        <w:t>米，拱桥的最高点</w:t>
      </w:r>
      <w:r>
        <w:rPr>
          <w:rFonts w:ascii="Times New Roman" w:eastAsia="华文中宋" w:hAnsi="Times New Roman"/>
          <w:i/>
          <w:iCs/>
          <w:szCs w:val="21"/>
        </w:rPr>
        <w:t>O</w:t>
      </w:r>
      <w:r>
        <w:rPr>
          <w:rFonts w:ascii="Times New Roman" w:eastAsia="华文中宋" w:hAnsi="Times New Roman"/>
          <w:szCs w:val="21"/>
        </w:rPr>
        <w:t>到水面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的距离为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如果此时水位上升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米就达到警戒水位</w:t>
      </w:r>
      <w:r>
        <w:rPr>
          <w:rFonts w:ascii="Times New Roman" w:eastAsia="华文中宋" w:hAnsi="Times New Roman"/>
          <w:i/>
          <w:iCs/>
          <w:szCs w:val="21"/>
        </w:rPr>
        <w:t>CD</w: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i/>
          <w:iCs/>
          <w:szCs w:val="21"/>
        </w:rPr>
        <w:t>CD</w:t>
      </w:r>
      <w:r>
        <w:rPr>
          <w:rFonts w:ascii="Times New Roman" w:eastAsia="华文中宋" w:hAnsi="Times New Roman"/>
          <w:szCs w:val="21"/>
        </w:rPr>
        <w:t>宽为</w: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 xml:space="preserve">    </w:t>
      </w:r>
      <w:r>
        <w:rPr>
          <w:rFonts w:ascii="Times New Roman" w:eastAsia="华文中宋" w:hAnsi="Times New Roman" w:hint="eastAsia"/>
          <w:szCs w:val="21"/>
        </w:rPr>
        <w:t>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480" w:dyaOrig="360">
          <v:shape id="_x0000_i1053" type="#_x0000_t75" style="width:24pt;height:18pt" o:ole="">
            <v:imagedata r:id="rId65" o:title=""/>
          </v:shape>
          <o:OLEObject Type="Embed" ProgID="Equation.KSEE3" ShapeID="_x0000_i1053" DrawAspect="Content" ObjectID="_1705050616" r:id="rId66"/>
        </w:objec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 w:hint="eastAsia"/>
          <w:szCs w:val="21"/>
        </w:rPr>
        <w:object w:dxaOrig="495" w:dyaOrig="360">
          <v:shape id="_x0000_i1054" type="#_x0000_t75" style="width:24.75pt;height:18pt" o:ole="">
            <v:imagedata r:id="rId67" o:title=""/>
          </v:shape>
          <o:OLEObject Type="Embed" ProgID="Equation.KSEE3" ShapeID="_x0000_i1054" DrawAspect="Content" ObjectID="_1705050617" r:id="rId68"/>
        </w:objec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12</w:t>
      </w:r>
      <w:r>
        <w:rPr>
          <w:rFonts w:ascii="Times New Roman" w:eastAsia="华文中宋" w:hAnsi="Times New Roman"/>
          <w:szCs w:val="21"/>
        </w:rPr>
        <w:t>米</w:t>
      </w:r>
    </w:p>
    <w:p w:rsidR="00711A03" w:rsidRDefault="00711A03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二、填空题：（本大题共</w:t>
      </w:r>
      <w:r>
        <w:rPr>
          <w:rFonts w:ascii="Times New Roman" w:eastAsia="华文中宋" w:hAnsi="Times New Roman" w:hint="eastAsia"/>
          <w:b/>
          <w:bCs/>
        </w:rPr>
        <w:t>12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48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【请直接将结果填入答题纸的相应位置】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</w:t>
      </w:r>
      <w:r>
        <w:rPr>
          <w:rFonts w:ascii="Times New Roman" w:eastAsia="华文中宋" w:hAnsi="Times New Roman"/>
          <w:szCs w:val="21"/>
        </w:rPr>
        <w:object w:dxaOrig="675" w:dyaOrig="615">
          <v:shape id="_x0000_i1055" type="#_x0000_t75" style="width:33.75pt;height:30.75pt" o:ole="">
            <v:imagedata r:id="rId69" o:title=""/>
          </v:shape>
          <o:OLEObject Type="Embed" ProgID="Equation.KSEE3" ShapeID="_x0000_i1055" DrawAspect="Content" ObjectID="_1705050618" r:id="rId70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795" w:dyaOrig="615">
          <v:shape id="_x0000_i1056" type="#_x0000_t75" style="width:39.75pt;height:30.75pt" o:ole="">
            <v:imagedata r:id="rId71" o:title=""/>
          </v:shape>
          <o:OLEObject Type="Embed" ProgID="Equation.KSEE3" ShapeID="_x0000_i1056" DrawAspect="Content" ObjectID="_1705050619" r:id="rId72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  <w:szCs w:val="21"/>
        </w:rPr>
        <w:t>已知</w:t>
      </w:r>
      <w:r>
        <w:rPr>
          <w:rFonts w:ascii="Times New Roman" w:eastAsia="华文中宋" w:hAnsi="Times New Roman"/>
          <w:szCs w:val="21"/>
        </w:rPr>
        <w:t>点</w:t>
      </w:r>
      <w:r>
        <w:rPr>
          <w:rFonts w:ascii="Times New Roman" w:eastAsia="华文中宋" w:hAnsi="Times New Roman"/>
          <w:i/>
          <w:iCs/>
          <w:szCs w:val="21"/>
        </w:rPr>
        <w:t>P</w:t>
      </w:r>
      <w:r>
        <w:rPr>
          <w:rFonts w:ascii="Times New Roman" w:eastAsia="华文中宋" w:hAnsi="Times New Roman"/>
          <w:szCs w:val="21"/>
        </w:rPr>
        <w:t>是线段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的黄金分割点</w:t>
      </w:r>
      <w:r>
        <w:rPr>
          <w:rFonts w:ascii="Times New Roman" w:eastAsia="华文中宋" w:hAnsi="Times New Roman"/>
          <w:szCs w:val="21"/>
        </w:rPr>
        <w:object w:dxaOrig="1125" w:dyaOrig="405">
          <v:shape id="_x0000_i1057" type="#_x0000_t75" style="width:56.25pt;height:20.25pt" o:ole="">
            <v:imagedata r:id="rId73" o:title=""/>
          </v:shape>
          <o:OLEObject Type="Embed" ProgID="Equation.KSEE3" ShapeID="_x0000_i1057" DrawAspect="Content" ObjectID="_1705050620" r:id="rId74"/>
        </w:object>
      </w:r>
      <w:r>
        <w:rPr>
          <w:rFonts w:ascii="Times New Roman" w:eastAsia="华文中宋" w:hAnsi="Times New Roman"/>
          <w:szCs w:val="21"/>
        </w:rPr>
        <w:t>，如果</w:t>
      </w:r>
      <w:r>
        <w:rPr>
          <w:rFonts w:ascii="Times New Roman" w:eastAsia="华文中宋" w:hAnsi="Times New Roman"/>
          <w:szCs w:val="21"/>
        </w:rPr>
        <w:object w:dxaOrig="765" w:dyaOrig="255">
          <v:shape id="_x0000_i1058" type="#_x0000_t75" style="width:38.25pt;height:12.75pt" o:ole="">
            <v:imagedata r:id="rId75" o:title=""/>
          </v:shape>
          <o:OLEObject Type="Embed" ProgID="Equation.KSEE3" ShapeID="_x0000_i1058" DrawAspect="Content" ObjectID="_1705050621" r:id="rId76"/>
        </w:object>
      </w:r>
      <w:r>
        <w:rPr>
          <w:rFonts w:ascii="Times New Roman" w:eastAsia="华文中宋" w:hAnsi="Times New Roman"/>
          <w:szCs w:val="21"/>
        </w:rPr>
        <w:t>，那么线段</w:t>
      </w:r>
      <w:r>
        <w:rPr>
          <w:rFonts w:ascii="Times New Roman" w:eastAsia="华文中宋" w:hAnsi="Times New Roman"/>
          <w:szCs w:val="21"/>
        </w:rPr>
        <w:object w:dxaOrig="585" w:dyaOrig="255">
          <v:shape id="_x0000_i1059" type="#_x0000_t75" style="width:29.25pt;height:12.75pt" o:ole="">
            <v:imagedata r:id="rId77" o:title=""/>
          </v:shape>
          <o:OLEObject Type="Embed" ProgID="Equation.KSEE3" ShapeID="_x0000_i1059" DrawAspect="Content" ObjectID="_1705050622" r:id="rId78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lastRenderedPageBreak/>
        <w:t>如果向量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0" type="#_x0000_t75" style="width:9.75pt;height:17.25pt" o:ole="">
            <v:imagedata r:id="rId79" o:title=""/>
          </v:shape>
          <o:OLEObject Type="Embed" ProgID="Equation.KSEE3" ShapeID="_x0000_i1060" DrawAspect="Content" ObjectID="_1705050623" r:id="rId80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1" type="#_x0000_t75" style="width:9.75pt;height:17.25pt" o:ole="">
            <v:imagedata r:id="rId81" o:title=""/>
          </v:shape>
          <o:OLEObject Type="Embed" ProgID="Equation.KSEE3" ShapeID="_x0000_i1061" DrawAspect="Content" ObjectID="_1705050624" r:id="rId82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2" type="#_x0000_t75" style="width:9.75pt;height:17.25pt" o:ole="">
            <v:imagedata r:id="rId83" o:title=""/>
          </v:shape>
          <o:OLEObject Type="Embed" ProgID="Equation.KSEE3" ShapeID="_x0000_i1062" DrawAspect="Content" ObjectID="_1705050625" r:id="rId84"/>
        </w:object>
      </w:r>
      <w:r>
        <w:rPr>
          <w:rFonts w:ascii="Times New Roman" w:eastAsia="华文中宋" w:hAnsi="Times New Roman"/>
          <w:szCs w:val="21"/>
        </w:rPr>
        <w:t>满足</w:t>
      </w:r>
      <w:r>
        <w:rPr>
          <w:rFonts w:ascii="Times New Roman" w:eastAsia="华文中宋" w:hAnsi="Times New Roman"/>
          <w:szCs w:val="21"/>
        </w:rPr>
        <w:object w:dxaOrig="1800" w:dyaOrig="615">
          <v:shape id="_x0000_i1063" type="#_x0000_t75" style="width:90pt;height:30.75pt" o:ole="">
            <v:imagedata r:id="rId85" o:title=""/>
          </v:shape>
          <o:OLEObject Type="Embed" ProgID="Equation.KSEE3" ShapeID="_x0000_i1063" DrawAspect="Content" ObjectID="_1705050626" r:id="rId86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375" w:dyaOrig="345">
          <v:shape id="_x0000_i1064" type="#_x0000_t75" style="width:18.75pt;height:17.25pt" o:ole="">
            <v:imagedata r:id="rId87" o:title=""/>
          </v:shape>
          <o:OLEObject Type="Embed" ProgID="Equation.KSEE3" ShapeID="_x0000_i1064" DrawAspect="Content" ObjectID="_1705050627" r:id="rId88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/>
          <w:szCs w:val="21"/>
        </w:rPr>
        <w:t>（用向量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5" type="#_x0000_t75" style="width:9.75pt;height:17.25pt" o:ole="">
            <v:imagedata r:id="rId89" o:title=""/>
          </v:shape>
          <o:OLEObject Type="Embed" ProgID="Equation.KSEE3" ShapeID="_x0000_i1065" DrawAspect="Content" ObjectID="_1705050628" r:id="rId90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066" type="#_x0000_t75" style="width:9.75pt;height:17.25pt" o:ole="">
            <v:imagedata r:id="rId91" o:title=""/>
          </v:shape>
          <o:OLEObject Type="Embed" ProgID="Equation.KSEE3" ShapeID="_x0000_i1066" DrawAspect="Content" ObjectID="_1705050629" r:id="rId92"/>
        </w:object>
      </w:r>
      <w:r>
        <w:rPr>
          <w:rFonts w:ascii="Times New Roman" w:eastAsia="华文中宋" w:hAnsi="Times New Roman"/>
          <w:szCs w:val="21"/>
        </w:rPr>
        <w:t>表示）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如果二次函数</w:t>
      </w:r>
      <w:r>
        <w:rPr>
          <w:rFonts w:ascii="Times New Roman" w:eastAsia="华文中宋" w:hAnsi="Times New Roman"/>
          <w:szCs w:val="21"/>
        </w:rPr>
        <w:object w:dxaOrig="2460" w:dyaOrig="405">
          <v:shape id="_x0000_i1067" type="#_x0000_t75" style="width:123pt;height:20.25pt" o:ole="">
            <v:imagedata r:id="rId93" o:title=""/>
          </v:shape>
          <o:OLEObject Type="Embed" ProgID="Equation.KSEE3" ShapeID="_x0000_i1067" DrawAspect="Content" ObjectID="_1705050630" r:id="rId94"/>
        </w:object>
      </w:r>
      <w:r>
        <w:rPr>
          <w:rFonts w:ascii="Times New Roman" w:eastAsia="华文中宋" w:hAnsi="Times New Roman"/>
          <w:szCs w:val="21"/>
        </w:rPr>
        <w:t>的图像经过原点，那么</w:t>
      </w:r>
      <w:r>
        <w:rPr>
          <w:rFonts w:ascii="Times New Roman" w:eastAsia="华文中宋" w:hAnsi="Times New Roman"/>
          <w:szCs w:val="21"/>
        </w:rPr>
        <w:object w:dxaOrig="435" w:dyaOrig="225">
          <v:shape id="_x0000_i1068" type="#_x0000_t75" style="width:21.75pt;height:11.25pt" o:ole="">
            <v:imagedata r:id="rId95" o:title=""/>
          </v:shape>
          <o:OLEObject Type="Embed" ProgID="Equation.KSEE3" ShapeID="_x0000_i1068" DrawAspect="Content" ObjectID="_1705050631" r:id="rId96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如果抛物线</w:t>
      </w:r>
      <w:r>
        <w:rPr>
          <w:rFonts w:ascii="Times New Roman" w:eastAsia="华文中宋" w:hAnsi="Times New Roman"/>
          <w:szCs w:val="21"/>
        </w:rPr>
        <w:object w:dxaOrig="1680" w:dyaOrig="405">
          <v:shape id="_x0000_i1069" type="#_x0000_t75" style="width:84pt;height:20.25pt" o:ole="">
            <v:imagedata r:id="rId97" o:title=""/>
          </v:shape>
          <o:OLEObject Type="Embed" ProgID="Equation.KSEE3" ShapeID="_x0000_i1069" DrawAspect="Content" ObjectID="_1705050632" r:id="rId98"/>
        </w:object>
      </w:r>
      <w:r>
        <w:rPr>
          <w:rFonts w:ascii="Times New Roman" w:eastAsia="华文中宋" w:hAnsi="Times New Roman"/>
          <w:szCs w:val="21"/>
        </w:rPr>
        <w:t>开口向下，那么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的取值范围是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如果抛物线过点</w:t>
      </w:r>
      <w:r>
        <w:rPr>
          <w:rFonts w:ascii="Times New Roman" w:eastAsia="华文中宋" w:hAnsi="Times New Roman"/>
          <w:szCs w:val="21"/>
        </w:rPr>
        <w:object w:dxaOrig="705" w:dyaOrig="405">
          <v:shape id="_x0000_i1070" type="#_x0000_t75" style="width:35.25pt;height:20.25pt" o:ole="">
            <v:imagedata r:id="rId99" o:title=""/>
          </v:shape>
          <o:OLEObject Type="Embed" ProgID="Equation.KSEE3" ShapeID="_x0000_i1070" DrawAspect="Content" ObjectID="_1705050633" r:id="rId100"/>
        </w:object>
      </w:r>
      <w:r>
        <w:rPr>
          <w:rFonts w:ascii="Times New Roman" w:eastAsia="华文中宋" w:hAnsi="Times New Roman"/>
          <w:szCs w:val="21"/>
        </w:rPr>
        <w:t>，且与</w:t>
      </w:r>
      <w:r>
        <w:rPr>
          <w:rFonts w:ascii="Times New Roman" w:eastAsia="华文中宋" w:hAnsi="Times New Roman"/>
          <w:i/>
          <w:iCs/>
          <w:szCs w:val="21"/>
        </w:rPr>
        <w:t>y</w:t>
      </w:r>
      <w:r>
        <w:rPr>
          <w:rFonts w:ascii="Times New Roman" w:eastAsia="华文中宋" w:hAnsi="Times New Roman"/>
          <w:szCs w:val="21"/>
        </w:rPr>
        <w:t>轴的交点是</w:t>
      </w:r>
      <w:r>
        <w:rPr>
          <w:rFonts w:ascii="Times New Roman" w:eastAsia="华文中宋" w:hAnsi="Times New Roman"/>
          <w:szCs w:val="21"/>
        </w:rPr>
        <w:object w:dxaOrig="555" w:dyaOrig="405">
          <v:shape id="_x0000_i1071" type="#_x0000_t75" style="width:27.75pt;height:20.25pt" o:ole="">
            <v:imagedata r:id="rId101" o:title=""/>
          </v:shape>
          <o:OLEObject Type="Embed" ProgID="Equation.KSEE3" ShapeID="_x0000_i1071" DrawAspect="Content" ObjectID="_1705050634" r:id="rId102"/>
        </w:object>
      </w:r>
      <w:r>
        <w:rPr>
          <w:rFonts w:ascii="Times New Roman" w:eastAsia="华文中宋" w:hAnsi="Times New Roman"/>
          <w:szCs w:val="21"/>
        </w:rPr>
        <w:t>，那么抛物线的对称轴是直线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已知点</w:t>
      </w:r>
      <w:r>
        <w:rPr>
          <w:rFonts w:ascii="Times New Roman" w:eastAsia="华文中宋" w:hAnsi="Times New Roman"/>
          <w:szCs w:val="21"/>
        </w:rPr>
        <w:object w:dxaOrig="915" w:dyaOrig="405">
          <v:shape id="_x0000_i1072" type="#_x0000_t75" style="width:45.75pt;height:20.25pt" o:ole="">
            <v:imagedata r:id="rId103" o:title=""/>
          </v:shape>
          <o:OLEObject Type="Embed" ProgID="Equation.KSEE3" ShapeID="_x0000_i1072" DrawAspect="Content" ObjectID="_1705050635" r:id="rId104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975" w:dyaOrig="405">
          <v:shape id="_x0000_i1073" type="#_x0000_t75" style="width:48.75pt;height:20.25pt" o:ole="">
            <v:imagedata r:id="rId105" o:title=""/>
          </v:shape>
          <o:OLEObject Type="Embed" ProgID="Equation.KSEE3" ShapeID="_x0000_i1073" DrawAspect="Content" ObjectID="_1705050636" r:id="rId106"/>
        </w:object>
      </w:r>
      <w:r>
        <w:rPr>
          <w:rFonts w:ascii="Times New Roman" w:eastAsia="华文中宋" w:hAnsi="Times New Roman"/>
          <w:szCs w:val="21"/>
        </w:rPr>
        <w:t>为函数</w:t>
      </w:r>
      <w:r>
        <w:rPr>
          <w:rFonts w:ascii="Times New Roman" w:eastAsia="华文中宋" w:hAnsi="Times New Roman"/>
          <w:szCs w:val="21"/>
        </w:rPr>
        <w:object w:dxaOrig="1740" w:dyaOrig="435">
          <v:shape id="_x0000_i1074" type="#_x0000_t75" style="width:87pt;height:21.75pt" o:ole="">
            <v:imagedata r:id="rId107" o:title=""/>
          </v:shape>
          <o:OLEObject Type="Embed" ProgID="Equation.KSEE3" ShapeID="_x0000_i1074" DrawAspect="Content" ObjectID="_1705050637" r:id="rId108"/>
        </w:object>
      </w:r>
      <w:r>
        <w:rPr>
          <w:rFonts w:ascii="Times New Roman" w:eastAsia="华文中宋" w:hAnsi="Times New Roman"/>
          <w:szCs w:val="21"/>
        </w:rPr>
        <w:t>的图像上的两点，若</w:t>
      </w:r>
      <w:r>
        <w:rPr>
          <w:rFonts w:ascii="Times New Roman" w:eastAsia="华文中宋" w:hAnsi="Times New Roman"/>
          <w:szCs w:val="21"/>
        </w:rPr>
        <w:object w:dxaOrig="1065" w:dyaOrig="360">
          <v:shape id="_x0000_i1075" type="#_x0000_t75" style="width:53.25pt;height:18pt" o:ole="">
            <v:imagedata r:id="rId109" o:title=""/>
          </v:shape>
          <o:OLEObject Type="Embed" ProgID="Equation.KSEE3" ShapeID="_x0000_i1075" DrawAspect="Content" ObjectID="_1705050638" r:id="rId110"/>
        </w:object>
      </w:r>
      <w:r>
        <w:rPr>
          <w:rFonts w:ascii="Times New Roman" w:eastAsia="华文中宋" w:hAnsi="Times New Roman"/>
          <w:szCs w:val="21"/>
        </w:rPr>
        <w:t>，则</w:t>
      </w:r>
      <w:r>
        <w:rPr>
          <w:rFonts w:ascii="Times New Roman" w:eastAsia="华文中宋" w:hAnsi="Times New Roman"/>
          <w:szCs w:val="21"/>
        </w:rPr>
        <w:object w:dxaOrig="255" w:dyaOrig="360">
          <v:shape id="_x0000_i1076" type="#_x0000_t75" style="width:12.75pt;height:18pt" o:ole="">
            <v:imagedata r:id="rId111" o:title=""/>
          </v:shape>
          <o:OLEObject Type="Embed" ProgID="Equation.KSEE3" ShapeID="_x0000_i1076" DrawAspect="Content" ObjectID="_1705050639" r:id="rId112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object w:dxaOrig="285" w:dyaOrig="360">
          <v:shape id="_x0000_i1077" type="#_x0000_t75" style="width:14.25pt;height:18pt" o:ole="">
            <v:imagedata r:id="rId113" o:title=""/>
          </v:shape>
          <o:OLEObject Type="Embed" ProgID="Equation.KSEE3" ShapeID="_x0000_i1077" DrawAspect="Content" ObjectID="_1705050640" r:id="rId114"/>
        </w:object>
      </w:r>
      <w:r>
        <w:rPr>
          <w:rFonts w:ascii="Times New Roman" w:eastAsia="华文中宋" w:hAnsi="Times New Roman"/>
          <w:szCs w:val="21"/>
        </w:rPr>
        <w:t>（填</w:t>
      </w:r>
      <w:r>
        <w:rPr>
          <w:rFonts w:ascii="Times New Roman" w:eastAsia="华文中宋" w:hAnsi="Times New Roman" w:hint="eastAsia"/>
          <w:szCs w:val="21"/>
        </w:rPr>
        <w:t>“</w:t>
      </w:r>
      <w:r>
        <w:rPr>
          <w:rFonts w:ascii="Times New Roman" w:eastAsia="华文中宋" w:hAnsi="Times New Roman"/>
          <w:szCs w:val="21"/>
        </w:rPr>
        <w:t>&gt;</w:t>
      </w:r>
      <w:r>
        <w:rPr>
          <w:rFonts w:ascii="Times New Roman" w:eastAsia="华文中宋" w:hAnsi="Times New Roman" w:hint="eastAsia"/>
          <w:szCs w:val="21"/>
        </w:rPr>
        <w:t>”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 w:hint="eastAsia"/>
          <w:szCs w:val="21"/>
        </w:rPr>
        <w:t>“</w:t>
      </w:r>
      <w:r>
        <w:rPr>
          <w:rFonts w:ascii="Times New Roman" w:eastAsia="华文中宋" w:hAnsi="Times New Roman"/>
          <w:szCs w:val="21"/>
        </w:rPr>
        <w:t>=</w:t>
      </w:r>
      <w:r>
        <w:rPr>
          <w:rFonts w:ascii="Times New Roman" w:eastAsia="华文中宋" w:hAnsi="Times New Roman" w:hint="eastAsia"/>
          <w:szCs w:val="21"/>
        </w:rPr>
        <w:t>”</w:t>
      </w:r>
      <w:r>
        <w:rPr>
          <w:rFonts w:ascii="Times New Roman" w:eastAsia="华文中宋" w:hAnsi="Times New Roman"/>
          <w:szCs w:val="21"/>
        </w:rPr>
        <w:t>或</w:t>
      </w:r>
      <w:r>
        <w:rPr>
          <w:rFonts w:ascii="Times New Roman" w:eastAsia="华文中宋" w:hAnsi="Times New Roman" w:hint="eastAsia"/>
          <w:szCs w:val="21"/>
        </w:rPr>
        <w:t>“</w:t>
      </w:r>
      <w:r>
        <w:rPr>
          <w:rFonts w:ascii="Times New Roman" w:eastAsia="华文中宋" w:hAnsi="Times New Roman"/>
          <w:szCs w:val="21"/>
        </w:rPr>
        <w:t>&lt;</w:t>
      </w:r>
      <w:r>
        <w:rPr>
          <w:rFonts w:ascii="Times New Roman" w:eastAsia="华文中宋" w:hAnsi="Times New Roman" w:hint="eastAsia"/>
          <w:szCs w:val="21"/>
        </w:rPr>
        <w:t>”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如果一个斜坡的坡度</w:t>
      </w:r>
      <w:r>
        <w:rPr>
          <w:rFonts w:ascii="Times New Roman" w:eastAsia="华文中宋" w:hAnsi="Times New Roman"/>
          <w:szCs w:val="21"/>
        </w:rPr>
        <w:object w:dxaOrig="915" w:dyaOrig="675">
          <v:shape id="_x0000_i1078" type="#_x0000_t75" style="width:45.75pt;height:33.75pt" o:ole="">
            <v:imagedata r:id="rId115" o:title=""/>
          </v:shape>
          <o:OLEObject Type="Embed" ProgID="Equation.KSEE3" ShapeID="_x0000_i1078" DrawAspect="Content" ObjectID="_1705050641" r:id="rId116"/>
        </w:object>
      </w:r>
      <w:r>
        <w:rPr>
          <w:rFonts w:ascii="Times New Roman" w:eastAsia="华文中宋" w:hAnsi="Times New Roman"/>
          <w:szCs w:val="21"/>
        </w:rPr>
        <w:t>，那么该斜坡的坡角度数是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/>
          <w:szCs w:val="21"/>
        </w:rPr>
        <w:t>°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</w:t>
      </w:r>
      <w:r>
        <w:rPr>
          <w:rFonts w:ascii="Times New Roman" w:eastAsia="华文中宋" w:hAnsi="Times New Roman"/>
          <w:szCs w:val="21"/>
        </w:rPr>
        <w:object w:dxaOrig="1020" w:dyaOrig="285">
          <v:shape id="_x0000_i1079" type="#_x0000_t75" style="width:51pt;height:14.25pt" o:ole="">
            <v:imagedata r:id="rId117" o:title=""/>
          </v:shape>
          <o:OLEObject Type="Embed" ProgID="Equation.KSEE3" ShapeID="_x0000_i1079" DrawAspect="Content" ObjectID="_1705050642" r:id="rId118"/>
        </w:object>
      </w:r>
      <w:r>
        <w:rPr>
          <w:rFonts w:ascii="Times New Roman" w:eastAsia="华文中宋" w:hAnsi="Times New Roman"/>
          <w:szCs w:val="21"/>
        </w:rPr>
        <w:t>的两直角边之比为</w:t>
      </w:r>
      <w:r>
        <w:rPr>
          <w:rFonts w:ascii="Times New Roman" w:eastAsia="华文中宋" w:hAnsi="Times New Roman"/>
          <w:szCs w:val="21"/>
        </w:rPr>
        <w:t>3:4</w:t>
      </w:r>
      <w:r>
        <w:rPr>
          <w:rFonts w:ascii="Times New Roman" w:eastAsia="华文中宋" w:hAnsi="Times New Roman"/>
          <w:szCs w:val="21"/>
        </w:rPr>
        <w:t>，若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0" type="#_x0000_t75" style="width:39pt;height:14.25pt" o:ole="">
            <v:imagedata r:id="rId119" o:title=""/>
          </v:shape>
          <o:OLEObject Type="Embed" ProgID="Equation.KSEE3" ShapeID="_x0000_i1080" DrawAspect="Content" ObjectID="_1705050643" r:id="rId120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1" type="#_x0000_t75" style="width:39pt;height:14.25pt" o:ole="">
            <v:imagedata r:id="rId121" o:title=""/>
          </v:shape>
          <o:OLEObject Type="Embed" ProgID="Equation.KSEE3" ShapeID="_x0000_i1081" DrawAspect="Content" ObjectID="_1705050644" r:id="rId122"/>
        </w:object>
      </w:r>
      <w:r>
        <w:rPr>
          <w:rFonts w:ascii="Times New Roman" w:eastAsia="华文中宋" w:hAnsi="Times New Roman"/>
          <w:szCs w:val="21"/>
        </w:rPr>
        <w:t>相似，且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2" type="#_x0000_t75" style="width:39pt;height:14.25pt" o:ole="">
            <v:imagedata r:id="rId123" o:title=""/>
          </v:shape>
          <o:OLEObject Type="Embed" ProgID="Equation.KSEE3" ShapeID="_x0000_i1082" DrawAspect="Content" ObjectID="_1705050645" r:id="rId124"/>
        </w:object>
      </w:r>
      <w:r>
        <w:rPr>
          <w:rFonts w:ascii="Times New Roman" w:eastAsia="华文中宋" w:hAnsi="Times New Roman"/>
          <w:szCs w:val="21"/>
        </w:rPr>
        <w:t>最长的边长为</w:t>
      </w:r>
      <w:r>
        <w:rPr>
          <w:rFonts w:ascii="Times New Roman" w:eastAsia="华文中宋" w:hAnsi="Times New Roman"/>
          <w:szCs w:val="21"/>
        </w:rPr>
        <w:t>20</w:t>
      </w:r>
      <w:r>
        <w:rPr>
          <w:rFonts w:ascii="Times New Roman" w:eastAsia="华文中宋" w:hAnsi="Times New Roman"/>
          <w:szCs w:val="21"/>
        </w:rPr>
        <w:t>，则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3" type="#_x0000_t75" style="width:39pt;height:14.25pt" o:ole="">
            <v:imagedata r:id="rId125" o:title=""/>
          </v:shape>
          <o:OLEObject Type="Embed" ProgID="Equation.KSEE3" ShapeID="_x0000_i1083" DrawAspect="Content" ObjectID="_1705050646" r:id="rId126"/>
        </w:object>
      </w:r>
      <w:r>
        <w:rPr>
          <w:rFonts w:ascii="Times New Roman" w:eastAsia="华文中宋" w:hAnsi="Times New Roman"/>
          <w:szCs w:val="21"/>
        </w:rPr>
        <w:t>的周长为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如图，过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84" type="#_x0000_t75" style="width:39pt;height:14.25pt" o:ole="">
            <v:imagedata r:id="rId127" o:title=""/>
          </v:shape>
          <o:OLEObject Type="Embed" ProgID="Equation.KSEE3" ShapeID="_x0000_i1084" DrawAspect="Content" ObjectID="_1705050647" r:id="rId128"/>
        </w:object>
      </w:r>
      <w:r>
        <w:rPr>
          <w:rFonts w:ascii="Times New Roman" w:eastAsia="华文中宋" w:hAnsi="Times New Roman"/>
          <w:szCs w:val="21"/>
        </w:rPr>
        <w:t>的重心</w:t>
      </w:r>
      <w:r>
        <w:rPr>
          <w:rFonts w:ascii="Times New Roman" w:eastAsia="华文中宋" w:hAnsi="Times New Roman"/>
          <w:i/>
          <w:iCs/>
          <w:szCs w:val="21"/>
        </w:rPr>
        <w:t>G</w:t>
      </w:r>
      <w:r>
        <w:rPr>
          <w:rFonts w:ascii="Times New Roman" w:eastAsia="华文中宋" w:hAnsi="Times New Roman"/>
          <w:szCs w:val="21"/>
        </w:rPr>
        <w:t>作</w:t>
      </w:r>
      <w:r>
        <w:rPr>
          <w:rFonts w:ascii="Times New Roman" w:eastAsia="华文中宋" w:hAnsi="Times New Roman"/>
          <w:szCs w:val="21"/>
        </w:rPr>
        <w:object w:dxaOrig="1020" w:dyaOrig="255">
          <v:shape id="_x0000_i1085" type="#_x0000_t75" style="width:51pt;height:12.75pt" o:ole="">
            <v:imagedata r:id="rId129" o:title=""/>
          </v:shape>
          <o:OLEObject Type="Embed" ProgID="Equation.KSEE3" ShapeID="_x0000_i1085" DrawAspect="Content" ObjectID="_1705050648" r:id="rId130"/>
        </w:object>
      </w:r>
      <w:r>
        <w:rPr>
          <w:rFonts w:ascii="Times New Roman" w:eastAsia="华文中宋" w:hAnsi="Times New Roman"/>
          <w:szCs w:val="21"/>
        </w:rPr>
        <w:t>分别交边</w:t>
      </w:r>
      <w:r>
        <w:rPr>
          <w:rFonts w:ascii="Times New Roman" w:eastAsia="华文中宋" w:hAnsi="Times New Roman"/>
          <w:i/>
          <w:iCs/>
          <w:szCs w:val="21"/>
        </w:rPr>
        <w:t>AC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BC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/>
          <w:szCs w:val="21"/>
        </w:rPr>
        <w:t>，联结</w:t>
      </w:r>
      <w:r>
        <w:rPr>
          <w:rFonts w:ascii="Times New Roman" w:eastAsia="华文中宋" w:hAnsi="Times New Roman"/>
          <w:i/>
          <w:iCs/>
          <w:szCs w:val="21"/>
        </w:rPr>
        <w:t>AD</w:t>
      </w:r>
      <w:r>
        <w:rPr>
          <w:rFonts w:ascii="Times New Roman" w:eastAsia="华文中宋" w:hAnsi="Times New Roman"/>
          <w:szCs w:val="21"/>
        </w:rPr>
        <w:t>，如果</w:t>
      </w:r>
      <w:r>
        <w:rPr>
          <w:rFonts w:ascii="Times New Roman" w:eastAsia="华文中宋" w:hAnsi="Times New Roman"/>
          <w:i/>
          <w:iCs/>
          <w:szCs w:val="21"/>
        </w:rPr>
        <w:t>AD</w:t>
      </w:r>
      <w:r>
        <w:rPr>
          <w:rFonts w:ascii="Times New Roman" w:eastAsia="华文中宋" w:hAnsi="Times New Roman"/>
          <w:szCs w:val="21"/>
        </w:rPr>
        <w:t>平分</w:t>
      </w:r>
      <w:r>
        <w:rPr>
          <w:rFonts w:ascii="Times New Roman" w:eastAsia="华文中宋" w:hAnsi="Times New Roman"/>
          <w:szCs w:val="21"/>
        </w:rPr>
        <w:object w:dxaOrig="720" w:dyaOrig="285">
          <v:shape id="_x0000_i1086" type="#_x0000_t75" style="width:36pt;height:14.25pt" o:ole="">
            <v:imagedata r:id="rId131" o:title=""/>
          </v:shape>
          <o:OLEObject Type="Embed" ProgID="Equation.KSEE3" ShapeID="_x0000_i1086" DrawAspect="Content" ObjectID="_1705050649" r:id="rId132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735" w:dyaOrig="285">
          <v:shape id="_x0000_i1087" type="#_x0000_t75" style="width:36.75pt;height:14.25pt" o:ole="">
            <v:imagedata r:id="rId133" o:title=""/>
          </v:shape>
          <o:OLEObject Type="Embed" ProgID="Equation.KSEE3" ShapeID="_x0000_i1087" DrawAspect="Content" ObjectID="_1705050650" r:id="rId134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600" w:dyaOrig="285">
          <v:shape id="_x0000_i1088" type="#_x0000_t75" style="width:30pt;height:14.25pt" o:ole="">
            <v:imagedata r:id="rId135" o:title=""/>
          </v:shape>
          <o:OLEObject Type="Embed" ProgID="Equation.KSEE3" ShapeID="_x0000_i1088" DrawAspect="Content" ObjectID="_1705050651" r:id="rId136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jc w:val="center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i1089" type="#_x0000_t75" style="width:414.75pt;height:118.5pt">
            <v:imagedata r:id="rId137" o:title=""/>
          </v:shape>
        </w:pic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在网格中，每个小正方形的顶点称为格点，以格点为项点的三角形称为</w:t>
      </w:r>
      <w:r>
        <w:rPr>
          <w:rFonts w:ascii="Times New Roman" w:eastAsia="华文中宋" w:hAnsi="Times New Roman" w:hint="eastAsia"/>
          <w:szCs w:val="21"/>
        </w:rPr>
        <w:t>“</w:t>
      </w:r>
      <w:r>
        <w:rPr>
          <w:rFonts w:ascii="Times New Roman" w:eastAsia="华文中宋" w:hAnsi="Times New Roman"/>
          <w:szCs w:val="21"/>
        </w:rPr>
        <w:t>格点三角形</w:t>
      </w:r>
      <w:r>
        <w:rPr>
          <w:rFonts w:ascii="Times New Roman" w:eastAsia="华文中宋" w:hAnsi="Times New Roman" w:hint="eastAsia"/>
          <w:szCs w:val="21"/>
        </w:rPr>
        <w:t>”．</w:t>
      </w:r>
      <w:r>
        <w:rPr>
          <w:rFonts w:ascii="Times New Roman" w:eastAsia="华文中宋" w:hAnsi="Times New Roman"/>
          <w:szCs w:val="21"/>
        </w:rPr>
        <w:t>如图，在</w:t>
      </w:r>
      <w:r>
        <w:rPr>
          <w:rFonts w:ascii="Times New Roman" w:eastAsia="华文中宋" w:hAnsi="Times New Roman"/>
          <w:szCs w:val="21"/>
        </w:rPr>
        <w:object w:dxaOrig="495" w:dyaOrig="255">
          <v:shape id="_x0000_i1090" type="#_x0000_t75" style="width:24.75pt;height:12.75pt" o:ole="">
            <v:imagedata r:id="rId138" o:title=""/>
          </v:shape>
          <o:OLEObject Type="Embed" ProgID="Equation.KSEE3" ShapeID="_x0000_i1090" DrawAspect="Content" ObjectID="_1705050652" r:id="rId139"/>
        </w:object>
      </w:r>
      <w:r>
        <w:rPr>
          <w:rFonts w:ascii="Times New Roman" w:eastAsia="华文中宋" w:hAnsi="Times New Roman"/>
          <w:szCs w:val="21"/>
        </w:rPr>
        <w:t>的网格中，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1" type="#_x0000_t75" style="width:39pt;height:14.25pt" o:ole="">
            <v:imagedata r:id="rId140" o:title=""/>
          </v:shape>
          <o:OLEObject Type="Embed" ProgID="Equation.KSEE3" ShapeID="_x0000_i1091" DrawAspect="Content" ObjectID="_1705050653" r:id="rId141"/>
        </w:object>
      </w:r>
      <w:r>
        <w:rPr>
          <w:rFonts w:ascii="Times New Roman" w:eastAsia="华文中宋" w:hAnsi="Times New Roman"/>
          <w:szCs w:val="21"/>
        </w:rPr>
        <w:t>是一个格点三角形，如果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2" type="#_x0000_t75" style="width:39pt;height:14.25pt" o:ole="">
            <v:imagedata r:id="rId142" o:title=""/>
          </v:shape>
          <o:OLEObject Type="Embed" ProgID="Equation.KSEE3" ShapeID="_x0000_i1092" DrawAspect="Content" ObjectID="_1705050654" r:id="rId143"/>
        </w:object>
      </w:r>
      <w:r>
        <w:rPr>
          <w:rFonts w:ascii="Times New Roman" w:eastAsia="华文中宋" w:hAnsi="Times New Roman"/>
          <w:szCs w:val="21"/>
        </w:rPr>
        <w:t>也是该网格中的一个格点三角形，它与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3" type="#_x0000_t75" style="width:39pt;height:14.25pt" o:ole="">
            <v:imagedata r:id="rId144" o:title=""/>
          </v:shape>
          <o:OLEObject Type="Embed" ProgID="Equation.KSEE3" ShapeID="_x0000_i1093" DrawAspect="Content" ObjectID="_1705050655" r:id="rId145"/>
        </w:object>
      </w:r>
      <w:r>
        <w:rPr>
          <w:rFonts w:ascii="Times New Roman" w:eastAsia="华文中宋" w:hAnsi="Times New Roman"/>
          <w:szCs w:val="21"/>
        </w:rPr>
        <w:t>相似且面积最大，那么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4" type="#_x0000_t75" style="width:39pt;height:14.25pt" o:ole="">
            <v:imagedata r:id="rId146" o:title=""/>
          </v:shape>
          <o:OLEObject Type="Embed" ProgID="Equation.KSEE3" ShapeID="_x0000_i1094" DrawAspect="Content" ObjectID="_1705050656" r:id="rId147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5" type="#_x0000_t75" style="width:39pt;height:14.25pt" o:ole="">
            <v:imagedata r:id="rId148" o:title=""/>
          </v:shape>
          <o:OLEObject Type="Embed" ProgID="Equation.KSEE3" ShapeID="_x0000_i1095" DrawAspect="Content" ObjectID="_1705050657" r:id="rId149"/>
        </w:object>
      </w:r>
      <w:r>
        <w:rPr>
          <w:rFonts w:ascii="Times New Roman" w:eastAsia="华文中宋" w:hAnsi="Times New Roman"/>
          <w:szCs w:val="21"/>
        </w:rPr>
        <w:t>相似比的值是</w: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如图，在</w:t>
      </w:r>
      <w:r>
        <w:rPr>
          <w:rFonts w:ascii="Times New Roman" w:eastAsia="华文中宋" w:hAnsi="Times New Roman"/>
          <w:szCs w:val="21"/>
        </w:rPr>
        <w:object w:dxaOrig="780" w:dyaOrig="285">
          <v:shape id="_x0000_i1096" type="#_x0000_t75" style="width:39pt;height:14.25pt" o:ole="">
            <v:imagedata r:id="rId150" o:title=""/>
          </v:shape>
          <o:OLEObject Type="Embed" ProgID="Equation.KSEE3" ShapeID="_x0000_i1096" DrawAspect="Content" ObjectID="_1705050658" r:id="rId151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szCs w:val="21"/>
        </w:rPr>
        <w:object w:dxaOrig="1425" w:dyaOrig="285">
          <v:shape id="_x0000_i1097" type="#_x0000_t75" style="width:71.25pt;height:14.25pt" o:ole="">
            <v:imagedata r:id="rId152" o:title=""/>
          </v:shape>
          <o:OLEObject Type="Embed" ProgID="Equation.KSEE3" ShapeID="_x0000_i1097" DrawAspect="Content" ObjectID="_1705050659" r:id="rId153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095" w:dyaOrig="615">
          <v:shape id="_x0000_i1098" type="#_x0000_t75" style="width:54.75pt;height:30.75pt" o:ole="">
            <v:imagedata r:id="rId154" o:title=""/>
          </v:shape>
          <o:OLEObject Type="Embed" ProgID="Equation.KSEE3" ShapeID="_x0000_i1098" DrawAspect="Content" ObjectID="_1705050660" r:id="rId155"/>
        </w:objec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点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分别在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和</w:t>
      </w:r>
      <w:r>
        <w:rPr>
          <w:rFonts w:ascii="Times New Roman" w:eastAsia="华文中宋" w:hAnsi="Times New Roman"/>
          <w:i/>
          <w:iCs/>
          <w:szCs w:val="21"/>
        </w:rPr>
        <w:t>AC</w:t>
      </w:r>
      <w:r>
        <w:rPr>
          <w:rFonts w:ascii="Times New Roman" w:eastAsia="华文中宋" w:hAnsi="Times New Roman"/>
          <w:szCs w:val="21"/>
        </w:rPr>
        <w:t>边上，</w:t>
      </w:r>
      <w:r>
        <w:rPr>
          <w:rFonts w:ascii="Times New Roman" w:eastAsia="华文中宋" w:hAnsi="Times New Roman"/>
          <w:szCs w:val="21"/>
        </w:rPr>
        <w:object w:dxaOrig="1125" w:dyaOrig="255">
          <v:shape id="_x0000_i1099" type="#_x0000_t75" style="width:56.25pt;height:12.75pt" o:ole="">
            <v:imagedata r:id="rId156" o:title=""/>
          </v:shape>
          <o:OLEObject Type="Embed" ProgID="Equation.KSEE3" ShapeID="_x0000_i1099" DrawAspect="Content" ObjectID="_1705050661" r:id="rId157"/>
        </w:object>
      </w:r>
      <w:r>
        <w:rPr>
          <w:rFonts w:ascii="Times New Roman" w:eastAsia="华文中宋" w:hAnsi="Times New Roman"/>
          <w:szCs w:val="21"/>
        </w:rPr>
        <w:t>，把</w:t>
      </w:r>
      <w:r>
        <w:rPr>
          <w:rFonts w:ascii="Times New Roman" w:eastAsia="华文中宋" w:hAnsi="Times New Roman"/>
          <w:szCs w:val="21"/>
        </w:rPr>
        <w:object w:dxaOrig="780" w:dyaOrig="285">
          <v:shape id="_x0000_i1100" type="#_x0000_t75" style="width:39pt;height:14.25pt" o:ole="">
            <v:imagedata r:id="rId158" o:title=""/>
          </v:shape>
          <o:OLEObject Type="Embed" ProgID="Equation.KSEE3" ShapeID="_x0000_i1100" DrawAspect="Content" ObjectID="_1705050662" r:id="rId159"/>
        </w:object>
      </w:r>
      <w:r>
        <w:rPr>
          <w:rFonts w:ascii="Times New Roman" w:eastAsia="华文中宋" w:hAnsi="Times New Roman"/>
          <w:szCs w:val="21"/>
        </w:rPr>
        <w:t>沿着直线</w:t>
      </w:r>
      <w:r>
        <w:rPr>
          <w:rFonts w:ascii="Times New Roman" w:eastAsia="华文中宋" w:hAnsi="Times New Roman"/>
          <w:i/>
          <w:iCs/>
          <w:szCs w:val="21"/>
        </w:rPr>
        <w:t>DE</w:t>
      </w:r>
      <w:r>
        <w:rPr>
          <w:rFonts w:ascii="Times New Roman" w:eastAsia="华文中宋" w:hAnsi="Times New Roman"/>
          <w:szCs w:val="21"/>
        </w:rPr>
        <w:t>翻折得</w:t>
      </w:r>
      <w:r>
        <w:rPr>
          <w:rFonts w:ascii="Times New Roman" w:eastAsia="华文中宋" w:hAnsi="Times New Roman"/>
          <w:szCs w:val="21"/>
        </w:rPr>
        <w:object w:dxaOrig="780" w:dyaOrig="285">
          <v:shape id="_x0000_i1101" type="#_x0000_t75" style="width:39pt;height:14.25pt" o:ole="">
            <v:imagedata r:id="rId160" o:title=""/>
          </v:shape>
          <o:OLEObject Type="Embed" ProgID="Equation.KSEE3" ShapeID="_x0000_i1101" DrawAspect="Content" ObjectID="_1705050663" r:id="rId161"/>
        </w:object>
      </w:r>
      <w:r>
        <w:rPr>
          <w:rFonts w:ascii="Times New Roman" w:eastAsia="华文中宋" w:hAnsi="Times New Roman"/>
          <w:szCs w:val="21"/>
        </w:rPr>
        <w:t>，如果射线</w:t>
      </w:r>
      <w:r>
        <w:rPr>
          <w:rFonts w:ascii="Times New Roman" w:eastAsia="华文中宋" w:hAnsi="Times New Roman"/>
          <w:szCs w:val="21"/>
        </w:rPr>
        <w:object w:dxaOrig="1005" w:dyaOrig="285">
          <v:shape id="_x0000_i1102" type="#_x0000_t75" style="width:50.25pt;height:14.25pt" o:ole="">
            <v:imagedata r:id="rId162" o:title=""/>
          </v:shape>
          <o:OLEObject Type="Embed" ProgID="Equation.KSEE3" ShapeID="_x0000_i1102" DrawAspect="Content" ObjectID="_1705050664" r:id="rId163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585" w:dyaOrig="255">
          <v:shape id="_x0000_i1103" type="#_x0000_t75" style="width:29.25pt;height:12.75pt" o:ole="">
            <v:imagedata r:id="rId164" o:title=""/>
          </v:shape>
          <o:OLEObject Type="Embed" ProgID="Equation.KSEE3" ShapeID="_x0000_i1103" DrawAspect="Content" ObjectID="_1705050665" r:id="rId165"/>
        </w:object>
      </w:r>
      <w:r>
        <w:rPr>
          <w:rFonts w:ascii="Times New Roman" w:eastAsia="华文中宋" w:hAnsi="Times New Roman" w:hint="eastAsia"/>
          <w:szCs w:val="21"/>
        </w:rPr>
        <w:t>______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711A03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</w:p>
    <w:p w:rsidR="00711A03" w:rsidRDefault="00863B00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三、解答题：（本大题共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题，满分</w:t>
      </w:r>
      <w:r>
        <w:rPr>
          <w:rFonts w:ascii="Times New Roman" w:eastAsia="华文中宋" w:hAnsi="Times New Roman" w:hint="eastAsia"/>
          <w:b/>
          <w:bCs/>
        </w:rPr>
        <w:t>78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/>
          <w:szCs w:val="21"/>
        </w:rPr>
        <w:t>本题满分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lastRenderedPageBreak/>
        <w:t>计算：</w:t>
      </w:r>
      <w:r>
        <w:rPr>
          <w:rFonts w:ascii="Times New Roman" w:eastAsia="华文中宋" w:hAnsi="Times New Roman"/>
          <w:szCs w:val="21"/>
        </w:rPr>
        <w:object w:dxaOrig="1920" w:dyaOrig="615">
          <v:shape id="_x0000_i1104" type="#_x0000_t75" style="width:96pt;height:30.75pt" o:ole="">
            <v:imagedata r:id="rId166" o:title=""/>
          </v:shape>
          <o:OLEObject Type="Embed" ProgID="Equation.KSEE3" ShapeID="_x0000_i1104" DrawAspect="Content" ObjectID="_1705050666" r:id="rId167"/>
        </w:objec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本</w:t>
      </w:r>
      <w:r>
        <w:rPr>
          <w:rFonts w:ascii="Times New Roman" w:eastAsia="华文中宋" w:hAnsi="Times New Roman"/>
          <w:szCs w:val="21"/>
        </w:rPr>
        <w:t>题满分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5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5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已知抛物线</w:t>
      </w:r>
      <w:r>
        <w:rPr>
          <w:rFonts w:ascii="Times New Roman" w:eastAsia="华文中宋" w:hAnsi="Times New Roman"/>
          <w:szCs w:val="21"/>
        </w:rPr>
        <w:object w:dxaOrig="2265" w:dyaOrig="405">
          <v:shape id="_x0000_i1105" type="#_x0000_t75" style="width:113.25pt;height:20.25pt" o:ole="">
            <v:imagedata r:id="rId168" o:title=""/>
          </v:shape>
          <o:OLEObject Type="Embed" ProgID="Equation.KSEE3" ShapeID="_x0000_i1105" DrawAspect="Content" ObjectID="_1705050667" r:id="rId169"/>
        </w:object>
      </w:r>
      <w:r>
        <w:rPr>
          <w:rFonts w:ascii="Times New Roman" w:eastAsia="华文中宋" w:hAnsi="Times New Roman"/>
          <w:szCs w:val="21"/>
        </w:rPr>
        <w:t>上部分点的横坐标</w:t>
      </w:r>
      <w:r>
        <w:rPr>
          <w:rFonts w:ascii="Times New Roman" w:eastAsia="华文中宋" w:hAnsi="Times New Roman"/>
          <w:i/>
          <w:iCs/>
          <w:szCs w:val="21"/>
        </w:rPr>
        <w:t>x</w:t>
      </w:r>
      <w:r>
        <w:rPr>
          <w:rFonts w:ascii="Times New Roman" w:eastAsia="华文中宋" w:hAnsi="Times New Roman"/>
          <w:szCs w:val="21"/>
        </w:rPr>
        <w:t>与纵坐标</w:t>
      </w:r>
      <w:r>
        <w:rPr>
          <w:rFonts w:ascii="Times New Roman" w:eastAsia="华文中宋" w:hAnsi="Times New Roman"/>
          <w:i/>
          <w:iCs/>
          <w:szCs w:val="21"/>
        </w:rPr>
        <w:t>y</w:t>
      </w:r>
      <w:r>
        <w:rPr>
          <w:rFonts w:ascii="Times New Roman" w:eastAsia="华文中宋" w:hAnsi="Times New Roman"/>
          <w:szCs w:val="21"/>
        </w:rPr>
        <w:t>的对应值如下表：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）求该抛物线的表达式</w:t>
      </w:r>
      <w:r>
        <w:rPr>
          <w:rFonts w:ascii="Times New Roman" w:eastAsia="华文中宋" w:hAnsi="Times New Roman" w:hint="eastAsia"/>
          <w:szCs w:val="21"/>
        </w:rPr>
        <w:t>；</w:t>
      </w:r>
    </w:p>
    <w:tbl>
      <w:tblPr>
        <w:tblpPr w:leftFromText="180" w:rightFromText="180" w:vertAnchor="text" w:horzAnchor="page" w:tblpX="8269" w:tblpY="1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"/>
        <w:gridCol w:w="426"/>
        <w:gridCol w:w="391"/>
        <w:gridCol w:w="391"/>
        <w:gridCol w:w="321"/>
        <w:gridCol w:w="321"/>
        <w:gridCol w:w="391"/>
        <w:gridCol w:w="426"/>
      </w:tblGrid>
      <w:tr w:rsidR="00711A03"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x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…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-2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-1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…</w:t>
            </w:r>
          </w:p>
        </w:tc>
      </w:tr>
      <w:tr w:rsidR="00711A03"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y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…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0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-5</w:t>
            </w:r>
          </w:p>
        </w:tc>
        <w:tc>
          <w:tcPr>
            <w:tcW w:w="0" w:type="auto"/>
            <w:shd w:val="clear" w:color="auto" w:fill="auto"/>
          </w:tcPr>
          <w:p w:rsidR="00711A03" w:rsidRDefault="00863B00">
            <w:pPr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 w:hint="eastAsia"/>
                <w:szCs w:val="21"/>
              </w:rPr>
              <w:t>…</w:t>
            </w:r>
          </w:p>
        </w:tc>
      </w:tr>
    </w:tbl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）将抛物线</w:t>
      </w:r>
      <w:r>
        <w:rPr>
          <w:rFonts w:ascii="Times New Roman" w:eastAsia="华文中宋" w:hAnsi="Times New Roman"/>
          <w:szCs w:val="21"/>
        </w:rPr>
        <w:object w:dxaOrig="1545" w:dyaOrig="360">
          <v:shape id="_x0000_i1106" type="#_x0000_t75" style="width:77.25pt;height:18pt" o:ole="">
            <v:imagedata r:id="rId170" o:title=""/>
          </v:shape>
          <o:OLEObject Type="Embed" ProgID="Equation.KSEE3" ShapeID="_x0000_i1106" DrawAspect="Content" ObjectID="_1705050668" r:id="rId171"/>
        </w:object>
      </w:r>
      <w:r>
        <w:rPr>
          <w:rFonts w:ascii="Times New Roman" w:eastAsia="华文中宋" w:hAnsi="Times New Roman"/>
          <w:szCs w:val="21"/>
        </w:rPr>
        <w:t>沿</w:t>
      </w:r>
      <w:r>
        <w:rPr>
          <w:rFonts w:ascii="Times New Roman" w:eastAsia="华文中宋" w:hAnsi="Times New Roman"/>
          <w:i/>
          <w:iCs/>
          <w:szCs w:val="21"/>
        </w:rPr>
        <w:t>x</w:t>
      </w:r>
      <w:r>
        <w:rPr>
          <w:rFonts w:ascii="Times New Roman" w:eastAsia="华文中宋" w:hAnsi="Times New Roman"/>
          <w:szCs w:val="21"/>
        </w:rPr>
        <w:t>轴向右平移</w:t>
      </w:r>
      <w:r>
        <w:rPr>
          <w:rFonts w:ascii="Times New Roman" w:eastAsia="华文中宋" w:hAnsi="Times New Roman"/>
          <w:szCs w:val="21"/>
        </w:rPr>
        <w:object w:dxaOrig="1005" w:dyaOrig="405">
          <v:shape id="_x0000_i1107" type="#_x0000_t75" style="width:50.25pt;height:20.25pt" o:ole="">
            <v:imagedata r:id="rId172" o:title=""/>
          </v:shape>
          <o:OLEObject Type="Embed" ProgID="Equation.KSEE3" ShapeID="_x0000_i1107" DrawAspect="Content" ObjectID="_1705050669" r:id="rId173"/>
        </w:object>
      </w:r>
      <w:r>
        <w:rPr>
          <w:rFonts w:ascii="Times New Roman" w:eastAsia="华文中宋" w:hAnsi="Times New Roman"/>
          <w:szCs w:val="21"/>
        </w:rPr>
        <w:t>个单位，使得新抛物线经过原点</w:t>
      </w:r>
      <w:r>
        <w:rPr>
          <w:rFonts w:ascii="Times New Roman" w:eastAsia="华文中宋" w:hAnsi="Times New Roman"/>
          <w:i/>
          <w:iCs/>
          <w:szCs w:val="21"/>
        </w:rPr>
        <w:t>O</w:t>
      </w:r>
      <w:r>
        <w:rPr>
          <w:rFonts w:ascii="Times New Roman" w:eastAsia="华文中宋" w:hAnsi="Times New Roman"/>
          <w:szCs w:val="21"/>
        </w:rPr>
        <w:t>，求</w:t>
      </w:r>
      <w:r>
        <w:rPr>
          <w:rFonts w:ascii="Times New Roman" w:eastAsia="华文中宋" w:hAnsi="Times New Roman"/>
          <w:i/>
          <w:iCs/>
          <w:szCs w:val="21"/>
        </w:rPr>
        <w:t>m</w:t>
      </w:r>
      <w:r>
        <w:rPr>
          <w:rFonts w:ascii="Times New Roman" w:eastAsia="华文中宋" w:hAnsi="Times New Roman"/>
          <w:szCs w:val="21"/>
        </w:rPr>
        <w:t>的值以及新抛物线的表达式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6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27" type="#_x0000_t75" alt="" style="position:absolute;left:0;text-align:left;margin-left:319.75pt;margin-top:29.95pt;width:151.5pt;height:112.5pt;z-index:2;mso-wrap-distance-left:9pt;mso-wrap-distance-top:0;mso-wrap-distance-right:9pt;mso-wrap-distance-bottom:0;mso-width-relative:page;mso-height-relative:page">
            <v:imagedata r:id="rId174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如图，在平行四边形</w:t>
      </w:r>
      <w:r>
        <w:rPr>
          <w:rFonts w:ascii="Times New Roman" w:eastAsia="华文中宋" w:hAnsi="Times New Roman"/>
          <w:i/>
          <w:iCs/>
          <w:szCs w:val="21"/>
        </w:rPr>
        <w:t>ABCD</w:t>
      </w:r>
      <w:r>
        <w:rPr>
          <w:rFonts w:ascii="Times New Roman" w:eastAsia="华文中宋" w:hAnsi="Times New Roman"/>
          <w:szCs w:val="21"/>
        </w:rPr>
        <w:t>中，延长</w:t>
      </w:r>
      <w:r>
        <w:rPr>
          <w:rFonts w:ascii="Times New Roman" w:eastAsia="华文中宋" w:hAnsi="Times New Roman"/>
          <w:i/>
          <w:iCs/>
          <w:szCs w:val="21"/>
        </w:rPr>
        <w:t>BC</w:t>
      </w:r>
      <w:r>
        <w:rPr>
          <w:rFonts w:ascii="Times New Roman" w:eastAsia="华文中宋" w:hAnsi="Times New Roman"/>
          <w:szCs w:val="21"/>
        </w:rPr>
        <w:t>到点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，使</w:t>
      </w:r>
      <w:r>
        <w:rPr>
          <w:rFonts w:ascii="Times New Roman" w:eastAsia="华文中宋" w:hAnsi="Times New Roman"/>
          <w:szCs w:val="21"/>
        </w:rPr>
        <w:object w:dxaOrig="960" w:dyaOrig="285">
          <v:shape id="_x0000_i1108" type="#_x0000_t75" style="width:48pt;height:14.25pt" o:ole="">
            <v:imagedata r:id="rId175" o:title=""/>
          </v:shape>
          <o:OLEObject Type="Embed" ProgID="Equation.KSEE3" ShapeID="_x0000_i1108" DrawAspect="Content" ObjectID="_1705050670" r:id="rId176"/>
        </w:object>
      </w:r>
      <w:r>
        <w:rPr>
          <w:rFonts w:ascii="Times New Roman" w:eastAsia="华文中宋" w:hAnsi="Times New Roman"/>
          <w:szCs w:val="21"/>
        </w:rPr>
        <w:t>，联结</w:t>
      </w:r>
      <w:r>
        <w:rPr>
          <w:rFonts w:ascii="Times New Roman" w:eastAsia="华文中宋" w:hAnsi="Times New Roman"/>
          <w:i/>
          <w:iCs/>
          <w:szCs w:val="21"/>
        </w:rPr>
        <w:t>AE</w:t>
      </w:r>
      <w:r>
        <w:rPr>
          <w:rFonts w:ascii="Times New Roman" w:eastAsia="华文中宋" w:hAnsi="Times New Roman"/>
          <w:szCs w:val="21"/>
        </w:rPr>
        <w:t>交</w:t>
      </w:r>
      <w:r>
        <w:rPr>
          <w:rFonts w:ascii="Times New Roman" w:eastAsia="华文中宋" w:hAnsi="Times New Roman"/>
          <w:i/>
          <w:iCs/>
          <w:szCs w:val="21"/>
        </w:rPr>
        <w:t>DC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iCs/>
          <w:szCs w:val="21"/>
        </w:rPr>
        <w:t>F</w:t>
      </w:r>
      <w:r>
        <w:rPr>
          <w:rFonts w:ascii="Times New Roman" w:eastAsia="华文中宋" w:hAnsi="Times New Roman"/>
          <w:szCs w:val="21"/>
        </w:rPr>
        <w:t>，设</w:t>
      </w:r>
      <w:r>
        <w:rPr>
          <w:rFonts w:ascii="Times New Roman" w:eastAsia="华文中宋" w:hAnsi="Times New Roman"/>
          <w:szCs w:val="21"/>
        </w:rPr>
        <w:object w:dxaOrig="765" w:dyaOrig="345">
          <v:shape id="_x0000_i1109" type="#_x0000_t75" style="width:38.25pt;height:17.25pt" o:ole="">
            <v:imagedata r:id="rId177" o:title=""/>
          </v:shape>
          <o:OLEObject Type="Embed" ProgID="Equation.KSEE3" ShapeID="_x0000_i1109" DrawAspect="Content" ObjectID="_1705050671" r:id="rId178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780" w:dyaOrig="345">
          <v:shape id="_x0000_i1110" type="#_x0000_t75" style="width:39pt;height:17.25pt" o:ole="">
            <v:imagedata r:id="rId179" o:title=""/>
          </v:shape>
          <o:OLEObject Type="Embed" ProgID="Equation.KSEE3" ShapeID="_x0000_i1110" DrawAspect="Content" ObjectID="_1705050672" r:id="rId180"/>
        </w:objec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）用向量</w:t>
      </w:r>
      <w:r>
        <w:rPr>
          <w:rFonts w:ascii="Times New Roman" w:eastAsia="华文中宋" w:hAnsi="Times New Roman"/>
          <w:szCs w:val="21"/>
        </w:rPr>
        <w:object w:dxaOrig="195" w:dyaOrig="345">
          <v:shape id="_x0000_i1111" type="#_x0000_t75" style="width:9.75pt;height:17.25pt" o:ole="">
            <v:imagedata r:id="rId181" o:title=""/>
          </v:shape>
          <o:OLEObject Type="Embed" ProgID="Equation.KSEE3" ShapeID="_x0000_i1111" DrawAspect="Content" ObjectID="_1705050673" r:id="rId182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112" type="#_x0000_t75" style="width:9.75pt;height:17.25pt" o:ole="">
            <v:imagedata r:id="rId183" o:title=""/>
          </v:shape>
          <o:OLEObject Type="Embed" ProgID="Equation.KSEE3" ShapeID="_x0000_i1112" DrawAspect="Content" ObjectID="_1705050674" r:id="rId184"/>
        </w:object>
      </w:r>
      <w:r>
        <w:rPr>
          <w:rFonts w:ascii="Times New Roman" w:eastAsia="华文中宋" w:hAnsi="Times New Roman"/>
          <w:szCs w:val="21"/>
        </w:rPr>
        <w:t>表示</w:t>
      </w:r>
      <w:r>
        <w:rPr>
          <w:rFonts w:ascii="Times New Roman" w:eastAsia="华文中宋" w:hAnsi="Times New Roman"/>
          <w:szCs w:val="21"/>
        </w:rPr>
        <w:object w:dxaOrig="420" w:dyaOrig="315">
          <v:shape id="_x0000_i1113" type="#_x0000_t75" style="width:21pt;height:15.75pt" o:ole="">
            <v:imagedata r:id="rId185" o:title=""/>
          </v:shape>
          <o:OLEObject Type="Embed" ProgID="Equation.KSEE3" ShapeID="_x0000_i1113" DrawAspect="Content" ObjectID="_1705050675" r:id="rId186"/>
        </w:objec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）求作：向量</w:t>
      </w:r>
      <w:r>
        <w:rPr>
          <w:rFonts w:ascii="Times New Roman" w:eastAsia="华文中宋" w:hAnsi="Times New Roman"/>
          <w:szCs w:val="21"/>
        </w:rPr>
        <w:object w:dxaOrig="420" w:dyaOrig="315">
          <v:shape id="_x0000_i1114" type="#_x0000_t75" style="width:21pt;height:15.75pt" o:ole="">
            <v:imagedata r:id="rId187" o:title=""/>
          </v:shape>
          <o:OLEObject Type="Embed" ProgID="Equation.KSEE3" ShapeID="_x0000_i1114" DrawAspect="Content" ObjectID="_1705050676" r:id="rId188"/>
        </w:object>
      </w:r>
      <w:r>
        <w:rPr>
          <w:rFonts w:ascii="Times New Roman" w:eastAsia="华文中宋" w:hAnsi="Times New Roman"/>
          <w:szCs w:val="21"/>
        </w:rPr>
        <w:t>分别在</w:t>
      </w:r>
      <w:r>
        <w:rPr>
          <w:rFonts w:ascii="Times New Roman" w:eastAsia="华文中宋" w:hAnsi="Times New Roman"/>
          <w:szCs w:val="21"/>
        </w:rPr>
        <w:object w:dxaOrig="195" w:dyaOrig="345">
          <v:shape id="_x0000_i1115" type="#_x0000_t75" style="width:9.75pt;height:17.25pt" o:ole="">
            <v:imagedata r:id="rId189" o:title=""/>
          </v:shape>
          <o:OLEObject Type="Embed" ProgID="Equation.KSEE3" ShapeID="_x0000_i1115" DrawAspect="Content" ObjectID="_1705050677" r:id="rId190"/>
        </w:objec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szCs w:val="21"/>
        </w:rPr>
        <w:object w:dxaOrig="195" w:dyaOrig="345">
          <v:shape id="_x0000_i1116" type="#_x0000_t75" style="width:9.75pt;height:17.25pt" o:ole="">
            <v:imagedata r:id="rId191" o:title=""/>
          </v:shape>
          <o:OLEObject Type="Embed" ProgID="Equation.KSEE3" ShapeID="_x0000_i1116" DrawAspect="Content" ObjectID="_1705050678" r:id="rId192"/>
        </w:object>
      </w:r>
      <w:r>
        <w:rPr>
          <w:rFonts w:ascii="Times New Roman" w:eastAsia="华文中宋" w:hAnsi="Times New Roman"/>
          <w:szCs w:val="21"/>
        </w:rPr>
        <w:t>方向上的分向量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（不</w:t>
      </w:r>
      <w:r>
        <w:rPr>
          <w:rFonts w:ascii="Times New Roman" w:eastAsia="华文中宋" w:hAnsi="Times New Roman" w:hint="eastAsia"/>
        </w:rPr>
        <w:t>要求</w:t>
      </w:r>
      <w:r>
        <w:rPr>
          <w:rFonts w:ascii="Times New Roman" w:eastAsia="华文中宋" w:hAnsi="Times New Roman"/>
          <w:szCs w:val="21"/>
        </w:rPr>
        <w:t>写作法，但要写明结论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）</w:t>
      </w: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711A03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br w:type="page"/>
      </w:r>
      <w:r>
        <w:rPr>
          <w:rFonts w:ascii="Times New Roman" w:eastAsia="华文中宋" w:hAnsi="Times New Roman"/>
          <w:szCs w:val="21"/>
        </w:rPr>
        <w:lastRenderedPageBreak/>
        <w:t>（本题满分</w:t>
      </w:r>
      <w:r>
        <w:rPr>
          <w:rFonts w:ascii="Times New Roman" w:eastAsia="华文中宋" w:hAnsi="Times New Roman"/>
          <w:szCs w:val="21"/>
        </w:rPr>
        <w:t>10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图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是一款平板电脑支架，由托板、支撑板和底座构成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工作时，可将平板电脑吸附</w:t>
      </w:r>
      <w:r>
        <w:rPr>
          <w:rFonts w:ascii="Times New Roman" w:eastAsia="华文中宋" w:hAnsi="Times New Roman" w:hint="eastAsia"/>
          <w:szCs w:val="21"/>
        </w:rPr>
        <w:t>在</w:t>
      </w:r>
      <w:r>
        <w:rPr>
          <w:rFonts w:ascii="Times New Roman" w:eastAsia="华文中宋" w:hAnsi="Times New Roman"/>
          <w:szCs w:val="21"/>
        </w:rPr>
        <w:t>托板上，底座放置在桌面上，图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是其侧面结构示意图，已知托板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长</w:t>
      </w:r>
      <w:r>
        <w:rPr>
          <w:rFonts w:ascii="Times New Roman" w:eastAsia="华文中宋" w:hAnsi="Times New Roman"/>
          <w:szCs w:val="21"/>
        </w:rPr>
        <w:t>200mm</w:t>
      </w:r>
      <w:r>
        <w:rPr>
          <w:rFonts w:ascii="Times New Roman" w:eastAsia="华文中宋" w:hAnsi="Times New Roman"/>
          <w:szCs w:val="21"/>
        </w:rPr>
        <w:t>，支撑板</w:t>
      </w:r>
      <w:r>
        <w:rPr>
          <w:rFonts w:ascii="Times New Roman" w:eastAsia="华文中宋" w:hAnsi="Times New Roman"/>
          <w:i/>
          <w:iCs/>
          <w:szCs w:val="21"/>
        </w:rPr>
        <w:t>CB</w:t>
      </w:r>
      <w:r>
        <w:rPr>
          <w:rFonts w:ascii="Times New Roman" w:eastAsia="华文中宋" w:hAnsi="Times New Roman"/>
          <w:szCs w:val="21"/>
        </w:rPr>
        <w:t>长</w:t>
      </w:r>
      <w:r>
        <w:rPr>
          <w:rFonts w:ascii="Times New Roman" w:eastAsia="华文中宋" w:hAnsi="Times New Roman"/>
          <w:szCs w:val="21"/>
        </w:rPr>
        <w:t>80mm</w:t>
      </w:r>
      <w:r>
        <w:rPr>
          <w:rFonts w:ascii="Times New Roman" w:eastAsia="华文中宋" w:hAnsi="Times New Roman"/>
          <w:szCs w:val="21"/>
        </w:rPr>
        <w:t>，当</w:t>
      </w:r>
      <w:r>
        <w:rPr>
          <w:rFonts w:ascii="Times New Roman" w:eastAsia="华文中宋" w:hAnsi="Times New Roman"/>
          <w:szCs w:val="21"/>
        </w:rPr>
        <w:object w:dxaOrig="1395" w:dyaOrig="285">
          <v:shape id="_x0000_i1117" type="#_x0000_t75" style="width:69.75pt;height:14.25pt" o:ole="">
            <v:imagedata r:id="rId193" o:title=""/>
          </v:shape>
          <o:OLEObject Type="Embed" ProgID="Equation.KSEE3" ShapeID="_x0000_i1117" DrawAspect="Content" ObjectID="_1705050679" r:id="rId194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320" w:dyaOrig="285">
          <v:shape id="_x0000_i1118" type="#_x0000_t75" style="width:66pt;height:14.25pt" o:ole="">
            <v:imagedata r:id="rId195" o:title=""/>
          </v:shape>
          <o:OLEObject Type="Embed" ProgID="Equation.KSEE3" ShapeID="_x0000_i1118" DrawAspect="Content" ObjectID="_1705050680" r:id="rId196"/>
        </w:object>
      </w:r>
      <w:r>
        <w:rPr>
          <w:rFonts w:ascii="Times New Roman" w:eastAsia="华文中宋" w:hAnsi="Times New Roman"/>
          <w:szCs w:val="21"/>
        </w:rPr>
        <w:t>时，求托板顶点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到底座</w:t>
      </w:r>
      <w:r>
        <w:rPr>
          <w:rFonts w:ascii="Times New Roman" w:eastAsia="华文中宋" w:hAnsi="Times New Roman"/>
          <w:i/>
          <w:iCs/>
          <w:szCs w:val="21"/>
        </w:rPr>
        <w:t>CD</w:t>
      </w:r>
      <w:r>
        <w:rPr>
          <w:rFonts w:ascii="Times New Roman" w:eastAsia="华文中宋" w:hAnsi="Times New Roman"/>
          <w:szCs w:val="21"/>
        </w:rPr>
        <w:t>所在平面的距离（结果精确到</w:t>
      </w:r>
      <w:r>
        <w:rPr>
          <w:rFonts w:ascii="Times New Roman" w:eastAsia="华文中宋" w:hAnsi="Times New Roman"/>
          <w:szCs w:val="21"/>
        </w:rPr>
        <w:t>1mm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28" type="#_x0000_t75" alt="" style="position:absolute;left:0;text-align:left;margin-left:259.75pt;margin-top:38.55pt;width:256.35pt;height:108.9pt;z-index:3;mso-wrap-distance-left:9pt;mso-wrap-distance-top:0;mso-wrap-distance-right:9pt;mso-wrap-distance-bottom:0;mso-width-relative:page;mso-height-relative:page">
            <v:imagedata r:id="rId197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（参考数据：</w:t>
      </w:r>
      <w:r>
        <w:rPr>
          <w:rFonts w:ascii="Times New Roman" w:eastAsia="华文中宋" w:hAnsi="Times New Roman"/>
          <w:szCs w:val="21"/>
        </w:rPr>
        <w:object w:dxaOrig="1380" w:dyaOrig="285">
          <v:shape id="_x0000_i1119" type="#_x0000_t75" style="width:69pt;height:14.25pt" o:ole="">
            <v:imagedata r:id="rId198" o:title=""/>
          </v:shape>
          <o:OLEObject Type="Embed" ProgID="Equation.KSEE3" ShapeID="_x0000_i1119" DrawAspect="Content" ObjectID="_1705050681" r:id="rId199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395" w:dyaOrig="285">
          <v:shape id="_x0000_i1120" type="#_x0000_t75" style="width:69.75pt;height:14.25pt" o:ole="">
            <v:imagedata r:id="rId200" o:title=""/>
          </v:shape>
          <o:OLEObject Type="Embed" ProgID="Equation.KSEE3" ShapeID="_x0000_i1120" DrawAspect="Content" ObjectID="_1705050682" r:id="rId201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395" w:dyaOrig="285">
          <v:shape id="_x0000_i1121" type="#_x0000_t75" style="width:69.75pt;height:14.25pt" o:ole="">
            <v:imagedata r:id="rId202" o:title=""/>
          </v:shape>
          <o:OLEObject Type="Embed" ProgID="Equation.KSEE3" ShapeID="_x0000_i1121" DrawAspect="Content" ObjectID="_1705050683" r:id="rId203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t>√</w:t>
      </w:r>
      <w:r>
        <w:rPr>
          <w:rFonts w:ascii="Times New Roman" w:eastAsia="华文中宋" w:hAnsi="Times New Roman"/>
          <w:szCs w:val="21"/>
        </w:rPr>
        <w:object w:dxaOrig="1005" w:dyaOrig="345">
          <v:shape id="_x0000_i1122" type="#_x0000_t75" style="width:50.25pt;height:17.25pt" o:ole="">
            <v:imagedata r:id="rId204" o:title=""/>
          </v:shape>
          <o:OLEObject Type="Embed" ProgID="Equation.KSEE3" ShapeID="_x0000_i1122" DrawAspect="Content" ObjectID="_1705050684" r:id="rId205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975" w:dyaOrig="360">
          <v:shape id="_x0000_i1123" type="#_x0000_t75" style="width:48.75pt;height:18pt" o:ole="">
            <v:imagedata r:id="rId206" o:title=""/>
          </v:shape>
          <o:OLEObject Type="Embed" ProgID="Equation.KSEE3" ShapeID="_x0000_i1123" DrawAspect="Content" ObjectID="_1705050685" r:id="rId207"/>
        </w:object>
      </w:r>
      <w:r>
        <w:rPr>
          <w:rFonts w:ascii="Times New Roman" w:eastAsia="华文中宋" w:hAnsi="Times New Roman"/>
          <w:szCs w:val="21"/>
        </w:rPr>
        <w:t>）</w:t>
      </w: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/>
          <w:szCs w:val="21"/>
        </w:rPr>
        <w:t>12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6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6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29" type="#_x0000_t75" alt="" style="position:absolute;left:0;text-align:left;margin-left:346.7pt;margin-top:27.85pt;width:137.25pt;height:165pt;z-index:4;mso-wrap-distance-left:9pt;mso-wrap-distance-top:0;mso-wrap-distance-right:9pt;mso-wrap-distance-bottom:0;mso-width-relative:page;mso-height-relative:page">
            <v:imagedata r:id="rId208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如图，在梯形</w:t>
      </w:r>
      <w:r>
        <w:rPr>
          <w:rFonts w:ascii="Times New Roman" w:eastAsia="华文中宋" w:hAnsi="Times New Roman"/>
          <w:i/>
          <w:iCs/>
          <w:szCs w:val="21"/>
        </w:rPr>
        <w:t>ABCD</w: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szCs w:val="21"/>
        </w:rPr>
        <w:object w:dxaOrig="1275" w:dyaOrig="285">
          <v:shape id="_x0000_i1124" type="#_x0000_t75" style="width:63.75pt;height:14.25pt" o:ole="">
            <v:imagedata r:id="rId209" o:title=""/>
          </v:shape>
          <o:OLEObject Type="Embed" ProgID="Equation.KSEE3" ShapeID="_x0000_i1124" DrawAspect="Content" ObjectID="_1705050686" r:id="rId210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035" w:dyaOrig="285">
          <v:shape id="_x0000_i1125" type="#_x0000_t75" style="width:51.75pt;height:14.25pt" o:ole="">
            <v:imagedata r:id="rId211" o:title=""/>
          </v:shape>
          <o:OLEObject Type="Embed" ProgID="Equation.KSEE3" ShapeID="_x0000_i1125" DrawAspect="Content" ObjectID="_1705050687" r:id="rId212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1125" w:dyaOrig="285">
          <v:shape id="_x0000_i1126" type="#_x0000_t75" style="width:56.25pt;height:14.25pt" o:ole="">
            <v:imagedata r:id="rId213" o:title=""/>
          </v:shape>
          <o:OLEObject Type="Embed" ProgID="Equation.KSEE3" ShapeID="_x0000_i1126" DrawAspect="Content" ObjectID="_1705050688" r:id="rId214"/>
        </w:object>
      </w:r>
      <w:r>
        <w:rPr>
          <w:rFonts w:ascii="Times New Roman" w:eastAsia="华文中宋" w:hAnsi="Times New Roman"/>
          <w:szCs w:val="21"/>
        </w:rPr>
        <w:t>，对角线</w:t>
      </w:r>
      <w:r>
        <w:rPr>
          <w:rFonts w:ascii="Times New Roman" w:eastAsia="华文中宋" w:hAnsi="Times New Roman"/>
          <w:i/>
          <w:iCs/>
          <w:szCs w:val="21"/>
        </w:rPr>
        <w:t>AC</w: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i/>
          <w:iCs/>
          <w:szCs w:val="21"/>
        </w:rPr>
        <w:t>BD</w:t>
      </w:r>
      <w:r>
        <w:rPr>
          <w:rFonts w:ascii="Times New Roman" w:eastAsia="华文中宋" w:hAnsi="Times New Roman"/>
          <w:szCs w:val="21"/>
        </w:rPr>
        <w:t>交于点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 w:hint="eastAsia"/>
          <w:szCs w:val="21"/>
        </w:rPr>
        <w:t>．</w:t>
      </w:r>
      <w:r>
        <w:rPr>
          <w:rFonts w:ascii="Times New Roman" w:eastAsia="华文中宋" w:hAnsi="Times New Roman"/>
          <w:szCs w:val="21"/>
        </w:rPr>
        <w:t>点</w:t>
      </w:r>
      <w:r>
        <w:rPr>
          <w:rFonts w:ascii="Times New Roman" w:eastAsia="华文中宋" w:hAnsi="Times New Roman"/>
          <w:i/>
          <w:iCs/>
          <w:szCs w:val="21"/>
        </w:rPr>
        <w:t>F</w:t>
      </w:r>
      <w:r>
        <w:rPr>
          <w:rFonts w:ascii="Times New Roman" w:eastAsia="华文中宋" w:hAnsi="Times New Roman"/>
          <w:szCs w:val="21"/>
        </w:rPr>
        <w:t>是线段</w:t>
      </w:r>
      <w:r>
        <w:rPr>
          <w:rFonts w:ascii="Times New Roman" w:eastAsia="华文中宋" w:hAnsi="Times New Roman"/>
          <w:i/>
          <w:iCs/>
          <w:szCs w:val="21"/>
        </w:rPr>
        <w:t>EC</w:t>
      </w:r>
      <w:r>
        <w:rPr>
          <w:rFonts w:ascii="Times New Roman" w:eastAsia="华文中宋" w:hAnsi="Times New Roman"/>
          <w:szCs w:val="21"/>
        </w:rPr>
        <w:t>上</w:t>
      </w:r>
      <w:r>
        <w:rPr>
          <w:rFonts w:ascii="Times New Roman" w:eastAsia="华文中宋" w:hAnsi="Times New Roman" w:hint="eastAsia"/>
          <w:szCs w:val="21"/>
        </w:rPr>
        <w:t>一</w:t>
      </w:r>
      <w:r>
        <w:rPr>
          <w:rFonts w:ascii="Times New Roman" w:eastAsia="华文中宋" w:hAnsi="Times New Roman"/>
          <w:szCs w:val="21"/>
        </w:rPr>
        <w:t>点，且</w:t>
      </w:r>
      <w:r>
        <w:rPr>
          <w:rFonts w:ascii="Times New Roman" w:eastAsia="华文中宋" w:hAnsi="Times New Roman"/>
          <w:szCs w:val="21"/>
        </w:rPr>
        <w:object w:dxaOrig="1635" w:dyaOrig="285">
          <v:shape id="_x0000_i1127" type="#_x0000_t75" style="width:81.75pt;height:14.25pt" o:ole="">
            <v:imagedata r:id="rId215" o:title=""/>
          </v:shape>
          <o:OLEObject Type="Embed" ProgID="Equation.KSEE3" ShapeID="_x0000_i1127" DrawAspect="Content" ObjectID="_1705050689" r:id="rId216"/>
        </w:objec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）求证：</w:t>
      </w:r>
      <w:r>
        <w:rPr>
          <w:rFonts w:ascii="Times New Roman" w:eastAsia="华文中宋" w:hAnsi="Times New Roman"/>
          <w:szCs w:val="21"/>
        </w:rPr>
        <w:object w:dxaOrig="1500" w:dyaOrig="315">
          <v:shape id="_x0000_i1128" type="#_x0000_t75" style="width:75pt;height:15.75pt" o:ole="">
            <v:imagedata r:id="rId217" o:title=""/>
          </v:shape>
          <o:OLEObject Type="Embed" ProgID="Equation.KSEE3" ShapeID="_x0000_i1128" DrawAspect="Content" ObjectID="_1705050690" r:id="rId218"/>
        </w:objec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）如果</w:t>
      </w:r>
      <w:r>
        <w:rPr>
          <w:rFonts w:ascii="Times New Roman" w:eastAsia="华文中宋" w:hAnsi="Times New Roman"/>
          <w:szCs w:val="21"/>
        </w:rPr>
        <w:object w:dxaOrig="765" w:dyaOrig="285">
          <v:shape id="_x0000_i1129" type="#_x0000_t75" style="width:38.25pt;height:14.25pt" o:ole="">
            <v:imagedata r:id="rId219" o:title=""/>
          </v:shape>
          <o:OLEObject Type="Embed" ProgID="Equation.KSEE3" ShapeID="_x0000_i1129" DrawAspect="Content" ObjectID="_1705050691" r:id="rId220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1440" w:dyaOrig="615">
          <v:shape id="_x0000_i1130" type="#_x0000_t75" style="width:1in;height:30.75pt" o:ole="">
            <v:imagedata r:id="rId221" o:title=""/>
          </v:shape>
          <o:OLEObject Type="Embed" ProgID="Equation.KSEE3" ShapeID="_x0000_i1130" DrawAspect="Content" ObjectID="_1705050692" r:id="rId222"/>
        </w:object>
      </w:r>
      <w:r>
        <w:rPr>
          <w:rFonts w:ascii="Times New Roman" w:eastAsia="华文中宋" w:hAnsi="Times New Roman"/>
          <w:szCs w:val="21"/>
        </w:rPr>
        <w:t>，求</w:t>
      </w:r>
      <w:r>
        <w:rPr>
          <w:rFonts w:ascii="Times New Roman" w:eastAsia="华文中宋" w:hAnsi="Times New Roman"/>
          <w:i/>
          <w:iCs/>
          <w:szCs w:val="21"/>
        </w:rPr>
        <w:t>FC</w:t>
      </w:r>
      <w:r>
        <w:rPr>
          <w:rFonts w:ascii="Times New Roman" w:eastAsia="华文中宋" w:hAnsi="Times New Roman"/>
          <w:szCs w:val="21"/>
        </w:rPr>
        <w:t>的长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br w:type="page"/>
      </w:r>
      <w:r>
        <w:rPr>
          <w:rFonts w:ascii="Times New Roman" w:eastAsia="华文中宋" w:hAnsi="Times New Roman"/>
          <w:szCs w:val="21"/>
        </w:rPr>
        <w:lastRenderedPageBreak/>
        <w:t>（本题满分</w:t>
      </w:r>
      <w:r>
        <w:rPr>
          <w:rFonts w:ascii="Times New Roman" w:eastAsia="华文中宋" w:hAnsi="Times New Roman"/>
          <w:szCs w:val="21"/>
        </w:rPr>
        <w:t>12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</w:t>
      </w:r>
      <w:r>
        <w:rPr>
          <w:rFonts w:ascii="Times New Roman" w:eastAsia="华文中宋" w:hAnsi="Times New Roman" w:hint="eastAsia"/>
        </w:rPr>
        <w:t>开口</w:t>
      </w:r>
      <w:r>
        <w:rPr>
          <w:rFonts w:ascii="Times New Roman" w:eastAsia="华文中宋" w:hAnsi="Times New Roman"/>
          <w:szCs w:val="21"/>
        </w:rPr>
        <w:t>向上的抛物线</w:t>
      </w:r>
      <w:r>
        <w:rPr>
          <w:rFonts w:ascii="Times New Roman" w:eastAsia="华文中宋" w:hAnsi="Times New Roman"/>
          <w:szCs w:val="21"/>
        </w:rPr>
        <w:object w:dxaOrig="1680" w:dyaOrig="360">
          <v:shape id="_x0000_i1131" type="#_x0000_t75" style="width:84pt;height:18pt" o:ole="">
            <v:imagedata r:id="rId223" o:title=""/>
          </v:shape>
          <o:OLEObject Type="Embed" ProgID="Equation.KSEE3" ShapeID="_x0000_i1131" DrawAspect="Content" ObjectID="_1705050693" r:id="rId224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i/>
          <w:iCs/>
          <w:szCs w:val="21"/>
        </w:rPr>
        <w:t>y</w:t>
      </w:r>
      <w:r>
        <w:rPr>
          <w:rFonts w:ascii="Times New Roman" w:eastAsia="华文中宋" w:hAnsi="Times New Roman"/>
          <w:szCs w:val="21"/>
        </w:rPr>
        <w:t>轴的交点为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，顶点为</w:t>
      </w:r>
      <w:r>
        <w:rPr>
          <w:rFonts w:ascii="Times New Roman" w:eastAsia="华文中宋" w:hAnsi="Times New Roman"/>
          <w:i/>
          <w:iCs/>
          <w:szCs w:val="21"/>
        </w:rPr>
        <w:t>B</w: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与点</w:t>
      </w:r>
      <w:r>
        <w:rPr>
          <w:rFonts w:ascii="Times New Roman" w:eastAsia="华文中宋" w:hAnsi="Times New Roman"/>
          <w:i/>
          <w:iCs/>
          <w:szCs w:val="21"/>
        </w:rPr>
        <w:t>C</w:t>
      </w:r>
      <w:r>
        <w:rPr>
          <w:rFonts w:ascii="Times New Roman" w:eastAsia="华文中宋" w:hAnsi="Times New Roman"/>
          <w:szCs w:val="21"/>
        </w:rPr>
        <w:t>关于对称轴对称，直线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  <w:i/>
          <w:iCs/>
          <w:szCs w:val="21"/>
        </w:rPr>
        <w:t>OC</w:t>
      </w:r>
      <w:r>
        <w:rPr>
          <w:rFonts w:ascii="Times New Roman" w:eastAsia="华文中宋" w:hAnsi="Times New Roman"/>
          <w:szCs w:val="21"/>
        </w:rPr>
        <w:t>交于点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）求点</w:t>
      </w:r>
      <w:r>
        <w:rPr>
          <w:rFonts w:ascii="Times New Roman" w:eastAsia="华文中宋" w:hAnsi="Times New Roman"/>
          <w:i/>
          <w:iCs/>
          <w:szCs w:val="21"/>
        </w:rPr>
        <w:t>C</w:t>
      </w:r>
      <w:r>
        <w:rPr>
          <w:rFonts w:ascii="Times New Roman" w:eastAsia="华文中宋" w:hAnsi="Times New Roman"/>
          <w:szCs w:val="21"/>
        </w:rPr>
        <w:t>的坐标，并用含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的代数式表示点</w:t>
      </w:r>
      <w:r>
        <w:rPr>
          <w:rFonts w:ascii="Times New Roman" w:eastAsia="华文中宋" w:hAnsi="Times New Roman"/>
          <w:i/>
          <w:iCs/>
          <w:szCs w:val="21"/>
        </w:rPr>
        <w:t>B</w:t>
      </w:r>
      <w:r>
        <w:rPr>
          <w:rFonts w:ascii="Times New Roman" w:eastAsia="华文中宋" w:hAnsi="Times New Roman"/>
          <w:szCs w:val="21"/>
        </w:rPr>
        <w:t>的坐标</w: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）当</w:t>
      </w:r>
      <w:r>
        <w:rPr>
          <w:rFonts w:ascii="Times New Roman" w:eastAsia="华文中宋" w:hAnsi="Times New Roman"/>
          <w:szCs w:val="21"/>
        </w:rPr>
        <w:object w:dxaOrig="1275" w:dyaOrig="285">
          <v:shape id="_x0000_i1132" type="#_x0000_t75" style="width:63.75pt;height:14.25pt" o:ole="">
            <v:imagedata r:id="rId225" o:title=""/>
          </v:shape>
          <o:OLEObject Type="Embed" ProgID="Equation.KSEE3" ShapeID="_x0000_i1132" DrawAspect="Content" ObjectID="_1705050694" r:id="rId226"/>
        </w:object>
      </w:r>
      <w:r>
        <w:rPr>
          <w:rFonts w:ascii="Times New Roman" w:eastAsia="华文中宋" w:hAnsi="Times New Roman"/>
          <w:szCs w:val="21"/>
        </w:rPr>
        <w:t>时，求抛物线</w:t>
      </w:r>
      <w:r>
        <w:rPr>
          <w:rFonts w:ascii="Times New Roman" w:eastAsia="华文中宋" w:hAnsi="Times New Roman"/>
          <w:szCs w:val="21"/>
        </w:rPr>
        <w:object w:dxaOrig="1680" w:dyaOrig="360">
          <v:shape id="_x0000_i1133" type="#_x0000_t75" style="width:84pt;height:18pt" o:ole="">
            <v:imagedata r:id="rId227" o:title=""/>
          </v:shape>
          <o:OLEObject Type="Embed" ProgID="Equation.KSEE3" ShapeID="_x0000_i1133" DrawAspect="Content" ObjectID="_1705050695" r:id="rId228"/>
        </w:object>
      </w:r>
      <w:r>
        <w:rPr>
          <w:rFonts w:ascii="Times New Roman" w:eastAsia="华文中宋" w:hAnsi="Times New Roman"/>
          <w:szCs w:val="21"/>
        </w:rPr>
        <w:t>的表达式</w: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）当</w:t>
      </w:r>
      <w:r>
        <w:rPr>
          <w:rFonts w:ascii="Times New Roman" w:eastAsia="华文中宋" w:hAnsi="Times New Roman"/>
          <w:szCs w:val="21"/>
        </w:rPr>
        <w:object w:dxaOrig="1755" w:dyaOrig="285">
          <v:shape id="_x0000_i1134" type="#_x0000_t75" style="width:87.75pt;height:14.25pt" o:ole="">
            <v:imagedata r:id="rId229" o:title=""/>
          </v:shape>
          <o:OLEObject Type="Embed" ProgID="Equation.KSEE3" ShapeID="_x0000_i1134" DrawAspect="Content" ObjectID="_1705050696" r:id="rId230"/>
        </w:object>
      </w:r>
      <w:r>
        <w:rPr>
          <w:rFonts w:ascii="Times New Roman" w:eastAsia="华文中宋" w:hAnsi="Times New Roman"/>
          <w:szCs w:val="21"/>
        </w:rPr>
        <w:t>时，求</w:t>
      </w:r>
      <w:r>
        <w:rPr>
          <w:rFonts w:ascii="Times New Roman" w:eastAsia="华文中宋" w:hAnsi="Times New Roman"/>
          <w:i/>
          <w:iCs/>
          <w:szCs w:val="21"/>
        </w:rPr>
        <w:t>OD</w:t>
      </w:r>
      <w:r>
        <w:rPr>
          <w:rFonts w:ascii="Times New Roman" w:eastAsia="华文中宋" w:hAnsi="Times New Roman"/>
          <w:szCs w:val="21"/>
        </w:rPr>
        <w:t>的长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30" type="#_x0000_t75" alt="" style="position:absolute;left:0;text-align:left;margin-left:161.3pt;margin-top:2.05pt;width:343.8pt;height:160.2pt;z-index:5;mso-wrap-distance-left:9pt;mso-wrap-distance-top:0;mso-wrap-distance-right:9pt;mso-wrap-distance-bottom:0;mso-width-relative:page;mso-height-relative:page">
            <v:imagedata r:id="rId231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br w:type="page"/>
      </w:r>
      <w:r>
        <w:rPr>
          <w:rFonts w:ascii="Times New Roman" w:eastAsia="华文中宋" w:hAnsi="Times New Roman"/>
          <w:szCs w:val="21"/>
        </w:rPr>
        <w:lastRenderedPageBreak/>
        <w:t>（本题满分</w:t>
      </w:r>
      <w:r>
        <w:rPr>
          <w:rFonts w:ascii="Times New Roman" w:eastAsia="华文中宋" w:hAnsi="Times New Roman"/>
          <w:szCs w:val="21"/>
        </w:rPr>
        <w:t>14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5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）小题</w:t>
      </w:r>
      <w:r>
        <w:rPr>
          <w:rFonts w:ascii="Times New Roman" w:eastAsia="华文中宋" w:hAnsi="Times New Roman"/>
          <w:szCs w:val="21"/>
        </w:rPr>
        <w:t>5</w:t>
      </w:r>
      <w:r>
        <w:rPr>
          <w:rFonts w:ascii="Times New Roman" w:eastAsia="华文中宋" w:hAnsi="Times New Roman"/>
          <w:szCs w:val="21"/>
        </w:rPr>
        <w:t>分）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已知：如图，在</w:t>
      </w:r>
      <w:r>
        <w:rPr>
          <w:rFonts w:ascii="Times New Roman" w:eastAsia="华文中宋" w:hAnsi="Times New Roman"/>
          <w:szCs w:val="21"/>
        </w:rPr>
        <w:object w:dxaOrig="780" w:dyaOrig="285">
          <v:shape id="_x0000_i1135" type="#_x0000_t75" style="width:39pt;height:14.25pt" o:ole="">
            <v:imagedata r:id="rId232" o:title=""/>
          </v:shape>
          <o:OLEObject Type="Embed" ProgID="Equation.KSEE3" ShapeID="_x0000_i1135" DrawAspect="Content" ObjectID="_1705050697" r:id="rId233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szCs w:val="21"/>
        </w:rPr>
        <w:object w:dxaOrig="1275" w:dyaOrig="285">
          <v:shape id="_x0000_i1136" type="#_x0000_t75" style="width:63.75pt;height:14.25pt" o:ole="">
            <v:imagedata r:id="rId234" o:title=""/>
          </v:shape>
          <o:OLEObject Type="Embed" ProgID="Equation.KSEE3" ShapeID="_x0000_i1136" DrawAspect="Content" ObjectID="_1705050698" r:id="rId235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840" w:dyaOrig="285">
          <v:shape id="_x0000_i1137" type="#_x0000_t75" style="width:42pt;height:14.25pt" o:ole="">
            <v:imagedata r:id="rId236" o:title=""/>
          </v:shape>
          <o:OLEObject Type="Embed" ProgID="Equation.KSEE3" ShapeID="_x0000_i1137" DrawAspect="Content" ObjectID="_1705050699" r:id="rId237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szCs w:val="21"/>
        </w:rPr>
        <w:object w:dxaOrig="975" w:dyaOrig="615">
          <v:shape id="_x0000_i1138" type="#_x0000_t75" style="width:48.75pt;height:30.75pt" o:ole="">
            <v:imagedata r:id="rId238" o:title=""/>
          </v:shape>
          <o:OLEObject Type="Embed" ProgID="Equation.KSEE3" ShapeID="_x0000_i1138" DrawAspect="Content" ObjectID="_1705050700" r:id="rId239"/>
        </w:objec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  <w:i/>
          <w:iCs/>
          <w:szCs w:val="21"/>
        </w:rPr>
        <w:t>D</w:t>
      </w:r>
      <w:r>
        <w:rPr>
          <w:rFonts w:ascii="Times New Roman" w:eastAsia="华文中宋" w:hAnsi="Times New Roman"/>
          <w:szCs w:val="21"/>
        </w:rPr>
        <w:t>是边</w:t>
      </w:r>
      <w:r>
        <w:rPr>
          <w:rFonts w:ascii="Times New Roman" w:eastAsia="华文中宋" w:hAnsi="Times New Roman"/>
          <w:i/>
          <w:iCs/>
          <w:szCs w:val="21"/>
        </w:rPr>
        <w:t>BC</w:t>
      </w:r>
      <w:r>
        <w:rPr>
          <w:rFonts w:ascii="Times New Roman" w:eastAsia="华文中宋" w:hAnsi="Times New Roman"/>
          <w:szCs w:val="21"/>
        </w:rPr>
        <w:t>延长线上的一点，在射线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上取一点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，使得</w:t>
      </w:r>
      <w:r>
        <w:rPr>
          <w:rFonts w:ascii="Times New Roman" w:eastAsia="华文中宋" w:hAnsi="Times New Roman"/>
          <w:szCs w:val="21"/>
        </w:rPr>
        <w:object w:dxaOrig="1620" w:dyaOrig="285">
          <v:shape id="_x0000_i1139" type="#_x0000_t75" style="width:81pt;height:14.25pt" o:ole="">
            <v:imagedata r:id="rId240" o:title=""/>
          </v:shape>
          <o:OLEObject Type="Embed" ProgID="Equation.KSEE3" ShapeID="_x0000_i1139" DrawAspect="Content" ObjectID="_1705050701" r:id="rId241"/>
        </w:object>
      </w:r>
      <w:r>
        <w:rPr>
          <w:rFonts w:ascii="Times New Roman" w:eastAsia="华文中宋" w:hAnsi="Times New Roman"/>
          <w:szCs w:val="21"/>
        </w:rPr>
        <w:t>，过点</w:t>
      </w:r>
      <w:r>
        <w:rPr>
          <w:rFonts w:ascii="Times New Roman" w:eastAsia="华文中宋" w:hAnsi="Times New Roman"/>
          <w:i/>
          <w:iCs/>
          <w:szCs w:val="21"/>
        </w:rPr>
        <w:t>A</w:t>
      </w:r>
      <w:r>
        <w:rPr>
          <w:rFonts w:ascii="Times New Roman" w:eastAsia="华文中宋" w:hAnsi="Times New Roman"/>
          <w:szCs w:val="21"/>
        </w:rPr>
        <w:t>作</w:t>
      </w:r>
      <w:r>
        <w:rPr>
          <w:rFonts w:ascii="Times New Roman" w:eastAsia="华文中宋" w:hAnsi="Times New Roman"/>
          <w:szCs w:val="21"/>
        </w:rPr>
        <w:object w:dxaOrig="1020" w:dyaOrig="255">
          <v:shape id="_x0000_i1140" type="#_x0000_t75" style="width:51pt;height:12.75pt" o:ole="">
            <v:imagedata r:id="rId242" o:title=""/>
          </v:shape>
          <o:OLEObject Type="Embed" ProgID="Equation.KSEE3" ShapeID="_x0000_i1140" DrawAspect="Content" ObjectID="_1705050702" r:id="rId243"/>
        </w:objec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iCs/>
          <w:szCs w:val="21"/>
        </w:rPr>
        <w:t>F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）当点</w:t>
      </w:r>
      <w:r>
        <w:rPr>
          <w:rFonts w:ascii="Times New Roman" w:eastAsia="华文中宋" w:hAnsi="Times New Roman"/>
          <w:i/>
          <w:iCs/>
          <w:szCs w:val="21"/>
        </w:rPr>
        <w:t>E</w:t>
      </w:r>
      <w:r>
        <w:rPr>
          <w:rFonts w:ascii="Times New Roman" w:eastAsia="华文中宋" w:hAnsi="Times New Roman"/>
          <w:szCs w:val="21"/>
        </w:rPr>
        <w:t>在线段</w:t>
      </w:r>
      <w:r>
        <w:rPr>
          <w:rFonts w:ascii="Times New Roman" w:eastAsia="华文中宋" w:hAnsi="Times New Roman"/>
          <w:i/>
          <w:iCs/>
          <w:szCs w:val="21"/>
        </w:rPr>
        <w:t>AB</w:t>
      </w:r>
      <w:r>
        <w:rPr>
          <w:rFonts w:ascii="Times New Roman" w:eastAsia="华文中宋" w:hAnsi="Times New Roman"/>
          <w:szCs w:val="21"/>
        </w:rPr>
        <w:t>上时，求证：</w:t>
      </w:r>
      <w:r>
        <w:rPr>
          <w:rFonts w:ascii="Times New Roman" w:eastAsia="华文中宋" w:hAnsi="Times New Roman"/>
          <w:szCs w:val="21"/>
        </w:rPr>
        <w:object w:dxaOrig="1080" w:dyaOrig="615">
          <v:shape id="_x0000_i1141" type="#_x0000_t75" style="width:54pt;height:30.75pt" o:ole="">
            <v:imagedata r:id="rId244" o:title=""/>
          </v:shape>
          <o:OLEObject Type="Embed" ProgID="Equation.KSEE3" ShapeID="_x0000_i1141" DrawAspect="Content" ObjectID="_1705050703" r:id="rId245"/>
        </w:objec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）在（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）题的条件下，设</w:t>
      </w:r>
      <w:r>
        <w:rPr>
          <w:rFonts w:ascii="Times New Roman" w:eastAsia="华文中宋" w:hAnsi="Times New Roman"/>
          <w:szCs w:val="21"/>
        </w:rPr>
        <w:object w:dxaOrig="780" w:dyaOrig="285">
          <v:shape id="_x0000_i1142" type="#_x0000_t75" style="width:39pt;height:14.25pt" o:ole="">
            <v:imagedata r:id="rId246" o:title=""/>
          </v:shape>
          <o:OLEObject Type="Embed" ProgID="Equation.KSEE3" ShapeID="_x0000_i1142" DrawAspect="Content" ObjectID="_1705050704" r:id="rId247"/>
        </w:object>
      </w:r>
      <w:r>
        <w:rPr>
          <w:rFonts w:ascii="Times New Roman" w:eastAsia="华文中宋" w:hAnsi="Times New Roman" w:hint="eastAsia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object w:dxaOrig="795" w:dyaOrig="315">
          <v:shape id="_x0000_i1143" type="#_x0000_t75" style="width:39.75pt;height:15.75pt" o:ole="">
            <v:imagedata r:id="rId248" o:title=""/>
          </v:shape>
          <o:OLEObject Type="Embed" ProgID="Equation.KSEE3" ShapeID="_x0000_i1143" DrawAspect="Content" ObjectID="_1705050705" r:id="rId249"/>
        </w:object>
      </w:r>
      <w:r>
        <w:rPr>
          <w:rFonts w:ascii="Times New Roman" w:eastAsia="华文中宋" w:hAnsi="Times New Roman"/>
          <w:szCs w:val="21"/>
        </w:rPr>
        <w:t>，求</w:t>
      </w:r>
      <w:r>
        <w:rPr>
          <w:rFonts w:ascii="Times New Roman" w:eastAsia="华文中宋" w:hAnsi="Times New Roman"/>
          <w:i/>
          <w:iCs/>
          <w:szCs w:val="21"/>
        </w:rPr>
        <w:t>y</w:t>
      </w:r>
      <w:r>
        <w:rPr>
          <w:rFonts w:ascii="Times New Roman" w:eastAsia="华文中宋" w:hAnsi="Times New Roman"/>
          <w:szCs w:val="21"/>
        </w:rPr>
        <w:t>关于</w:t>
      </w:r>
      <w:r>
        <w:rPr>
          <w:rFonts w:ascii="Times New Roman" w:eastAsia="华文中宋" w:hAnsi="Times New Roman"/>
          <w:i/>
          <w:iCs/>
          <w:szCs w:val="21"/>
        </w:rPr>
        <w:t>x</w:t>
      </w:r>
      <w:r>
        <w:rPr>
          <w:rFonts w:ascii="Times New Roman" w:eastAsia="华文中宋" w:hAnsi="Times New Roman"/>
          <w:szCs w:val="21"/>
        </w:rPr>
        <w:t>的函数关系式，并写出</w:t>
      </w:r>
      <w:r>
        <w:rPr>
          <w:rFonts w:ascii="Times New Roman" w:eastAsia="华文中宋" w:hAnsi="Times New Roman"/>
          <w:i/>
          <w:iCs/>
          <w:szCs w:val="21"/>
        </w:rPr>
        <w:t>x</w:t>
      </w:r>
      <w:r>
        <w:rPr>
          <w:rFonts w:ascii="Times New Roman" w:eastAsia="华文中宋" w:hAnsi="Times New Roman"/>
          <w:szCs w:val="21"/>
        </w:rPr>
        <w:t>的取值范围</w:t>
      </w:r>
      <w:r>
        <w:rPr>
          <w:rFonts w:ascii="Times New Roman" w:eastAsia="华文中宋" w:hAnsi="Times New Roman" w:hint="eastAsia"/>
          <w:szCs w:val="21"/>
        </w:rPr>
        <w:t>；</w:t>
      </w:r>
    </w:p>
    <w:p w:rsidR="00711A03" w:rsidRDefault="00863B00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31" type="#_x0000_t75" alt="" style="position:absolute;left:0;text-align:left;margin-left:320.45pt;margin-top:29.5pt;width:169pt;height:114pt;z-index:6;mso-wrap-distance-left:9pt;mso-wrap-distance-top:0;mso-wrap-distance-right:9pt;mso-wrap-distance-bottom:0;mso-width-relative:page;mso-height-relative:page">
            <v:imagedata r:id="rId250" o:title=""/>
            <w10:wrap type="square"/>
          </v:shape>
        </w:pict>
      </w: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）记</w:t>
      </w:r>
      <w:r>
        <w:rPr>
          <w:rFonts w:ascii="Times New Roman" w:eastAsia="华文中宋" w:hAnsi="Times New Roman"/>
          <w:i/>
          <w:iCs/>
          <w:szCs w:val="21"/>
        </w:rPr>
        <w:t>DE</w:t>
      </w:r>
      <w:r>
        <w:rPr>
          <w:rFonts w:ascii="Times New Roman" w:eastAsia="华文中宋" w:hAnsi="Times New Roman"/>
          <w:szCs w:val="21"/>
        </w:rPr>
        <w:t>交射线</w:t>
      </w:r>
      <w:r>
        <w:rPr>
          <w:rFonts w:ascii="Times New Roman" w:eastAsia="华文中宋" w:hAnsi="Times New Roman"/>
          <w:i/>
          <w:iCs/>
          <w:szCs w:val="21"/>
        </w:rPr>
        <w:t>AC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iCs/>
          <w:szCs w:val="21"/>
        </w:rPr>
        <w:t>G</w:t>
      </w:r>
      <w:r>
        <w:rPr>
          <w:rFonts w:ascii="Times New Roman" w:eastAsia="华文中宋" w:hAnsi="Times New Roman"/>
          <w:szCs w:val="21"/>
        </w:rPr>
        <w:t>，当</w:t>
      </w:r>
      <w:r>
        <w:rPr>
          <w:rFonts w:ascii="Times New Roman" w:eastAsia="华文中宋" w:hAnsi="Times New Roman"/>
          <w:color w:val="FF0000"/>
        </w:rPr>
        <w:object w:dxaOrig="1755" w:dyaOrig="285">
          <v:shape id="_x0000_i1144" type="#_x0000_t75" style="width:87.75pt;height:14.25pt" o:ole="">
            <v:imagedata r:id="rId251" o:title=""/>
          </v:shape>
          <o:OLEObject Type="Embed" ProgID="Equation.DSMT4" ShapeID="_x0000_i1144" DrawAspect="Content" ObjectID="_1705050706" r:id="rId252"/>
        </w:object>
      </w:r>
      <w:r>
        <w:rPr>
          <w:rFonts w:ascii="Times New Roman" w:eastAsia="华文中宋" w:hAnsi="Times New Roman"/>
          <w:szCs w:val="21"/>
        </w:rPr>
        <w:t>时，求</w:t>
      </w:r>
      <w:r>
        <w:rPr>
          <w:rFonts w:ascii="Times New Roman" w:eastAsia="华文中宋" w:hAnsi="Times New Roman"/>
          <w:i/>
          <w:iCs/>
          <w:szCs w:val="21"/>
        </w:rPr>
        <w:t>CD</w:t>
      </w:r>
      <w:r>
        <w:rPr>
          <w:rFonts w:ascii="Times New Roman" w:eastAsia="华文中宋" w:hAnsi="Times New Roman"/>
          <w:szCs w:val="21"/>
        </w:rPr>
        <w:t>的长</w:t>
      </w:r>
      <w:r>
        <w:rPr>
          <w:rFonts w:ascii="Times New Roman" w:eastAsia="华文中宋" w:hAnsi="Times New Roman" w:hint="eastAsia"/>
          <w:szCs w:val="21"/>
        </w:rPr>
        <w:t>．</w:t>
      </w:r>
    </w:p>
    <w:p w:rsidR="00711A03" w:rsidRDefault="00711A03">
      <w:pPr>
        <w:spacing w:line="360" w:lineRule="auto"/>
        <w:rPr>
          <w:rFonts w:ascii="Times New Roman" w:eastAsia="华文中宋" w:hAnsi="Times New Roman"/>
          <w:szCs w:val="21"/>
        </w:rPr>
      </w:pPr>
    </w:p>
    <w:sectPr w:rsidR="00711A03">
      <w:headerReference w:type="default" r:id="rId253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B00" w:rsidRDefault="00863B00">
      <w:r>
        <w:separator/>
      </w:r>
    </w:p>
  </w:endnote>
  <w:endnote w:type="continuationSeparator" w:id="0">
    <w:p w:rsidR="00863B00" w:rsidRDefault="00863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B00" w:rsidRDefault="00863B00">
      <w:r>
        <w:separator/>
      </w:r>
    </w:p>
  </w:footnote>
  <w:footnote w:type="continuationSeparator" w:id="0">
    <w:p w:rsidR="00863B00" w:rsidRDefault="00863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A03" w:rsidRDefault="00711A0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327BD"/>
    <w:rsid w:val="000460FF"/>
    <w:rsid w:val="00054E7B"/>
    <w:rsid w:val="000C4E7C"/>
    <w:rsid w:val="000C67F8"/>
    <w:rsid w:val="000E4D02"/>
    <w:rsid w:val="000E4FF1"/>
    <w:rsid w:val="001177F3"/>
    <w:rsid w:val="0014106F"/>
    <w:rsid w:val="00171458"/>
    <w:rsid w:val="00173C1D"/>
    <w:rsid w:val="001764C3"/>
    <w:rsid w:val="0018010E"/>
    <w:rsid w:val="00191C29"/>
    <w:rsid w:val="001C63DA"/>
    <w:rsid w:val="001D0C6F"/>
    <w:rsid w:val="001E2882"/>
    <w:rsid w:val="00201A7E"/>
    <w:rsid w:val="00204526"/>
    <w:rsid w:val="00221FC9"/>
    <w:rsid w:val="00244CEF"/>
    <w:rsid w:val="002457C2"/>
    <w:rsid w:val="002613E2"/>
    <w:rsid w:val="002713E6"/>
    <w:rsid w:val="00287D56"/>
    <w:rsid w:val="002908F0"/>
    <w:rsid w:val="002A0E5D"/>
    <w:rsid w:val="002A1A21"/>
    <w:rsid w:val="002F06B2"/>
    <w:rsid w:val="003102DB"/>
    <w:rsid w:val="003625C4"/>
    <w:rsid w:val="003664C2"/>
    <w:rsid w:val="003B1712"/>
    <w:rsid w:val="003C4A95"/>
    <w:rsid w:val="003D0C09"/>
    <w:rsid w:val="003D1BAB"/>
    <w:rsid w:val="004062F6"/>
    <w:rsid w:val="00430A44"/>
    <w:rsid w:val="00435F83"/>
    <w:rsid w:val="00444A46"/>
    <w:rsid w:val="0046214C"/>
    <w:rsid w:val="0049183B"/>
    <w:rsid w:val="004B44B5"/>
    <w:rsid w:val="004C3237"/>
    <w:rsid w:val="004D44FD"/>
    <w:rsid w:val="0059145F"/>
    <w:rsid w:val="00596076"/>
    <w:rsid w:val="005B39DB"/>
    <w:rsid w:val="005C2124"/>
    <w:rsid w:val="005F1362"/>
    <w:rsid w:val="005F4F15"/>
    <w:rsid w:val="00605626"/>
    <w:rsid w:val="006071D5"/>
    <w:rsid w:val="0062039B"/>
    <w:rsid w:val="00621ADD"/>
    <w:rsid w:val="00623C16"/>
    <w:rsid w:val="00635468"/>
    <w:rsid w:val="00637D3A"/>
    <w:rsid w:val="00640BF5"/>
    <w:rsid w:val="006A428B"/>
    <w:rsid w:val="006D5DE9"/>
    <w:rsid w:val="006F45E0"/>
    <w:rsid w:val="00701D6B"/>
    <w:rsid w:val="007061B2"/>
    <w:rsid w:val="00711A03"/>
    <w:rsid w:val="00732A56"/>
    <w:rsid w:val="00740A09"/>
    <w:rsid w:val="00762E26"/>
    <w:rsid w:val="007763BE"/>
    <w:rsid w:val="007824B2"/>
    <w:rsid w:val="007A71FD"/>
    <w:rsid w:val="007C36FA"/>
    <w:rsid w:val="008028B5"/>
    <w:rsid w:val="00832EC9"/>
    <w:rsid w:val="008634CD"/>
    <w:rsid w:val="00863B00"/>
    <w:rsid w:val="008731FA"/>
    <w:rsid w:val="00880A38"/>
    <w:rsid w:val="00893DD6"/>
    <w:rsid w:val="008A518A"/>
    <w:rsid w:val="008D2E94"/>
    <w:rsid w:val="008E30E3"/>
    <w:rsid w:val="00957E00"/>
    <w:rsid w:val="0097462C"/>
    <w:rsid w:val="00974E0F"/>
    <w:rsid w:val="00982128"/>
    <w:rsid w:val="00996AC6"/>
    <w:rsid w:val="009A1AC9"/>
    <w:rsid w:val="009A27BF"/>
    <w:rsid w:val="009B5666"/>
    <w:rsid w:val="009C4252"/>
    <w:rsid w:val="00A07DF2"/>
    <w:rsid w:val="00A405DB"/>
    <w:rsid w:val="00A46D54"/>
    <w:rsid w:val="00A536B0"/>
    <w:rsid w:val="00A92FAE"/>
    <w:rsid w:val="00AB3EE3"/>
    <w:rsid w:val="00AD4827"/>
    <w:rsid w:val="00AD6B6A"/>
    <w:rsid w:val="00B41A7C"/>
    <w:rsid w:val="00B63349"/>
    <w:rsid w:val="00B73811"/>
    <w:rsid w:val="00B80D67"/>
    <w:rsid w:val="00B8100F"/>
    <w:rsid w:val="00B86174"/>
    <w:rsid w:val="00B96924"/>
    <w:rsid w:val="00BB50C6"/>
    <w:rsid w:val="00C02815"/>
    <w:rsid w:val="00C214BE"/>
    <w:rsid w:val="00C321EB"/>
    <w:rsid w:val="00C62A58"/>
    <w:rsid w:val="00CA0DBA"/>
    <w:rsid w:val="00CA4A07"/>
    <w:rsid w:val="00D51257"/>
    <w:rsid w:val="00D634C2"/>
    <w:rsid w:val="00D756B6"/>
    <w:rsid w:val="00D77F6E"/>
    <w:rsid w:val="00DA0796"/>
    <w:rsid w:val="00DA0B66"/>
    <w:rsid w:val="00DA5448"/>
    <w:rsid w:val="00DB6888"/>
    <w:rsid w:val="00DC061C"/>
    <w:rsid w:val="00DF071B"/>
    <w:rsid w:val="00E22C2C"/>
    <w:rsid w:val="00E56FB3"/>
    <w:rsid w:val="00E63075"/>
    <w:rsid w:val="00E97096"/>
    <w:rsid w:val="00EA0188"/>
    <w:rsid w:val="00EA29E3"/>
    <w:rsid w:val="00EB17B4"/>
    <w:rsid w:val="00ED1550"/>
    <w:rsid w:val="00ED4F9A"/>
    <w:rsid w:val="00EE1A37"/>
    <w:rsid w:val="00F14EEB"/>
    <w:rsid w:val="00F21C80"/>
    <w:rsid w:val="00F676FD"/>
    <w:rsid w:val="00F72514"/>
    <w:rsid w:val="00F90FC8"/>
    <w:rsid w:val="00FA0944"/>
    <w:rsid w:val="00FA6947"/>
    <w:rsid w:val="00FB34D2"/>
    <w:rsid w:val="00FB4B17"/>
    <w:rsid w:val="00FC0E11"/>
    <w:rsid w:val="00FC5860"/>
    <w:rsid w:val="00FD377B"/>
    <w:rsid w:val="00FD5DD8"/>
    <w:rsid w:val="00FF2D79"/>
    <w:rsid w:val="00FF3F24"/>
    <w:rsid w:val="00FF517A"/>
    <w:rsid w:val="06CF7945"/>
    <w:rsid w:val="07F57D7F"/>
    <w:rsid w:val="0A994EE4"/>
    <w:rsid w:val="0C6F0E09"/>
    <w:rsid w:val="0EA42043"/>
    <w:rsid w:val="10A42E82"/>
    <w:rsid w:val="12583E15"/>
    <w:rsid w:val="12EF1558"/>
    <w:rsid w:val="14AC1D1D"/>
    <w:rsid w:val="160226A5"/>
    <w:rsid w:val="16597ED8"/>
    <w:rsid w:val="17205538"/>
    <w:rsid w:val="181046D6"/>
    <w:rsid w:val="18A03557"/>
    <w:rsid w:val="18E81246"/>
    <w:rsid w:val="18FF5E24"/>
    <w:rsid w:val="1A6D666C"/>
    <w:rsid w:val="1C6A573F"/>
    <w:rsid w:val="1F0510BD"/>
    <w:rsid w:val="20027FDD"/>
    <w:rsid w:val="20403D36"/>
    <w:rsid w:val="23B150FD"/>
    <w:rsid w:val="274308C3"/>
    <w:rsid w:val="28731A2C"/>
    <w:rsid w:val="28A878A3"/>
    <w:rsid w:val="33CA21CF"/>
    <w:rsid w:val="345C180F"/>
    <w:rsid w:val="349B33FC"/>
    <w:rsid w:val="37E3224F"/>
    <w:rsid w:val="38274566"/>
    <w:rsid w:val="389B16B5"/>
    <w:rsid w:val="38FB4A45"/>
    <w:rsid w:val="3E270993"/>
    <w:rsid w:val="3EFF075D"/>
    <w:rsid w:val="3F074EFE"/>
    <w:rsid w:val="3F402969"/>
    <w:rsid w:val="416225A2"/>
    <w:rsid w:val="41783690"/>
    <w:rsid w:val="41EF72CB"/>
    <w:rsid w:val="42620B29"/>
    <w:rsid w:val="44415076"/>
    <w:rsid w:val="45B55050"/>
    <w:rsid w:val="45F67576"/>
    <w:rsid w:val="4687703B"/>
    <w:rsid w:val="48F91F30"/>
    <w:rsid w:val="495C4209"/>
    <w:rsid w:val="4C0147F9"/>
    <w:rsid w:val="4D6434AB"/>
    <w:rsid w:val="4EEC2701"/>
    <w:rsid w:val="4FDC1C92"/>
    <w:rsid w:val="52D20E22"/>
    <w:rsid w:val="55460436"/>
    <w:rsid w:val="55876E75"/>
    <w:rsid w:val="5A341233"/>
    <w:rsid w:val="5A42179D"/>
    <w:rsid w:val="61D10013"/>
    <w:rsid w:val="62D36185"/>
    <w:rsid w:val="638D24F9"/>
    <w:rsid w:val="699141E6"/>
    <w:rsid w:val="6D48759D"/>
    <w:rsid w:val="6E3D7831"/>
    <w:rsid w:val="6E4F1C25"/>
    <w:rsid w:val="6E6F5C2A"/>
    <w:rsid w:val="6E7C09D2"/>
    <w:rsid w:val="6E912565"/>
    <w:rsid w:val="6F5C02EF"/>
    <w:rsid w:val="71346D16"/>
    <w:rsid w:val="71F86508"/>
    <w:rsid w:val="76562A5F"/>
    <w:rsid w:val="766C54DB"/>
    <w:rsid w:val="77851846"/>
    <w:rsid w:val="79CD3259"/>
    <w:rsid w:val="79DE2CA6"/>
    <w:rsid w:val="7BE43B33"/>
    <w:rsid w:val="7C3C1B65"/>
    <w:rsid w:val="7D1E6ACC"/>
    <w:rsid w:val="7E08740B"/>
    <w:rsid w:val="7FBA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."/>
  <w:listSeparator w:val=","/>
  <w15:docId w15:val="{8B79ACE2-D654-4F7F-8C0F-B0685EE5D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 w:cs="Courier New"/>
      <w:szCs w:val="2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link w:val="a6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link w:val="a5"/>
    <w:uiPriority w:val="99"/>
    <w:qFormat/>
    <w:rPr>
      <w:kern w:val="2"/>
      <w:sz w:val="18"/>
      <w:szCs w:val="24"/>
    </w:rPr>
  </w:style>
  <w:style w:type="paragraph" w:customStyle="1" w:styleId="Normal176">
    <w:name w:val="Normal_1_7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76">
    <w:name w:val="Normal_0_7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55">
    <w:name w:val="Normal_0_55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48">
    <w:name w:val="Normal_1_48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72">
    <w:name w:val="Normal_0_72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88">
    <w:name w:val="Normal_0_88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69">
    <w:name w:val="Normal_1_69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98">
    <w:name w:val="Normal_0_98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0">
    <w:name w:val="正文_0"/>
    <w:qFormat/>
    <w:pPr>
      <w:widowControl w:val="0"/>
      <w:jc w:val="both"/>
    </w:pPr>
    <w:rPr>
      <w:kern w:val="2"/>
      <w:sz w:val="21"/>
      <w:szCs w:val="22"/>
    </w:rPr>
  </w:style>
  <w:style w:type="paragraph" w:styleId="a9">
    <w:name w:val="No Spacing"/>
    <w:uiPriority w:val="1"/>
    <w:qFormat/>
    <w:rPr>
      <w:rFonts w:eastAsia="Microsoft YaHei UI"/>
      <w:sz w:val="22"/>
      <w:szCs w:val="22"/>
    </w:rPr>
  </w:style>
  <w:style w:type="paragraph" w:customStyle="1" w:styleId="Normal091">
    <w:name w:val="Normal_0_91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64">
    <w:name w:val="Normal_1_64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86">
    <w:name w:val="Normal_0_8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84">
    <w:name w:val="Normal_0_84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50">
    <w:name w:val="Normal_1_50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79">
    <w:name w:val="Normal_0_79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69">
    <w:name w:val="Normal_0_69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40">
    <w:name w:val="Normal_0_40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39">
    <w:name w:val="Normal_0_39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paragraph" w:customStyle="1" w:styleId="Normal062">
    <w:name w:val="Normal_0_62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92">
    <w:name w:val="Normal_0_92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53">
    <w:name w:val="Normal_0_53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096">
    <w:name w:val="Normal_0_96"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157">
    <w:name w:val="Normal_1_57"/>
    <w:uiPriority w:val="99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3.wmf"/><Relationship Id="rId191" Type="http://schemas.openxmlformats.org/officeDocument/2006/relationships/image" Target="media/image94.wmf"/><Relationship Id="rId205" Type="http://schemas.openxmlformats.org/officeDocument/2006/relationships/oleObject" Target="embeddings/oleObject97.bin"/><Relationship Id="rId226" Type="http://schemas.openxmlformats.org/officeDocument/2006/relationships/oleObject" Target="embeddings/oleObject107.bin"/><Relationship Id="rId247" Type="http://schemas.openxmlformats.org/officeDocument/2006/relationships/oleObject" Target="embeddings/oleObject117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181" Type="http://schemas.openxmlformats.org/officeDocument/2006/relationships/image" Target="media/image89.wmf"/><Relationship Id="rId216" Type="http://schemas.openxmlformats.org/officeDocument/2006/relationships/oleObject" Target="embeddings/oleObject102.bin"/><Relationship Id="rId237" Type="http://schemas.openxmlformats.org/officeDocument/2006/relationships/oleObject" Target="embeddings/oleObject112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1.bin"/><Relationship Id="rId206" Type="http://schemas.openxmlformats.org/officeDocument/2006/relationships/image" Target="media/image102.wmf"/><Relationship Id="rId227" Type="http://schemas.openxmlformats.org/officeDocument/2006/relationships/image" Target="media/image113.wmf"/><Relationship Id="rId248" Type="http://schemas.openxmlformats.org/officeDocument/2006/relationships/image" Target="media/image124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54" Type="http://schemas.openxmlformats.org/officeDocument/2006/relationships/image" Target="media/image24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8.wmf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6.bin"/><Relationship Id="rId166" Type="http://schemas.openxmlformats.org/officeDocument/2006/relationships/image" Target="media/image81.wmf"/><Relationship Id="rId182" Type="http://schemas.openxmlformats.org/officeDocument/2006/relationships/oleObject" Target="embeddings/oleObject86.bin"/><Relationship Id="rId187" Type="http://schemas.openxmlformats.org/officeDocument/2006/relationships/image" Target="media/image92.wmf"/><Relationship Id="rId217" Type="http://schemas.openxmlformats.org/officeDocument/2006/relationships/image" Target="media/image10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10.bin"/><Relationship Id="rId238" Type="http://schemas.openxmlformats.org/officeDocument/2006/relationships/image" Target="media/image119.wmf"/><Relationship Id="rId254" Type="http://schemas.openxmlformats.org/officeDocument/2006/relationships/fontTable" Target="fontTable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77" Type="http://schemas.openxmlformats.org/officeDocument/2006/relationships/image" Target="media/image87.wmf"/><Relationship Id="rId198" Type="http://schemas.openxmlformats.org/officeDocument/2006/relationships/image" Target="media/image98.wmf"/><Relationship Id="rId172" Type="http://schemas.openxmlformats.org/officeDocument/2006/relationships/image" Target="media/image84.wmf"/><Relationship Id="rId193" Type="http://schemas.openxmlformats.org/officeDocument/2006/relationships/image" Target="media/image95.wmf"/><Relationship Id="rId202" Type="http://schemas.openxmlformats.org/officeDocument/2006/relationships/image" Target="media/image100.wmf"/><Relationship Id="rId207" Type="http://schemas.openxmlformats.org/officeDocument/2006/relationships/oleObject" Target="embeddings/oleObject98.bin"/><Relationship Id="rId223" Type="http://schemas.openxmlformats.org/officeDocument/2006/relationships/image" Target="media/image111.wmf"/><Relationship Id="rId228" Type="http://schemas.openxmlformats.org/officeDocument/2006/relationships/oleObject" Target="embeddings/oleObject108.bin"/><Relationship Id="rId244" Type="http://schemas.openxmlformats.org/officeDocument/2006/relationships/image" Target="media/image122.wmf"/><Relationship Id="rId249" Type="http://schemas.openxmlformats.org/officeDocument/2006/relationships/oleObject" Target="embeddings/oleObject118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oleObject" Target="embeddings/oleObject89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162" Type="http://schemas.openxmlformats.org/officeDocument/2006/relationships/image" Target="media/image79.wmf"/><Relationship Id="rId183" Type="http://schemas.openxmlformats.org/officeDocument/2006/relationships/image" Target="media/image90.wmf"/><Relationship Id="rId213" Type="http://schemas.openxmlformats.org/officeDocument/2006/relationships/image" Target="media/image106.wmf"/><Relationship Id="rId218" Type="http://schemas.openxmlformats.org/officeDocument/2006/relationships/oleObject" Target="embeddings/oleObject103.bin"/><Relationship Id="rId234" Type="http://schemas.openxmlformats.org/officeDocument/2006/relationships/image" Target="media/image117.wmf"/><Relationship Id="rId239" Type="http://schemas.openxmlformats.org/officeDocument/2006/relationships/oleObject" Target="embeddings/oleObject11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25.png"/><Relationship Id="rId255" Type="http://schemas.openxmlformats.org/officeDocument/2006/relationships/theme" Target="theme/theme1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4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2.bin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208" Type="http://schemas.openxmlformats.org/officeDocument/2006/relationships/image" Target="media/image103.png"/><Relationship Id="rId229" Type="http://schemas.openxmlformats.org/officeDocument/2006/relationships/image" Target="media/image114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6.bin"/><Relationship Id="rId240" Type="http://schemas.openxmlformats.org/officeDocument/2006/relationships/image" Target="media/image120.wmf"/><Relationship Id="rId245" Type="http://schemas.openxmlformats.org/officeDocument/2006/relationships/oleObject" Target="embeddings/oleObject11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png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7.bin"/><Relationship Id="rId189" Type="http://schemas.openxmlformats.org/officeDocument/2006/relationships/image" Target="media/image93.wmf"/><Relationship Id="rId219" Type="http://schemas.openxmlformats.org/officeDocument/2006/relationships/image" Target="media/image109.wmf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0" Type="http://schemas.openxmlformats.org/officeDocument/2006/relationships/oleObject" Target="embeddings/oleObject109.bin"/><Relationship Id="rId235" Type="http://schemas.openxmlformats.org/officeDocument/2006/relationships/oleObject" Target="embeddings/oleObject111.bin"/><Relationship Id="rId251" Type="http://schemas.openxmlformats.org/officeDocument/2006/relationships/image" Target="media/image126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png"/><Relationship Id="rId158" Type="http://schemas.openxmlformats.org/officeDocument/2006/relationships/image" Target="media/image77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png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image" Target="media/image104.wmf"/><Relationship Id="rId190" Type="http://schemas.openxmlformats.org/officeDocument/2006/relationships/oleObject" Target="embeddings/oleObject90.bin"/><Relationship Id="rId204" Type="http://schemas.openxmlformats.org/officeDocument/2006/relationships/image" Target="media/image101.wmf"/><Relationship Id="rId220" Type="http://schemas.openxmlformats.org/officeDocument/2006/relationships/oleObject" Target="embeddings/oleObject104.bin"/><Relationship Id="rId225" Type="http://schemas.openxmlformats.org/officeDocument/2006/relationships/image" Target="media/image112.wmf"/><Relationship Id="rId241" Type="http://schemas.openxmlformats.org/officeDocument/2006/relationships/oleObject" Target="embeddings/oleObject114.bin"/><Relationship Id="rId246" Type="http://schemas.openxmlformats.org/officeDocument/2006/relationships/image" Target="media/image123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0.bin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5.bin"/><Relationship Id="rId210" Type="http://schemas.openxmlformats.org/officeDocument/2006/relationships/oleObject" Target="embeddings/oleObject99.bin"/><Relationship Id="rId215" Type="http://schemas.openxmlformats.org/officeDocument/2006/relationships/image" Target="media/image107.wmf"/><Relationship Id="rId236" Type="http://schemas.openxmlformats.org/officeDocument/2006/relationships/image" Target="media/image118.wmf"/><Relationship Id="rId26" Type="http://schemas.openxmlformats.org/officeDocument/2006/relationships/image" Target="media/image10.wmf"/><Relationship Id="rId231" Type="http://schemas.openxmlformats.org/officeDocument/2006/relationships/image" Target="media/image115.png"/><Relationship Id="rId252" Type="http://schemas.openxmlformats.org/officeDocument/2006/relationships/oleObject" Target="embeddings/oleObject119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image" Target="media/image86.wmf"/><Relationship Id="rId196" Type="http://schemas.openxmlformats.org/officeDocument/2006/relationships/oleObject" Target="embeddings/oleObject93.bin"/><Relationship Id="rId200" Type="http://schemas.openxmlformats.org/officeDocument/2006/relationships/image" Target="media/image99.wmf"/><Relationship Id="rId16" Type="http://schemas.openxmlformats.org/officeDocument/2006/relationships/image" Target="media/image5.wmf"/><Relationship Id="rId221" Type="http://schemas.openxmlformats.org/officeDocument/2006/relationships/image" Target="media/image110.wmf"/><Relationship Id="rId242" Type="http://schemas.openxmlformats.org/officeDocument/2006/relationships/image" Target="media/image121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oleObject" Target="embeddings/oleObject41.bin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88.bin"/><Relationship Id="rId211" Type="http://schemas.openxmlformats.org/officeDocument/2006/relationships/image" Target="media/image105.wmf"/><Relationship Id="rId232" Type="http://schemas.openxmlformats.org/officeDocument/2006/relationships/image" Target="media/image116.wmf"/><Relationship Id="rId253" Type="http://schemas.openxmlformats.org/officeDocument/2006/relationships/header" Target="header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3.bin"/><Relationship Id="rId197" Type="http://schemas.openxmlformats.org/officeDocument/2006/relationships/image" Target="media/image97.png"/><Relationship Id="rId201" Type="http://schemas.openxmlformats.org/officeDocument/2006/relationships/oleObject" Target="embeddings/oleObject95.bin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735</Words>
  <Characters>4195</Characters>
  <Application>Microsoft Office Word</Application>
  <DocSecurity>0</DocSecurity>
  <Lines>34</Lines>
  <Paragraphs>9</Paragraphs>
  <ScaleCrop>false</ScaleCrop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>1688</cp:lastModifiedBy>
  <cp:revision>3</cp:revision>
  <dcterms:created xsi:type="dcterms:W3CDTF">2022-01-19T02:25:00Z</dcterms:created>
  <dcterms:modified xsi:type="dcterms:W3CDTF">2022-01-30T04:19:00Z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DD133EB0AAC240A6AA11EA603AF5B50D</vt:lpwstr>
  </property>
</Properties>
</file>