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24353C" w14:paraId="5467775C" w14:textId="77777777">
      <w:pPr>
        <w:pStyle w:val="BorderColor000C3CE3"/>
        <w:spacing w:line="360" w:lineRule="auto"/>
        <w:jc w:val="center"/>
      </w:pPr>
      <w:r>
        <w:rPr>
          <w:rFonts w:hint="eastAsia" w:ascii="Times New Roman" w:hAnsi="Times New Roman" w:eastAsia="新宋体"/>
          <w:b/>
          <w:sz w:val="30"/>
          <w:szCs w:val="30"/>
        </w:rPr>
        <w:t>2026</w:t>
      </w:r>
      <w:r>
        <w:rPr>
          <w:rFonts w:hint="eastAsia" w:ascii="Times New Roman" w:hAnsi="Times New Roman" w:eastAsia="新宋体"/>
          <w:b/>
          <w:sz w:val="30"/>
          <w:szCs w:val="30"/>
        </w:rPr>
        <w:t>年上海市嘉定区中考数学二模试卷</w:t>
      </w:r>
    </w:p>
    <w:p w:rsidR="004E5AE9" w14:paraId="205AF830" w14:textId="77777777">
      <w:pPr>
        <w:pStyle w:val="BorderColor000C3CE3"/>
        <w:spacing w:line="360" w:lineRule="auto"/>
      </w:pPr>
      <w:r>
        <w:rPr>
          <w:rFonts w:hint="eastAsia" w:ascii="Times New Roman" w:hAnsi="Times New Roman" w:eastAsia="新宋体"/>
          <w:b/>
          <w:szCs w:val="21"/>
        </w:rPr>
        <w:t>一、选择题（本大题共</w:t>
      </w:r>
      <w:r>
        <w:rPr>
          <w:rFonts w:hint="eastAsia" w:ascii="Times New Roman" w:hAnsi="Times New Roman" w:eastAsia="新宋体"/>
          <w:b/>
          <w:szCs w:val="21"/>
        </w:rPr>
        <w:t>6</w:t>
      </w:r>
      <w:r>
        <w:rPr>
          <w:rFonts w:hint="eastAsia" w:ascii="Times New Roman" w:hAnsi="Times New Roman" w:eastAsia="新宋体"/>
          <w:b/>
          <w:szCs w:val="21"/>
        </w:rPr>
        <w:t>题，每题</w:t>
      </w:r>
      <w:r>
        <w:rPr>
          <w:rFonts w:hint="eastAsia" w:ascii="Times New Roman" w:hAnsi="Times New Roman" w:eastAsia="新宋体"/>
          <w:b/>
          <w:szCs w:val="21"/>
        </w:rPr>
        <w:t>4</w:t>
      </w:r>
      <w:r>
        <w:rPr>
          <w:rFonts w:hint="eastAsia" w:ascii="Times New Roman" w:hAnsi="Times New Roman" w:eastAsia="新宋体"/>
          <w:b/>
          <w:szCs w:val="21"/>
        </w:rPr>
        <w:t>分，满分</w:t>
      </w:r>
      <w:r>
        <w:rPr>
          <w:rFonts w:hint="eastAsia" w:ascii="Times New Roman" w:hAnsi="Times New Roman" w:eastAsia="新宋体"/>
          <w:b/>
          <w:szCs w:val="21"/>
        </w:rPr>
        <w:t>24</w:t>
      </w:r>
      <w:r>
        <w:rPr>
          <w:rFonts w:hint="eastAsia" w:ascii="Times New Roman" w:hAnsi="Times New Roman" w:eastAsia="新宋体"/>
          <w:b/>
          <w:szCs w:val="21"/>
        </w:rPr>
        <w:t>分）</w:t>
      </w:r>
      <w:r>
        <w:rPr>
          <w:rFonts w:hint="eastAsia" w:ascii="Times New Roman" w:hAnsi="Times New Roman" w:eastAsia="新宋体"/>
          <w:b/>
          <w:szCs w:val="21"/>
        </w:rPr>
        <w:t>[</w:t>
      </w:r>
      <w:r>
        <w:rPr>
          <w:rFonts w:hint="eastAsia" w:ascii="Times New Roman" w:hAnsi="Times New Roman" w:eastAsia="新宋体"/>
          <w:b/>
          <w:szCs w:val="21"/>
        </w:rPr>
        <w:t>下列各题的四个选项中，有且只有一个选项是正确的，选择正确项的代号并填涂在答题纸的相应位置上</w:t>
      </w:r>
      <w:r>
        <w:rPr>
          <w:rFonts w:hint="eastAsia" w:ascii="Times New Roman" w:hAnsi="Times New Roman" w:eastAsia="新宋体"/>
          <w:b/>
          <w:szCs w:val="21"/>
        </w:rPr>
        <w:t>]</w:t>
      </w:r>
    </w:p>
    <w:p w:rsidR="005A281C" w14:paraId="5CF01543" w14:textId="77777777">
      <w:pPr>
        <w:pStyle w:val="BorderColor000C3CE3"/>
        <w:spacing w:line="360" w:lineRule="auto"/>
        <w:ind w:left="273" w:hanging="273" w:hangingChars="130"/>
      </w:pP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分）下列运算中，结果正确的是（　　）</w:t>
      </w:r>
    </w:p>
    <w:p w:rsidR="009A52EA" w14:paraId="016CA4A7" w14:textId="77777777">
      <w:pPr>
        <w:pStyle w:val="BorderColor000C3CE3"/>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+2</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3</w:t>
      </w:r>
      <w:r>
        <w:tab/>
      </w:r>
      <w:r>
        <w:rPr>
          <w:rFonts w:hint="eastAsia" w:ascii="Times New Roman" w:hAnsi="Times New Roman" w:eastAsia="新宋体"/>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 w:val="24"/>
          <w:szCs w:val="24"/>
          <w:vertAlign w:val="superscript"/>
        </w:rPr>
        <w:t>3</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5</w:t>
      </w:r>
      <w:r>
        <w:tab/>
      </w:r>
    </w:p>
    <w:p w:rsidR="00AC09DF" w14:paraId="3FF55111" w14:textId="77777777">
      <w:pPr>
        <w:pStyle w:val="BorderColor000C3CE3"/>
        <w:tabs>
          <w:tab w:val="left" w:pos="4400"/>
        </w:tabs>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4</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D</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4</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3</w:t>
      </w:r>
      <w:r>
        <w:rPr>
          <w:rFonts w:hint="eastAsia" w:ascii="Times New Roman" w:hAnsi="Times New Roman" w:eastAsia="新宋体"/>
          <w:i/>
          <w:szCs w:val="21"/>
        </w:rPr>
        <w:t>b</w:t>
      </w:r>
    </w:p>
    <w:p w:rsidR="00C52DED" w14:paraId="4133CE12" w14:textId="77777777">
      <w:pPr>
        <w:pStyle w:val="BorderColor000C3CE3"/>
        <w:spacing w:line="360" w:lineRule="auto"/>
        <w:ind w:left="273" w:hanging="273" w:hangingChars="130"/>
      </w:pP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分）下列函数中，函数值</w:t>
      </w:r>
      <w:r>
        <w:rPr>
          <w:rFonts w:hint="eastAsia" w:ascii="Times New Roman" w:hAnsi="Times New Roman" w:eastAsia="新宋体"/>
          <w:i/>
          <w:szCs w:val="21"/>
        </w:rPr>
        <w:t>y</w:t>
      </w:r>
      <w:r>
        <w:rPr>
          <w:rFonts w:hint="eastAsia" w:ascii="Times New Roman" w:hAnsi="Times New Roman" w:eastAsia="新宋体"/>
          <w:szCs w:val="21"/>
        </w:rPr>
        <w:t>随自变量</w:t>
      </w:r>
      <w:r>
        <w:rPr>
          <w:rFonts w:hint="eastAsia" w:ascii="Times New Roman" w:hAnsi="Times New Roman" w:eastAsia="新宋体"/>
          <w:i/>
          <w:szCs w:val="21"/>
        </w:rPr>
        <w:t>x</w:t>
      </w:r>
      <w:r>
        <w:rPr>
          <w:rFonts w:hint="eastAsia" w:ascii="Times New Roman" w:hAnsi="Times New Roman" w:eastAsia="新宋体"/>
          <w:szCs w:val="21"/>
        </w:rPr>
        <w:t>的值增大而增大的是（　　）</w:t>
      </w:r>
    </w:p>
    <w:p w:rsidR="00CB4B8A" w14:paraId="7B75661F" w14:textId="77777777">
      <w:pPr>
        <w:pStyle w:val="BorderColor000C3CE3"/>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r>
          <w:rPr>
            <w:rFonts w:ascii="Cambria Math" w:hAnsi="Cambria Math" w:eastAsia="新宋体"/>
            <w:szCs w:val="21"/>
          </w:rPr>
          <m:t>x</m:t>
        </m:r>
      </m:oMath>
      <w:r>
        <w:tab/>
      </w:r>
      <w:r>
        <w:rPr>
          <w:rFonts w:hint="eastAsia" w:ascii="Times New Roman" w:hAnsi="Times New Roman" w:eastAsia="新宋体"/>
          <w:szCs w:val="21"/>
        </w:rPr>
        <w:t>B</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C</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3</w:t>
      </w:r>
      <w:r>
        <w:tab/>
      </w:r>
      <w:r>
        <w:rPr>
          <w:rFonts w:hint="eastAsia" w:ascii="Times New Roman" w:hAnsi="Times New Roman" w:eastAsia="新宋体"/>
          <w:szCs w:val="21"/>
        </w:rPr>
        <w:t>D</w:t>
      </w:r>
      <w:r>
        <w:rPr>
          <w:rFonts w:hint="eastAsia" w:ascii="Times New Roman" w:hAnsi="Times New Roman" w:eastAsia="新宋体"/>
          <w:szCs w:val="21"/>
        </w:rPr>
        <w:t>．</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2</m:t>
            </m:r>
          </m:num>
          <m:den>
            <m:r>
              <w:rPr>
                <w:rFonts w:ascii="Cambria Math" w:hAnsi="Cambria Math" w:eastAsia="新宋体"/>
                <w:sz w:val="28"/>
                <w:szCs w:val="28"/>
              </w:rPr>
              <m:t>x</m:t>
            </m:r>
          </m:den>
        </m:f>
      </m:oMath>
    </w:p>
    <w:p w:rsidR="0F125E88" w14:paraId="61DBAE71" w14:textId="77777777">
      <w:pPr>
        <w:pStyle w:val="BorderColor000C3CE3"/>
        <w:spacing w:line="360" w:lineRule="auto"/>
        <w:ind w:left="273" w:hanging="273" w:hangingChars="130"/>
      </w:pP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分）下列关于等边三角形的说法中，正确的是（　　）</w:t>
      </w:r>
    </w:p>
    <w:p w:rsidR="0F2F81E4" w14:paraId="43C01691" w14:textId="77777777">
      <w:pPr>
        <w:pStyle w:val="BorderColor000C3CE3"/>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．它是轴对称图形，也是中心对称图形</w:t>
      </w:r>
      <w:r>
        <w:tab/>
      </w:r>
    </w:p>
    <w:p w:rsidR="0F3BC98E" w14:paraId="3B2E99A2" w14:textId="77777777">
      <w:pPr>
        <w:pStyle w:val="BorderColor000C3CE3"/>
        <w:spacing w:line="360" w:lineRule="auto"/>
        <w:ind w:firstLine="273" w:firstLineChars="130"/>
        <w:jc w:val="left"/>
      </w:pPr>
      <w:r>
        <w:rPr>
          <w:rFonts w:hint="eastAsia" w:ascii="Times New Roman" w:hAnsi="Times New Roman" w:eastAsia="新宋体"/>
          <w:szCs w:val="21"/>
        </w:rPr>
        <w:t>B</w:t>
      </w:r>
      <w:r>
        <w:rPr>
          <w:rFonts w:hint="eastAsia" w:ascii="Times New Roman" w:hAnsi="Times New Roman" w:eastAsia="新宋体"/>
          <w:szCs w:val="21"/>
        </w:rPr>
        <w:t>．它是轴对称图形，但不是中心对称图形</w:t>
      </w:r>
      <w:r>
        <w:tab/>
      </w:r>
    </w:p>
    <w:p w:rsidR="0F47BD91" w14:paraId="05C8B758" w14:textId="77777777">
      <w:pPr>
        <w:pStyle w:val="BorderColor000C3CE3"/>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t>．它不是轴对称图形，但是中心对称图形</w:t>
      </w:r>
      <w:r>
        <w:tab/>
      </w:r>
    </w:p>
    <w:p w:rsidR="0F525343" w14:paraId="002E5622" w14:textId="77777777">
      <w:pPr>
        <w:pStyle w:val="BorderColor000C3CE3"/>
        <w:spacing w:line="360" w:lineRule="auto"/>
        <w:ind w:firstLine="273" w:firstLineChars="130"/>
        <w:jc w:val="left"/>
      </w:pPr>
      <w:r>
        <w:rPr>
          <w:rFonts w:hint="eastAsia" w:ascii="Times New Roman" w:hAnsi="Times New Roman" w:eastAsia="新宋体"/>
          <w:szCs w:val="21"/>
        </w:rPr>
        <w:t>D</w:t>
      </w:r>
      <w:r>
        <w:rPr>
          <w:rFonts w:hint="eastAsia" w:ascii="Times New Roman" w:hAnsi="Times New Roman" w:eastAsia="新宋体"/>
          <w:szCs w:val="21"/>
        </w:rPr>
        <w:t>．它不是轴对称图形也不是中心对称图形</w:t>
      </w:r>
    </w:p>
    <w:p w:rsidR="0F664E72" w14:paraId="0CAAFB72" w14:textId="77777777">
      <w:pPr>
        <w:pStyle w:val="BorderColor000C3CE3"/>
        <w:spacing w:line="360" w:lineRule="auto"/>
        <w:ind w:left="273" w:hanging="273" w:hangingChars="130"/>
      </w:pPr>
      <w:r>
        <w:rPr>
          <w:rFonts w:hint="eastAsia" w:ascii="Times New Roman" w:hAnsi="Times New Roman" w:eastAsia="新宋体"/>
          <w:szCs w:val="21"/>
        </w:rPr>
        <w:t>4</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分）方程组</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x+y=2</m:t>
                  </m:r>
                </m:e>
              </m:mr>
              <m:mr>
                <m:e>
                  <m:sSup>
                    <m:sSupPr>
                      <m:ctrlPr>
                        <w:rPr>
                          <w:rFonts w:ascii="Cambria Math" w:hAnsi="Cambria Math"/>
                        </w:rPr>
                      </m:ctrlPr>
                    </m:sSupPr>
                    <m:e>
                      <m:r>
                        <w:rPr>
                          <w:rFonts w:ascii="Cambria Math" w:hAnsi="Cambria Math" w:eastAsia="新宋体"/>
                          <w:szCs w:val="21"/>
                        </w:rPr>
                        <m:t>x</m:t>
                      </m:r>
                    </m:e>
                    <m:sup>
                      <m:r>
                        <w:rPr>
                          <w:rFonts w:ascii="Cambria Math" w:hAnsi="Cambria Math" w:eastAsia="新宋体"/>
                          <w:szCs w:val="21"/>
                        </w:rPr>
                        <m:t>2</m:t>
                      </m:r>
                    </m:sup>
                  </m:sSup>
                  <m:r>
                    <w:rPr>
                      <w:rFonts w:ascii="Cambria Math" w:hAnsi="Cambria Math" w:eastAsia="新宋体"/>
                      <w:szCs w:val="21"/>
                    </w:rPr>
                    <m:t>-</m:t>
                  </m:r>
                  <m:sSup>
                    <m:sSupPr>
                      <m:ctrlPr>
                        <w:rPr>
                          <w:rFonts w:ascii="Cambria Math" w:hAnsi="Cambria Math"/>
                        </w:rPr>
                      </m:ctrlPr>
                    </m:sSupPr>
                    <m:e>
                      <m:r>
                        <w:rPr>
                          <w:rFonts w:ascii="Cambria Math" w:hAnsi="Cambria Math" w:eastAsia="新宋体"/>
                          <w:szCs w:val="21"/>
                        </w:rPr>
                        <m:t>y</m:t>
                      </m:r>
                    </m:e>
                    <m:sup>
                      <m:r>
                        <w:rPr>
                          <w:rFonts w:ascii="Cambria Math" w:hAnsi="Cambria Math" w:eastAsia="新宋体"/>
                          <w:szCs w:val="21"/>
                        </w:rPr>
                        <m:t>2</m:t>
                      </m:r>
                    </m:sup>
                  </m:sSup>
                  <m:r>
                    <w:rPr>
                      <w:rFonts w:ascii="Cambria Math" w:hAnsi="Cambria Math" w:eastAsia="新宋体"/>
                      <w:szCs w:val="21"/>
                    </w:rPr>
                    <m:t>=8</m:t>
                  </m:r>
                </m:e>
              </m:mr>
            </m:m>
          </m:e>
        </m:d>
      </m:oMath>
      <w:r>
        <w:rPr>
          <w:rFonts w:hint="eastAsia" w:ascii="Times New Roman" w:hAnsi="Times New Roman" w:eastAsia="新宋体"/>
          <w:szCs w:val="21"/>
        </w:rPr>
        <w:t>的解是（　　）</w:t>
      </w:r>
    </w:p>
    <w:p w:rsidR="0F724044" w14:paraId="167CF486" w14:textId="77777777">
      <w:pPr>
        <w:pStyle w:val="BorderColor000C3CE3"/>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x=1</m:t>
                  </m:r>
                </m:e>
              </m:mr>
              <m:mr>
                <m:e>
                  <m:r>
                    <w:rPr>
                      <w:rFonts w:ascii="Cambria Math" w:hAnsi="Cambria Math" w:eastAsia="新宋体"/>
                      <w:szCs w:val="21"/>
                    </w:rPr>
                    <m:t>y=1</m:t>
                  </m:r>
                </m:e>
              </m:mr>
            </m:m>
          </m:e>
        </m:d>
      </m:oMath>
      <w:r>
        <w:tab/>
      </w:r>
      <w:r>
        <w:rPr>
          <w:rFonts w:hint="eastAsia" w:ascii="Times New Roman" w:hAnsi="Times New Roman" w:eastAsia="新宋体"/>
          <w:szCs w:val="21"/>
        </w:rPr>
        <w:t>B</w:t>
      </w:r>
      <w:r>
        <w:rPr>
          <w:rFonts w:hint="eastAsia" w:ascii="Times New Roman" w:hAnsi="Times New Roman" w:eastAsia="新宋体"/>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m:t>
                  </m:r>
                  <m:f>
                    <m:fPr>
                      <m:ctrlPr>
                        <w:rPr>
                          <w:rFonts w:ascii="Cambria Math" w:hAnsi="Cambria Math" w:eastAsia="新宋体"/>
                          <w:sz w:val="28"/>
                          <w:szCs w:val="28"/>
                        </w:rPr>
                      </m:ctrlPr>
                    </m:fPr>
                    <m:num>
                      <m:r>
                        <w:rPr>
                          <w:rFonts w:ascii="Cambria Math" w:hAnsi="Cambria Math" w:eastAsia="新宋体"/>
                          <w:sz w:val="28"/>
                          <w:szCs w:val="28"/>
                        </w:rPr>
                        <m:t>3</m:t>
                      </m:r>
                    </m:num>
                    <m:den>
                      <m:r>
                        <w:rPr>
                          <w:rFonts w:ascii="Cambria Math" w:hAnsi="Cambria Math" w:eastAsia="新宋体"/>
                          <w:sz w:val="28"/>
                          <w:szCs w:val="28"/>
                        </w:rPr>
                        <m:t>2</m:t>
                      </m:r>
                    </m:den>
                  </m:f>
                </m:e>
              </m:mr>
              <m:mr>
                <m:e>
                  <m:r>
                    <w:rPr>
                      <w:rFonts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e>
              </m:mr>
            </m:m>
          </m:e>
        </m:d>
      </m:oMath>
      <w:r>
        <w:tab/>
      </w:r>
    </w:p>
    <w:p w:rsidR="0F8C8CBB" w14:paraId="52BD6BB2" w14:textId="77777777">
      <w:pPr>
        <w:pStyle w:val="BorderColor000C3CE3"/>
        <w:tabs>
          <w:tab w:val="left" w:pos="4400"/>
        </w:tabs>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x=2</m:t>
                  </m:r>
                </m:e>
              </m:mr>
              <m:mr>
                <m:e>
                  <m:r>
                    <w:rPr>
                      <w:rFonts w:ascii="Cambria Math" w:hAnsi="Cambria Math" w:eastAsia="新宋体"/>
                      <w:szCs w:val="21"/>
                    </w:rPr>
                    <m:t>y=0</m:t>
                  </m:r>
                </m:e>
              </m:mr>
            </m:m>
          </m:e>
        </m:d>
      </m:oMath>
      <w:r>
        <w:tab/>
      </w:r>
      <w:r>
        <w:rPr>
          <w:rFonts w:hint="eastAsia" w:ascii="Times New Roman" w:hAnsi="Times New Roman" w:eastAsia="新宋体"/>
          <w:szCs w:val="21"/>
        </w:rPr>
        <w:t>D</w:t>
      </w:r>
      <w:r>
        <w:rPr>
          <w:rFonts w:hint="eastAsia" w:ascii="Times New Roman" w:hAnsi="Times New Roman" w:eastAsia="新宋体"/>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x=3</m:t>
                  </m:r>
                </m:e>
              </m:mr>
              <m:mr>
                <m:e>
                  <m:r>
                    <w:rPr>
                      <w:rFonts w:ascii="Cambria Math" w:hAnsi="Cambria Math" w:eastAsia="新宋体"/>
                      <w:szCs w:val="21"/>
                    </w:rPr>
                    <m:t>y=-1</m:t>
                  </m:r>
                </m:e>
              </m:mr>
            </m:m>
          </m:e>
        </m:d>
      </m:oMath>
    </w:p>
    <w:p w:rsidR="0F8D11BE" w14:paraId="47D97101" w14:textId="77777777">
      <w:pPr>
        <w:pStyle w:val="BorderColor000C3CE3"/>
        <w:spacing w:line="360" w:lineRule="auto"/>
        <w:ind w:left="273" w:hanging="273" w:hangingChars="130"/>
      </w:pPr>
      <w:r>
        <w:rPr>
          <w:rFonts w:hint="eastAsia" w:ascii="Times New Roman" w:hAnsi="Times New Roman" w:eastAsia="新宋体"/>
          <w:szCs w:val="21"/>
        </w:rPr>
        <w:t>5</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分）某区要从甲、乙两名射击运动员中挑选一人参加全市比赛，在选拔赛中，每人进行了</w:t>
      </w:r>
      <w:r>
        <w:rPr>
          <w:rFonts w:hint="eastAsia" w:ascii="Times New Roman" w:hAnsi="Times New Roman" w:eastAsia="新宋体"/>
          <w:szCs w:val="21"/>
        </w:rPr>
        <w:t>5</w:t>
      </w:r>
      <w:r>
        <w:rPr>
          <w:rFonts w:hint="eastAsia" w:ascii="Times New Roman" w:hAnsi="Times New Roman" w:eastAsia="新宋体"/>
          <w:szCs w:val="21"/>
        </w:rPr>
        <w:t>次射击，甲的成绩（环）为：</w:t>
      </w:r>
      <w:r>
        <w:rPr>
          <w:rFonts w:hint="eastAsia" w:ascii="Times New Roman" w:hAnsi="Times New Roman" w:eastAsia="新宋体"/>
          <w:szCs w:val="21"/>
        </w:rPr>
        <w:t>9.7</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w:t>
      </w:r>
      <w:r>
        <w:rPr>
          <w:rFonts w:hint="eastAsia" w:ascii="Times New Roman" w:hAnsi="Times New Roman" w:eastAsia="新宋体"/>
          <w:szCs w:val="21"/>
        </w:rPr>
        <w:t>9.6</w:t>
      </w:r>
      <w:r>
        <w:rPr>
          <w:rFonts w:hint="eastAsia" w:ascii="Times New Roman" w:hAnsi="Times New Roman" w:eastAsia="新宋体"/>
          <w:szCs w:val="21"/>
        </w:rPr>
        <w:t>，</w:t>
      </w:r>
      <w:r>
        <w:rPr>
          <w:rFonts w:hint="eastAsia" w:ascii="Times New Roman" w:hAnsi="Times New Roman" w:eastAsia="新宋体"/>
          <w:szCs w:val="21"/>
        </w:rPr>
        <w:t>9.8</w:t>
      </w:r>
      <w:r>
        <w:rPr>
          <w:rFonts w:hint="eastAsia" w:ascii="Times New Roman" w:hAnsi="Times New Roman" w:eastAsia="新宋体"/>
          <w:szCs w:val="21"/>
        </w:rPr>
        <w:t>，</w:t>
      </w:r>
      <w:r>
        <w:rPr>
          <w:rFonts w:hint="eastAsia" w:ascii="Times New Roman" w:hAnsi="Times New Roman" w:eastAsia="新宋体"/>
          <w:szCs w:val="21"/>
        </w:rPr>
        <w:t>9.9</w:t>
      </w:r>
      <w:r>
        <w:rPr>
          <w:rFonts w:hint="eastAsia" w:ascii="Times New Roman" w:hAnsi="Times New Roman" w:eastAsia="新宋体"/>
          <w:szCs w:val="21"/>
        </w:rPr>
        <w:t>．乙的成绩的平均数为</w:t>
      </w:r>
      <w:r>
        <w:rPr>
          <w:rFonts w:hint="eastAsia" w:ascii="Times New Roman" w:hAnsi="Times New Roman" w:eastAsia="新宋体"/>
          <w:szCs w:val="21"/>
        </w:rPr>
        <w:t>9.8</w:t>
      </w:r>
      <w:r>
        <w:rPr>
          <w:rFonts w:hint="eastAsia" w:ascii="Times New Roman" w:hAnsi="Times New Roman" w:eastAsia="新宋体"/>
          <w:szCs w:val="21"/>
        </w:rPr>
        <w:t>环，方差为</w:t>
      </w:r>
      <w:r>
        <w:rPr>
          <w:rFonts w:hint="eastAsia" w:ascii="Times New Roman" w:hAnsi="Times New Roman" w:eastAsia="新宋体"/>
          <w:szCs w:val="21"/>
        </w:rPr>
        <w:t>0.032</w:t>
      </w:r>
      <w:r>
        <w:rPr>
          <w:rFonts w:hint="eastAsia" w:ascii="Times New Roman" w:hAnsi="Times New Roman" w:eastAsia="新宋体"/>
          <w:szCs w:val="21"/>
        </w:rPr>
        <w:t>．据估计，如果成绩的平均数达到</w:t>
      </w:r>
      <w:r>
        <w:rPr>
          <w:rFonts w:hint="eastAsia" w:ascii="Times New Roman" w:hAnsi="Times New Roman" w:eastAsia="新宋体"/>
          <w:szCs w:val="21"/>
        </w:rPr>
        <w:t>9.8</w:t>
      </w:r>
      <w:r>
        <w:rPr>
          <w:rFonts w:hint="eastAsia" w:ascii="Times New Roman" w:hAnsi="Times New Roman" w:eastAsia="新宋体"/>
          <w:szCs w:val="21"/>
        </w:rPr>
        <w:t>环就可能夺得金牌．下列说法中错误的是（　　）</w:t>
      </w:r>
    </w:p>
    <w:p w:rsidR="0F8D3C9F" w14:paraId="7BD113B8" w14:textId="77777777">
      <w:pPr>
        <w:pStyle w:val="BorderColor000C3CE3"/>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．甲的成绩的平均数为</w:t>
      </w:r>
      <w:r>
        <w:rPr>
          <w:rFonts w:hint="eastAsia" w:ascii="Times New Roman" w:hAnsi="Times New Roman" w:eastAsia="新宋体"/>
          <w:szCs w:val="21"/>
        </w:rPr>
        <w:t>9.8</w:t>
      </w:r>
      <w:r>
        <w:rPr>
          <w:rFonts w:hint="eastAsia" w:ascii="Times New Roman" w:hAnsi="Times New Roman" w:eastAsia="新宋体"/>
          <w:szCs w:val="21"/>
        </w:rPr>
        <w:t>环</w:t>
      </w:r>
      <w:r>
        <w:tab/>
      </w:r>
    </w:p>
    <w:p w:rsidR="0F8D6703" w14:paraId="1EEE6A50" w14:textId="77777777">
      <w:pPr>
        <w:pStyle w:val="BorderColor000C3CE3"/>
        <w:spacing w:line="360" w:lineRule="auto"/>
        <w:ind w:firstLine="273" w:firstLineChars="130"/>
        <w:jc w:val="left"/>
      </w:pPr>
      <w:r>
        <w:rPr>
          <w:rFonts w:hint="eastAsia" w:ascii="Times New Roman" w:hAnsi="Times New Roman" w:eastAsia="新宋体"/>
          <w:szCs w:val="21"/>
        </w:rPr>
        <w:t>B</w:t>
      </w:r>
      <w:r>
        <w:rPr>
          <w:rFonts w:hint="eastAsia" w:ascii="Times New Roman" w:hAnsi="Times New Roman" w:eastAsia="新宋体"/>
          <w:szCs w:val="21"/>
        </w:rPr>
        <w:t>．甲的成绩的中位数是</w:t>
      </w:r>
      <w:r>
        <w:rPr>
          <w:rFonts w:hint="eastAsia" w:ascii="Times New Roman" w:hAnsi="Times New Roman" w:eastAsia="新宋体"/>
          <w:szCs w:val="21"/>
        </w:rPr>
        <w:t>9.8</w:t>
      </w:r>
      <w:r>
        <w:rPr>
          <w:rFonts w:hint="eastAsia" w:ascii="Times New Roman" w:hAnsi="Times New Roman" w:eastAsia="新宋体"/>
          <w:szCs w:val="21"/>
        </w:rPr>
        <w:t>环</w:t>
      </w:r>
      <w:r>
        <w:tab/>
      </w:r>
    </w:p>
    <w:p w:rsidR="0F8D793F" w14:paraId="3B714B44" w14:textId="77777777">
      <w:pPr>
        <w:pStyle w:val="BorderColor000C3CE3"/>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t>．甲的成绩的方差为</w:t>
      </w:r>
      <w:r>
        <w:rPr>
          <w:rFonts w:hint="eastAsia" w:ascii="Times New Roman" w:hAnsi="Times New Roman" w:eastAsia="新宋体"/>
          <w:szCs w:val="21"/>
        </w:rPr>
        <w:t>0.02</w:t>
      </w:r>
      <w:r>
        <w:tab/>
      </w:r>
    </w:p>
    <w:p w:rsidR="0F8DA5B4" w14:paraId="04613F22" w14:textId="77777777">
      <w:pPr>
        <w:pStyle w:val="BorderColor000C3CE3"/>
        <w:spacing w:line="360" w:lineRule="auto"/>
        <w:ind w:firstLine="273" w:firstLineChars="130"/>
        <w:jc w:val="left"/>
      </w:pPr>
      <w:r>
        <w:rPr>
          <w:rFonts w:hint="eastAsia" w:ascii="Times New Roman" w:hAnsi="Times New Roman" w:eastAsia="新宋体"/>
          <w:szCs w:val="21"/>
        </w:rPr>
        <w:t>D</w:t>
      </w:r>
      <w:r>
        <w:rPr>
          <w:rFonts w:hint="eastAsia" w:ascii="Times New Roman" w:hAnsi="Times New Roman" w:eastAsia="新宋体"/>
          <w:szCs w:val="21"/>
        </w:rPr>
        <w:t>．应选派成绩较稳定的乙运动员参赛</w:t>
      </w:r>
    </w:p>
    <w:p w:rsidR="0024353C" w14:paraId="21BF9D25" w14:textId="77777777">
      <w:pPr>
        <w:pStyle w:val="BorderColor000C3CE3"/>
        <w:spacing w:line="360" w:lineRule="auto"/>
        <w:ind w:left="273" w:hanging="273" w:hangingChars="130"/>
      </w:pPr>
      <w:r>
        <w:rPr>
          <w:rFonts w:hint="eastAsia" w:ascii="Times New Roman" w:hAnsi="Times New Roman" w:eastAsia="新宋体"/>
          <w:szCs w:val="21"/>
        </w:rPr>
        <w:t>6</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分）如图，在平面直角坐标系中，△</w:t>
      </w:r>
      <w:r>
        <w:rPr>
          <w:rFonts w:hint="eastAsia" w:ascii="Times New Roman" w:hAnsi="Times New Roman" w:eastAsia="新宋体"/>
          <w:i/>
          <w:szCs w:val="21"/>
        </w:rPr>
        <w:t>ABC</w:t>
      </w:r>
      <w:r>
        <w:rPr>
          <w:rFonts w:hint="eastAsia" w:ascii="Times New Roman" w:hAnsi="Times New Roman" w:eastAsia="新宋体"/>
          <w:szCs w:val="21"/>
        </w:rPr>
        <w:t>的顶点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）和</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），将△</w:t>
      </w:r>
      <w:r>
        <w:rPr>
          <w:rFonts w:hint="eastAsia" w:ascii="Times New Roman" w:hAnsi="Times New Roman" w:eastAsia="新宋体"/>
          <w:i/>
          <w:szCs w:val="21"/>
        </w:rPr>
        <w:t>ABC</w:t>
      </w:r>
      <w:r>
        <w:rPr>
          <w:rFonts w:hint="eastAsia" w:ascii="Times New Roman" w:hAnsi="Times New Roman" w:eastAsia="新宋体"/>
          <w:szCs w:val="21"/>
        </w:rPr>
        <w:t>绕点</w:t>
      </w:r>
      <w:r>
        <w:rPr>
          <w:rFonts w:hint="eastAsia" w:ascii="Times New Roman" w:hAnsi="Times New Roman" w:eastAsia="新宋体"/>
          <w:i/>
          <w:szCs w:val="21"/>
        </w:rPr>
        <w:t>B</w:t>
      </w:r>
      <w:r>
        <w:rPr>
          <w:rFonts w:hint="eastAsia" w:ascii="Times New Roman" w:hAnsi="Times New Roman" w:eastAsia="新宋体"/>
          <w:szCs w:val="21"/>
        </w:rPr>
        <w:t>逆时针旋转</w:t>
      </w:r>
      <w:r>
        <w:rPr>
          <w:rFonts w:hint="eastAsia" w:ascii="Times New Roman" w:hAnsi="Times New Roman" w:eastAsia="新宋体"/>
          <w:szCs w:val="21"/>
        </w:rPr>
        <w:t>90</w:t>
      </w:r>
      <w:r>
        <w:rPr>
          <w:rFonts w:hint="eastAsia" w:ascii="Times New Roman" w:hAnsi="Times New Roman" w:eastAsia="新宋体"/>
          <w:szCs w:val="21"/>
        </w:rPr>
        <w:t>°后得到△</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′，其中点</w:t>
      </w:r>
      <w:r>
        <w:rPr>
          <w:rFonts w:hint="eastAsia" w:ascii="Times New Roman" w:hAnsi="Times New Roman" w:eastAsia="新宋体"/>
          <w:i/>
          <w:szCs w:val="21"/>
        </w:rPr>
        <w:t>A</w:t>
      </w:r>
      <w:r>
        <w:rPr>
          <w:rFonts w:hint="eastAsia" w:ascii="Times New Roman" w:hAnsi="Times New Roman" w:eastAsia="新宋体"/>
          <w:szCs w:val="21"/>
        </w:rPr>
        <w:t>的对应点是</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C</w:t>
      </w:r>
      <w:r>
        <w:rPr>
          <w:rFonts w:hint="eastAsia" w:ascii="Times New Roman" w:hAnsi="Times New Roman" w:eastAsia="新宋体"/>
          <w:szCs w:val="21"/>
        </w:rPr>
        <w:t>的对应点是</w:t>
      </w:r>
      <w:r>
        <w:rPr>
          <w:rFonts w:hint="eastAsia" w:ascii="Times New Roman" w:hAnsi="Times New Roman" w:eastAsia="新宋体"/>
          <w:i/>
          <w:szCs w:val="21"/>
        </w:rPr>
        <w:t>C</w:t>
      </w:r>
      <w:r>
        <w:rPr>
          <w:rFonts w:hint="eastAsia" w:ascii="Times New Roman" w:hAnsi="Times New Roman" w:eastAsia="新宋体"/>
          <w:szCs w:val="21"/>
        </w:rPr>
        <w:t>′．下列说法中错误的是（　　）</w:t>
      </w:r>
    </w:p>
    <w:p w:rsidR="004E5AE9" w14:paraId="4EFC6B35"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310389" cy="170688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10879" name="Picture24"/>
                    <pic:cNvPicPr/>
                  </pic:nvPicPr>
                  <pic:blipFill>
                    <a:blip xmlns:r="http://schemas.openxmlformats.org/officeDocument/2006/relationships" r:embed="rId5" cstate="print"/>
                    <a:stretch>
                      <a:fillRect/>
                    </a:stretch>
                  </pic:blipFill>
                  <pic:spPr>
                    <a:xfrm>
                      <a:off x="0" y="0"/>
                      <a:ext cx="2310389" cy="1706884"/>
                    </a:xfrm>
                    <a:prstGeom prst="rect">
                      <a:avLst/>
                    </a:prstGeom>
                  </pic:spPr>
                </pic:pic>
              </a:graphicData>
            </a:graphic>
          </wp:inline>
        </w:drawing>
      </w:r>
    </w:p>
    <w:p w:rsidR="005A281C" w14:paraId="44A9B721" w14:textId="77777777">
      <w:pPr>
        <w:pStyle w:val="BorderColor000C3CE3"/>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是直角三角形</w:t>
      </w:r>
      <w:r>
        <w:tab/>
      </w:r>
    </w:p>
    <w:p w:rsidR="009A52EA" w14:paraId="3DE355E3" w14:textId="77777777">
      <w:pPr>
        <w:pStyle w:val="BorderColor000C3CE3"/>
        <w:spacing w:line="360" w:lineRule="auto"/>
        <w:ind w:firstLine="273" w:firstLineChars="130"/>
        <w:jc w:val="left"/>
      </w:pPr>
      <w:r>
        <w:rPr>
          <w:rFonts w:hint="eastAsia" w:ascii="Times New Roman" w:hAnsi="Times New Roman" w:eastAsia="新宋体"/>
          <w:szCs w:val="21"/>
        </w:rPr>
        <w:t>B</w:t>
      </w: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′的坐标是（</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r>
        <w:tab/>
      </w:r>
    </w:p>
    <w:p w:rsidR="00AC09DF" w14:paraId="5562CAB1" w14:textId="77777777">
      <w:pPr>
        <w:pStyle w:val="BorderColor000C3CE3"/>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t>．点</w:t>
      </w:r>
      <w:r>
        <w:rPr>
          <w:rFonts w:hint="eastAsia" w:ascii="Times New Roman" w:hAnsi="Times New Roman" w:eastAsia="新宋体"/>
          <w:i/>
          <w:szCs w:val="21"/>
        </w:rPr>
        <w:t>C</w:t>
      </w:r>
      <w:r>
        <w:rPr>
          <w:rFonts w:hint="eastAsia" w:ascii="Times New Roman" w:hAnsi="Times New Roman" w:eastAsia="新宋体"/>
          <w:szCs w:val="21"/>
        </w:rPr>
        <w:t>与点</w:t>
      </w:r>
      <w:r>
        <w:rPr>
          <w:rFonts w:hint="eastAsia" w:ascii="Times New Roman" w:hAnsi="Times New Roman" w:eastAsia="新宋体"/>
          <w:i/>
          <w:szCs w:val="21"/>
        </w:rPr>
        <w:t>C</w:t>
      </w:r>
      <w:r>
        <w:rPr>
          <w:rFonts w:hint="eastAsia" w:ascii="Times New Roman" w:hAnsi="Times New Roman" w:eastAsia="新宋体"/>
          <w:szCs w:val="21"/>
        </w:rPr>
        <w:t>′关于</w:t>
      </w:r>
      <w:r>
        <w:rPr>
          <w:rFonts w:hint="eastAsia" w:ascii="Times New Roman" w:hAnsi="Times New Roman" w:eastAsia="新宋体"/>
          <w:i/>
          <w:szCs w:val="21"/>
        </w:rPr>
        <w:t>y</w:t>
      </w:r>
      <w:r>
        <w:rPr>
          <w:rFonts w:hint="eastAsia" w:ascii="Times New Roman" w:hAnsi="Times New Roman" w:eastAsia="新宋体"/>
          <w:szCs w:val="21"/>
        </w:rPr>
        <w:t>轴对称</w:t>
      </w:r>
      <w:r>
        <w:tab/>
      </w:r>
    </w:p>
    <w:p w:rsidR="00C52DED" w14:paraId="4A06D15A" w14:textId="77777777">
      <w:pPr>
        <w:pStyle w:val="BorderColor000C3CE3"/>
        <w:spacing w:line="360" w:lineRule="auto"/>
        <w:ind w:firstLine="273" w:firstLineChars="130"/>
        <w:jc w:val="left"/>
      </w:pPr>
      <w:r>
        <w:rPr>
          <w:rFonts w:hint="eastAsia" w:ascii="Times New Roman" w:hAnsi="Times New Roman" w:eastAsia="新宋体"/>
          <w:szCs w:val="21"/>
        </w:rPr>
        <w:t>D</w:t>
      </w: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在以点</w:t>
      </w:r>
      <w:r>
        <w:rPr>
          <w:rFonts w:hint="eastAsia" w:ascii="Times New Roman" w:hAnsi="Times New Roman" w:eastAsia="新宋体"/>
          <w:i/>
          <w:szCs w:val="21"/>
        </w:rPr>
        <w:t>B</w:t>
      </w:r>
      <w:r>
        <w:rPr>
          <w:rFonts w:hint="eastAsia" w:ascii="Times New Roman" w:hAnsi="Times New Roman" w:eastAsia="新宋体"/>
          <w:szCs w:val="21"/>
        </w:rPr>
        <w:t>为圆心，</w:t>
      </w:r>
      <m:oMath>
        <m:rad>
          <m:radPr>
            <m:degHide/>
            <m:ctrlPr>
              <w:rPr>
                <w:rFonts w:ascii="Cambria Math" w:hAnsi="Cambria Math"/>
              </w:rPr>
            </m:ctrlPr>
          </m:radPr>
          <m:deg/>
          <m:e>
            <m:r>
              <w:rPr>
                <w:rFonts w:hint="eastAsia" w:ascii="Cambria Math" w:hAnsi="Cambria Math" w:eastAsia="新宋体"/>
                <w:szCs w:val="21"/>
              </w:rPr>
              <m:t>10</m:t>
            </m:r>
          </m:e>
        </m:rad>
      </m:oMath>
      <w:r>
        <w:rPr>
          <w:rFonts w:hint="eastAsia" w:ascii="Times New Roman" w:hAnsi="Times New Roman" w:eastAsia="新宋体"/>
          <w:szCs w:val="21"/>
        </w:rPr>
        <w:t>为半径的圆上</w:t>
      </w:r>
    </w:p>
    <w:p w:rsidR="00CB4B8A" w14:paraId="029A3680" w14:textId="77777777">
      <w:pPr>
        <w:pStyle w:val="BorderColor000C3CE3"/>
        <w:spacing w:line="360" w:lineRule="auto"/>
      </w:pPr>
      <w:r>
        <w:rPr>
          <w:rFonts w:hint="eastAsia" w:ascii="Times New Roman" w:hAnsi="Times New Roman" w:eastAsia="新宋体"/>
          <w:b/>
          <w:szCs w:val="21"/>
        </w:rPr>
        <w:t>二、填空题（本大题共</w:t>
      </w:r>
      <w:r>
        <w:rPr>
          <w:rFonts w:hint="eastAsia" w:ascii="Times New Roman" w:hAnsi="Times New Roman" w:eastAsia="新宋体"/>
          <w:b/>
          <w:szCs w:val="21"/>
        </w:rPr>
        <w:t>12</w:t>
      </w:r>
      <w:r>
        <w:rPr>
          <w:rFonts w:hint="eastAsia" w:ascii="Times New Roman" w:hAnsi="Times New Roman" w:eastAsia="新宋体"/>
          <w:b/>
          <w:szCs w:val="21"/>
        </w:rPr>
        <w:t>题，每题</w:t>
      </w:r>
      <w:r>
        <w:rPr>
          <w:rFonts w:hint="eastAsia" w:ascii="Times New Roman" w:hAnsi="Times New Roman" w:eastAsia="新宋体"/>
          <w:b/>
          <w:szCs w:val="21"/>
        </w:rPr>
        <w:t>4</w:t>
      </w:r>
      <w:r>
        <w:rPr>
          <w:rFonts w:hint="eastAsia" w:ascii="Times New Roman" w:hAnsi="Times New Roman" w:eastAsia="新宋体"/>
          <w:b/>
          <w:szCs w:val="21"/>
        </w:rPr>
        <w:t>分，满分</w:t>
      </w:r>
      <w:r>
        <w:rPr>
          <w:rFonts w:hint="eastAsia" w:ascii="Times New Roman" w:hAnsi="Times New Roman" w:eastAsia="新宋体"/>
          <w:b/>
          <w:szCs w:val="21"/>
        </w:rPr>
        <w:t>48</w:t>
      </w:r>
      <w:r>
        <w:rPr>
          <w:rFonts w:hint="eastAsia" w:ascii="Times New Roman" w:hAnsi="Times New Roman" w:eastAsia="新宋体"/>
          <w:b/>
          <w:szCs w:val="21"/>
        </w:rPr>
        <w:t>分）【请将结果直接填入答题纸的相应位置】</w:t>
      </w:r>
    </w:p>
    <w:p w:rsidR="0F125E88" w14:paraId="712986F1" w14:textId="77777777">
      <w:pPr>
        <w:pStyle w:val="BorderColor000C3CE3"/>
        <w:spacing w:line="360" w:lineRule="auto"/>
        <w:ind w:left="273" w:hanging="273" w:hangingChars="130"/>
      </w:pPr>
      <w:r>
        <w:rPr>
          <w:rFonts w:hint="eastAsia" w:ascii="Times New Roman" w:hAnsi="Times New Roman" w:eastAsia="新宋体"/>
          <w:szCs w:val="21"/>
        </w:rPr>
        <w:t>7</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分）因式分解：</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2F81E4" w14:paraId="612ABF77" w14:textId="77777777">
      <w:pPr>
        <w:pStyle w:val="BorderColor000C3CE3"/>
        <w:spacing w:line="360" w:lineRule="auto"/>
        <w:ind w:left="273" w:hanging="273" w:hangingChars="130"/>
      </w:pPr>
      <w:r>
        <w:rPr>
          <w:rFonts w:hint="eastAsia" w:ascii="Times New Roman" w:hAnsi="Times New Roman" w:eastAsia="新宋体"/>
          <w:szCs w:val="21"/>
        </w:rPr>
        <w:t>8</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分）方程</w:t>
      </w:r>
      <m:oMath>
        <m:rad>
          <m:radPr>
            <m:degHide/>
            <m:ctrlPr>
              <w:rPr>
                <w:rFonts w:ascii="Cambria Math" w:hAnsi="Cambria Math"/>
              </w:rPr>
            </m:ctrlPr>
          </m:radPr>
          <m:deg/>
          <m:e>
            <m:r>
              <w:rPr>
                <w:rFonts w:hint="eastAsia" w:ascii="Cambria Math" w:hAnsi="Cambria Math" w:eastAsia="新宋体"/>
                <w:szCs w:val="21"/>
              </w:rPr>
              <m:t>2x</m:t>
            </m:r>
            <m:r>
              <w:rPr>
                <w:rFonts w:hint="eastAsia" w:ascii="Cambria Math" w:hAnsi="Cambria Math" w:eastAsia="新宋体"/>
                <w:szCs w:val="21"/>
              </w:rPr>
              <m:t>-</m:t>
            </m:r>
            <m:r>
              <w:rPr>
                <w:rFonts w:hint="eastAsia" w:ascii="Cambria Math" w:hAnsi="Cambria Math" w:eastAsia="新宋体"/>
                <w:szCs w:val="21"/>
              </w:rPr>
              <m:t>3</m:t>
            </m:r>
          </m:e>
        </m:rad>
        <m:r>
          <w:rPr>
            <w:rFonts w:ascii="Cambria Math" w:hAnsi="Cambria Math" w:eastAsia="新宋体"/>
            <w:szCs w:val="21"/>
          </w:rPr>
          <m:t>=3-x</m:t>
        </m:r>
      </m:oMath>
      <w:r>
        <w:rPr>
          <w:rFonts w:hint="eastAsia" w:ascii="Times New Roman" w:hAnsi="Times New Roman" w:eastAsia="新宋体"/>
          <w:szCs w:val="21"/>
        </w:rPr>
        <w:t>的解是</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3BC98E" w14:paraId="400028FF" w14:textId="77777777">
      <w:pPr>
        <w:pStyle w:val="BorderColor000C3CE3"/>
        <w:spacing w:line="360" w:lineRule="auto"/>
        <w:ind w:left="273" w:hanging="273" w:hangingChars="130"/>
      </w:pPr>
      <w:r>
        <w:rPr>
          <w:rFonts w:hint="eastAsia" w:ascii="Times New Roman" w:hAnsi="Times New Roman" w:eastAsia="新宋体"/>
          <w:szCs w:val="21"/>
        </w:rPr>
        <w:t>9</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分）如果关于</w:t>
      </w:r>
      <w:r>
        <w:rPr>
          <w:rFonts w:hint="eastAsia" w:ascii="Times New Roman" w:hAnsi="Times New Roman" w:eastAsia="新宋体"/>
          <w:i/>
          <w:szCs w:val="21"/>
        </w:rPr>
        <w:t>x</w:t>
      </w:r>
      <w:r>
        <w:rPr>
          <w:rFonts w:hint="eastAsia" w:ascii="Times New Roman" w:hAnsi="Times New Roman" w:eastAsia="新宋体"/>
          <w:szCs w:val="21"/>
        </w:rPr>
        <w:t>的一元二次方程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无实数根，那么实数</w:t>
      </w:r>
      <w:r>
        <w:rPr>
          <w:rFonts w:hint="eastAsia" w:ascii="Times New Roman" w:hAnsi="Times New Roman" w:eastAsia="新宋体"/>
          <w:i/>
          <w:szCs w:val="21"/>
        </w:rPr>
        <w:t>c</w:t>
      </w:r>
      <w:r>
        <w:rPr>
          <w:rFonts w:hint="eastAsia" w:ascii="Times New Roman" w:hAnsi="Times New Roman" w:eastAsia="新宋体"/>
          <w:szCs w:val="21"/>
        </w:rPr>
        <w:t>的取值范围是</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47BD91" w14:paraId="6131A6A3" w14:textId="77777777">
      <w:pPr>
        <w:pStyle w:val="BorderColor000C3CE3"/>
        <w:spacing w:line="360" w:lineRule="auto"/>
        <w:ind w:left="273" w:hanging="273" w:hangingChars="130"/>
      </w:pPr>
      <w:r>
        <w:rPr>
          <w:rFonts w:hint="eastAsia" w:ascii="Times New Roman" w:hAnsi="Times New Roman" w:eastAsia="新宋体"/>
          <w:szCs w:val="21"/>
        </w:rPr>
        <w:t>10</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分）如果一个正多边形的中心角等于</w:t>
      </w:r>
      <w:r>
        <w:rPr>
          <w:rFonts w:hint="eastAsia" w:ascii="Times New Roman" w:hAnsi="Times New Roman" w:eastAsia="新宋体"/>
          <w:szCs w:val="21"/>
        </w:rPr>
        <w:t>72</w:t>
      </w:r>
      <w:r>
        <w:rPr>
          <w:rFonts w:hint="eastAsia" w:ascii="Times New Roman" w:hAnsi="Times New Roman" w:eastAsia="新宋体"/>
          <w:szCs w:val="21"/>
        </w:rPr>
        <w:t>°，那么这个多边形是正</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边形．</w:t>
      </w:r>
    </w:p>
    <w:p w:rsidR="0F525343" w14:paraId="48D2998D" w14:textId="77777777">
      <w:pPr>
        <w:pStyle w:val="BorderColor000C3CE3"/>
        <w:spacing w:line="360" w:lineRule="auto"/>
        <w:ind w:left="273" w:hanging="273" w:hangingChars="130"/>
      </w:pPr>
      <w:r>
        <w:rPr>
          <w:rFonts w:hint="eastAsia" w:ascii="Times New Roman" w:hAnsi="Times New Roman" w:eastAsia="新宋体"/>
          <w:szCs w:val="21"/>
        </w:rPr>
        <w:t>11</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分）如图，在地面上离旗杆</w:t>
      </w:r>
      <w:r>
        <w:rPr>
          <w:rFonts w:hint="eastAsia" w:ascii="Times New Roman" w:hAnsi="Times New Roman" w:eastAsia="新宋体"/>
          <w:i/>
          <w:szCs w:val="21"/>
        </w:rPr>
        <w:t>BC</w:t>
      </w:r>
      <w:r>
        <w:rPr>
          <w:rFonts w:hint="eastAsia" w:ascii="Times New Roman" w:hAnsi="Times New Roman" w:eastAsia="新宋体"/>
          <w:szCs w:val="21"/>
        </w:rPr>
        <w:t>底部</w:t>
      </w:r>
      <w:r>
        <w:rPr>
          <w:rFonts w:hint="eastAsia" w:ascii="Times New Roman" w:hAnsi="Times New Roman" w:eastAsia="新宋体"/>
          <w:szCs w:val="21"/>
        </w:rPr>
        <w:t>8</w:t>
      </w:r>
      <w:r>
        <w:rPr>
          <w:rFonts w:hint="eastAsia" w:ascii="Times New Roman" w:hAnsi="Times New Roman" w:eastAsia="新宋体"/>
          <w:szCs w:val="21"/>
        </w:rPr>
        <w:t>米的</w:t>
      </w:r>
      <w:r>
        <w:rPr>
          <w:rFonts w:hint="eastAsia" w:ascii="Times New Roman" w:hAnsi="Times New Roman" w:eastAsia="新宋体"/>
          <w:i/>
          <w:szCs w:val="21"/>
        </w:rPr>
        <w:t>A</w:t>
      </w:r>
      <w:r>
        <w:rPr>
          <w:rFonts w:hint="eastAsia" w:ascii="Times New Roman" w:hAnsi="Times New Roman" w:eastAsia="新宋体"/>
          <w:szCs w:val="21"/>
        </w:rPr>
        <w:t>处到得旗杆顶端</w:t>
      </w:r>
      <w:r>
        <w:rPr>
          <w:rFonts w:hint="eastAsia" w:ascii="Times New Roman" w:hAnsi="Times New Roman" w:eastAsia="新宋体"/>
          <w:i/>
          <w:szCs w:val="21"/>
        </w:rPr>
        <w:t>C</w:t>
      </w:r>
      <w:r>
        <w:rPr>
          <w:rFonts w:hint="eastAsia" w:ascii="Times New Roman" w:hAnsi="Times New Roman" w:eastAsia="新宋体"/>
          <w:szCs w:val="21"/>
        </w:rPr>
        <w:t>的仰角为</w:t>
      </w:r>
      <w:r>
        <w:rPr>
          <w:rFonts w:hint="eastAsia" w:ascii="Times New Roman" w:hAnsi="Times New Roman" w:eastAsia="新宋体"/>
          <w:szCs w:val="21"/>
        </w:rPr>
        <w:t>60</w:t>
      </w:r>
      <w:r>
        <w:rPr>
          <w:rFonts w:hint="eastAsia" w:ascii="Times New Roman" w:hAnsi="Times New Roman" w:eastAsia="新宋体"/>
          <w:szCs w:val="21"/>
        </w:rPr>
        <w:t>°，那么旗杆</w:t>
      </w:r>
      <w:r>
        <w:rPr>
          <w:rFonts w:hint="eastAsia" w:ascii="Times New Roman" w:hAnsi="Times New Roman" w:eastAsia="新宋体"/>
          <w:i/>
          <w:szCs w:val="21"/>
        </w:rPr>
        <w:t>BC</w:t>
      </w:r>
      <w:r>
        <w:rPr>
          <w:rFonts w:hint="eastAsia" w:ascii="Times New Roman" w:hAnsi="Times New Roman" w:eastAsia="新宋体"/>
          <w:szCs w:val="21"/>
        </w:rPr>
        <w:t>的高度约为</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米（</w:t>
      </w:r>
      <m:oMath>
        <m:rad>
          <m:radPr>
            <m:degHide/>
            <m:ctrlPr>
              <w:rPr>
                <w:rFonts w:ascii="Cambria Math" w:hAnsi="Cambria Math"/>
              </w:rPr>
            </m:ctrlPr>
          </m:radPr>
          <m:deg/>
          <m:e>
            <m:r>
              <w:rPr>
                <w:rFonts w:hint="eastAsia" w:ascii="Cambria Math" w:hAnsi="Cambria Math" w:eastAsia="新宋体"/>
                <w:szCs w:val="21"/>
              </w:rPr>
              <m:t>3</m:t>
            </m:r>
          </m:e>
        </m:rad>
        <m:r>
          <w:rPr>
            <w:rFonts w:ascii="Cambria Math" w:hAnsi="Cambria Math" w:eastAsia="新宋体"/>
            <w:szCs w:val="21"/>
          </w:rPr>
          <m:t>≈1.73</m:t>
        </m:r>
      </m:oMath>
      <w:r>
        <w:rPr>
          <w:rFonts w:hint="eastAsia" w:ascii="Times New Roman" w:hAnsi="Times New Roman" w:eastAsia="新宋体"/>
          <w:szCs w:val="21"/>
        </w:rPr>
        <w:t>，精确到</w:t>
      </w:r>
      <w:r>
        <w:rPr>
          <w:rFonts w:hint="eastAsia" w:ascii="Times New Roman" w:hAnsi="Times New Roman" w:eastAsia="新宋体"/>
          <w:szCs w:val="21"/>
        </w:rPr>
        <w:t>0.1</w:t>
      </w:r>
      <w:r>
        <w:rPr>
          <w:rFonts w:hint="eastAsia" w:ascii="Times New Roman" w:hAnsi="Times New Roman" w:eastAsia="新宋体"/>
          <w:szCs w:val="21"/>
        </w:rPr>
        <w:t>米）．</w:t>
      </w:r>
    </w:p>
    <w:p w:rsidR="0F664E72" w14:paraId="525983FF"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018034" cy="1152146"/>
            <wp:effectExtent l="0" t="0" r="0" b="0"/>
            <wp:docPr id="5793104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028392" name="Picture24"/>
                    <pic:cNvPicPr/>
                  </pic:nvPicPr>
                  <pic:blipFill>
                    <a:blip xmlns:r="http://schemas.openxmlformats.org/officeDocument/2006/relationships" r:embed="rId6" cstate="print"/>
                    <a:stretch>
                      <a:fillRect/>
                    </a:stretch>
                  </pic:blipFill>
                  <pic:spPr>
                    <a:xfrm>
                      <a:off x="0" y="0"/>
                      <a:ext cx="1018034" cy="1152146"/>
                    </a:xfrm>
                    <a:prstGeom prst="rect">
                      <a:avLst/>
                    </a:prstGeom>
                  </pic:spPr>
                </pic:pic>
              </a:graphicData>
            </a:graphic>
          </wp:inline>
        </w:drawing>
      </w:r>
    </w:p>
    <w:p w:rsidR="0F724044" w14:paraId="4F29BC4E" w14:textId="77777777">
      <w:pPr>
        <w:pStyle w:val="BorderColor000C3CE3"/>
        <w:spacing w:line="360" w:lineRule="auto"/>
        <w:ind w:left="273" w:hanging="273" w:hangingChars="130"/>
      </w:pPr>
      <w:r>
        <w:rPr>
          <w:rFonts w:hint="eastAsia" w:ascii="Times New Roman" w:hAnsi="Times New Roman" w:eastAsia="新宋体"/>
          <w:szCs w:val="21"/>
        </w:rPr>
        <w:t>12</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分）我国自主研制的天问二号探测器已于</w:t>
      </w:r>
      <w:r>
        <w:rPr>
          <w:rFonts w:hint="eastAsia" w:ascii="Times New Roman" w:hAnsi="Times New Roman" w:eastAsia="新宋体"/>
          <w:szCs w:val="21"/>
        </w:rPr>
        <w:t>2025</w:t>
      </w:r>
      <w:r>
        <w:rPr>
          <w:rFonts w:hint="eastAsia" w:ascii="Times New Roman" w:hAnsi="Times New Roman" w:eastAsia="新宋体"/>
          <w:szCs w:val="21"/>
        </w:rPr>
        <w:t>年</w:t>
      </w:r>
      <w:r>
        <w:rPr>
          <w:rFonts w:hint="eastAsia" w:ascii="Times New Roman" w:hAnsi="Times New Roman" w:eastAsia="新宋体"/>
          <w:szCs w:val="21"/>
        </w:rPr>
        <w:t>5</w:t>
      </w:r>
      <w:r>
        <w:rPr>
          <w:rFonts w:hint="eastAsia" w:ascii="Times New Roman" w:hAnsi="Times New Roman" w:eastAsia="新宋体"/>
          <w:szCs w:val="21"/>
        </w:rPr>
        <w:t>月成功开启了对某小行星的探测与取样征程，已知该小行星与地球的最近距离约为月球远地点距离的</w:t>
      </w:r>
      <w:r>
        <w:rPr>
          <w:rFonts w:hint="eastAsia" w:ascii="Times New Roman" w:hAnsi="Times New Roman" w:eastAsia="新宋体"/>
          <w:szCs w:val="21"/>
        </w:rPr>
        <w:t>45</w:t>
      </w:r>
      <w:r>
        <w:rPr>
          <w:rFonts w:hint="eastAsia" w:ascii="Times New Roman" w:hAnsi="Times New Roman" w:eastAsia="新宋体"/>
          <w:szCs w:val="21"/>
        </w:rPr>
        <w:t>倍，月球远地点距离约为</w:t>
      </w:r>
      <w:r>
        <w:rPr>
          <w:rFonts w:hint="eastAsia" w:ascii="Times New Roman" w:hAnsi="Times New Roman" w:eastAsia="新宋体"/>
          <w:szCs w:val="21"/>
        </w:rPr>
        <w:t>4</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 w:val="24"/>
          <w:szCs w:val="24"/>
          <w:vertAlign w:val="superscript"/>
        </w:rPr>
        <w:t>5</w:t>
      </w:r>
      <w:r>
        <w:rPr>
          <w:rFonts w:hint="eastAsia" w:ascii="Times New Roman" w:hAnsi="Times New Roman" w:eastAsia="新宋体"/>
          <w:szCs w:val="21"/>
        </w:rPr>
        <w:t>千米，则该小行星与地球的最近距离约为</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千米．</w:t>
      </w:r>
    </w:p>
    <w:p w:rsidR="0F8C8CBB" w14:paraId="0F29E10B" w14:textId="77777777">
      <w:pPr>
        <w:pStyle w:val="BorderColor000C3CE3"/>
        <w:spacing w:line="360" w:lineRule="auto"/>
        <w:ind w:left="273" w:hanging="273" w:hangingChars="130"/>
      </w:pPr>
      <w:r>
        <w:rPr>
          <w:rFonts w:hint="eastAsia" w:ascii="Times New Roman" w:hAnsi="Times New Roman" w:eastAsia="新宋体"/>
          <w:szCs w:val="21"/>
        </w:rPr>
        <w:t>13</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分）一个不透明的盒子中放入四张卡片，每张卡片上都写有一个数字，分别是﹣</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．卡片除数字不同外其它均相同，从中随机抽取两张卡片，抽取的两张卡片上数字之积为负数的概率是</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8D11BE" w14:paraId="54AB1B44" w14:textId="77777777">
      <w:pPr>
        <w:pStyle w:val="BorderColor000C3CE3"/>
        <w:spacing w:line="360" w:lineRule="auto"/>
        <w:ind w:left="273" w:hanging="273" w:hangingChars="130"/>
      </w:pPr>
      <w:r>
        <w:rPr>
          <w:rFonts w:hint="eastAsia" w:ascii="Times New Roman" w:hAnsi="Times New Roman" w:eastAsia="新宋体"/>
          <w:szCs w:val="21"/>
        </w:rPr>
        <w:t>14</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分）如图，已知点</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分别是△</w:t>
      </w:r>
      <w:r>
        <w:rPr>
          <w:rFonts w:hint="eastAsia" w:ascii="Times New Roman" w:hAnsi="Times New Roman" w:eastAsia="新宋体"/>
          <w:i/>
          <w:szCs w:val="21"/>
        </w:rPr>
        <w:t>ABC</w:t>
      </w:r>
      <w:r>
        <w:rPr>
          <w:rFonts w:hint="eastAsia" w:ascii="Times New Roman" w:hAnsi="Times New Roman" w:eastAsia="新宋体"/>
          <w:szCs w:val="21"/>
        </w:rPr>
        <w:t>的边</w:t>
      </w:r>
      <w:r>
        <w:rPr>
          <w:rFonts w:hint="eastAsia" w:ascii="Times New Roman" w:hAnsi="Times New Roman" w:eastAsia="新宋体"/>
          <w:i/>
          <w:szCs w:val="21"/>
        </w:rPr>
        <w:t>AB</w:t>
      </w:r>
      <w:r>
        <w:rPr>
          <w:rFonts w:hint="eastAsia" w:ascii="Times New Roman" w:hAnsi="Times New Roman" w:eastAsia="新宋体"/>
          <w:szCs w:val="21"/>
        </w:rPr>
        <w:t>和</w:t>
      </w:r>
      <w:r>
        <w:rPr>
          <w:rFonts w:hint="eastAsia" w:ascii="Times New Roman" w:hAnsi="Times New Roman" w:eastAsia="新宋体"/>
          <w:i/>
          <w:szCs w:val="21"/>
        </w:rPr>
        <w:t>AC</w:t>
      </w:r>
      <w:r>
        <w:rPr>
          <w:rFonts w:hint="eastAsia" w:ascii="Times New Roman" w:hAnsi="Times New Roman" w:eastAsia="新宋体"/>
          <w:szCs w:val="21"/>
        </w:rPr>
        <w:t>的中点，如果向量</w:t>
      </w:r>
      <m:oMath>
        <m:limUpp>
          <m:limUppPr>
            <m:ctrlPr>
              <w:rPr>
                <w:rFonts w:ascii="Cambria Math" w:hAnsi="Cambria Math"/>
              </w:rPr>
            </m:ctrlPr>
          </m:limUppPr>
          <m:e>
            <m:r>
              <w:rPr>
                <w:rFonts w:hint="eastAsia" w:ascii="Cambria Math" w:hAnsi="Cambria Math" w:eastAsia="新宋体"/>
                <w:szCs w:val="21"/>
              </w:rPr>
              <m:t>AB</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ascii="Cambria Math" w:hAnsi="Cambria Math" w:eastAsia="新宋体"/>
                <w:szCs w:val="21"/>
              </w:rPr>
              <m:t>a</m:t>
            </m:r>
          </m:e>
          <m:lim>
            <m:r>
              <w:rPr>
                <w:rFonts w:ascii="Cambria Math" w:hAnsi="Cambria Math" w:eastAsia="新宋体"/>
                <w:szCs w:val="21"/>
              </w:rPr>
              <m:t>→</m:t>
            </m:r>
          </m:lim>
        </m:limUpp>
      </m:oMath>
      <w:r>
        <w:rPr>
          <w:rFonts w:hint="eastAsia" w:ascii="Times New Roman" w:hAnsi="Times New Roman" w:eastAsia="新宋体"/>
          <w:szCs w:val="21"/>
        </w:rPr>
        <w:t>，</w:t>
      </w:r>
      <m:oMath>
        <m:limUpp>
          <m:limUppPr>
            <m:ctrlPr>
              <w:rPr>
                <w:rFonts w:ascii="Cambria Math" w:hAnsi="Cambria Math"/>
              </w:rPr>
            </m:ctrlPr>
          </m:limUppPr>
          <m:e>
            <m:r>
              <w:rPr>
                <w:rFonts w:hint="eastAsia" w:ascii="Cambria Math" w:hAnsi="Cambria Math" w:eastAsia="新宋体"/>
                <w:szCs w:val="21"/>
              </w:rPr>
              <m:t>AC</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ascii="Cambria Math" w:hAnsi="Cambria Math" w:eastAsia="新宋体"/>
                <w:szCs w:val="21"/>
              </w:rPr>
              <m:t>b</m:t>
            </m:r>
          </m:e>
          <m:lim>
            <m:r>
              <w:rPr>
                <w:rFonts w:ascii="Cambria Math" w:hAnsi="Cambria Math" w:eastAsia="新宋体"/>
                <w:szCs w:val="21"/>
              </w:rPr>
              <m:t>→</m:t>
            </m:r>
          </m:lim>
        </m:limUpp>
      </m:oMath>
      <w:r>
        <w:rPr>
          <w:rFonts w:hint="eastAsia" w:ascii="Times New Roman" w:hAnsi="Times New Roman" w:eastAsia="新宋体"/>
          <w:szCs w:val="21"/>
        </w:rPr>
        <w:t>，那么向量</w:t>
      </w:r>
      <m:oMath>
        <m:limUpp>
          <m:limUppPr>
            <m:ctrlPr>
              <w:rPr>
                <w:rFonts w:ascii="Cambria Math" w:hAnsi="Cambria Math"/>
              </w:rPr>
            </m:ctrlPr>
          </m:limUppPr>
          <m:e>
            <m:r>
              <w:rPr>
                <w:rFonts w:hint="eastAsia" w:ascii="Cambria Math" w:hAnsi="Cambria Math" w:eastAsia="新宋体"/>
                <w:szCs w:val="21"/>
              </w:rPr>
              <m:t>DE</m:t>
            </m:r>
          </m:e>
          <m:lim>
            <m:r>
              <w:rPr>
                <w:rFonts w:ascii="Cambria Math" w:hAnsi="Cambria Math" w:eastAsia="新宋体"/>
                <w:szCs w:val="21"/>
              </w:rPr>
              <m:t>→</m:t>
            </m:r>
          </m:lim>
        </m:limUpp>
        <m:r>
          <w:rPr>
            <w:rFonts w:ascii="Cambria Math" w:hAnsi="Cambria Math" w:eastAsia="新宋体"/>
            <w:szCs w:val="21"/>
          </w:rPr>
          <m:t>=</m:t>
        </m:r>
      </m:oMath>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（结果用</w:t>
      </w:r>
      <m:oMath>
        <m:limUpp>
          <m:limUppPr>
            <m:ctrlPr>
              <w:rPr>
                <w:rFonts w:ascii="Cambria Math" w:hAnsi="Cambria Math"/>
              </w:rPr>
            </m:ctrlPr>
          </m:limUppPr>
          <m:e>
            <m:r>
              <w:rPr>
                <w:rFonts w:hint="eastAsia" w:ascii="Cambria Math" w:hAnsi="Cambria Math" w:eastAsia="新宋体"/>
                <w:szCs w:val="21"/>
              </w:rPr>
              <m:t>a</m:t>
            </m:r>
          </m:e>
          <m:lim>
            <m:r>
              <w:rPr>
                <w:rFonts w:ascii="Cambria Math" w:hAnsi="Cambria Math" w:eastAsia="新宋体"/>
                <w:szCs w:val="21"/>
              </w:rPr>
              <m:t>→</m:t>
            </m:r>
          </m:lim>
        </m:limUpp>
      </m:oMath>
      <w:r>
        <w:rPr>
          <w:rFonts w:hint="eastAsia" w:ascii="Times New Roman" w:hAnsi="Times New Roman" w:eastAsia="新宋体"/>
          <w:szCs w:val="21"/>
        </w:rPr>
        <w:t>、</w:t>
      </w:r>
      <m:oMath>
        <m:limUpp>
          <m:limUppPr>
            <m:ctrlPr>
              <w:rPr>
                <w:rFonts w:ascii="Cambria Math" w:hAnsi="Cambria Math"/>
              </w:rPr>
            </m:ctrlPr>
          </m:limUppPr>
          <m:e>
            <m:r>
              <w:rPr>
                <w:rFonts w:hint="eastAsia" w:ascii="Cambria Math" w:hAnsi="Cambria Math" w:eastAsia="新宋体"/>
                <w:szCs w:val="21"/>
              </w:rPr>
              <m:t>b</m:t>
            </m:r>
          </m:e>
          <m:lim>
            <m:r>
              <w:rPr>
                <w:rFonts w:ascii="Cambria Math" w:hAnsi="Cambria Math" w:eastAsia="新宋体"/>
                <w:szCs w:val="21"/>
              </w:rPr>
              <m:t>→</m:t>
            </m:r>
          </m:lim>
        </m:limUpp>
      </m:oMath>
      <w:r>
        <w:rPr>
          <w:rFonts w:hint="eastAsia" w:ascii="Times New Roman" w:hAnsi="Times New Roman" w:eastAsia="新宋体"/>
          <w:szCs w:val="21"/>
        </w:rPr>
        <w:t>表示）．</w:t>
      </w:r>
    </w:p>
    <w:p w:rsidR="0F8D3C9F" w14:paraId="4341E95A"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054610" cy="969266"/>
            <wp:effectExtent l="0" t="0" r="0" b="0"/>
            <wp:docPr id="172471668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069353" name="Picture24"/>
                    <pic:cNvPicPr/>
                  </pic:nvPicPr>
                  <pic:blipFill>
                    <a:blip xmlns:r="http://schemas.openxmlformats.org/officeDocument/2006/relationships" r:embed="rId7" cstate="print"/>
                    <a:stretch>
                      <a:fillRect/>
                    </a:stretch>
                  </pic:blipFill>
                  <pic:spPr>
                    <a:xfrm>
                      <a:off x="0" y="0"/>
                      <a:ext cx="1054610" cy="969266"/>
                    </a:xfrm>
                    <a:prstGeom prst="rect">
                      <a:avLst/>
                    </a:prstGeom>
                  </pic:spPr>
                </pic:pic>
              </a:graphicData>
            </a:graphic>
          </wp:inline>
        </w:drawing>
      </w:r>
    </w:p>
    <w:p w:rsidR="0F8D6703" w14:paraId="52A1FFE1" w14:textId="77777777">
      <w:pPr>
        <w:pStyle w:val="BorderColor000C3CE3"/>
        <w:spacing w:line="360" w:lineRule="auto"/>
        <w:ind w:left="273" w:hanging="273" w:hangingChars="130"/>
      </w:pPr>
      <w:r>
        <w:rPr>
          <w:rFonts w:hint="eastAsia" w:ascii="Times New Roman" w:hAnsi="Times New Roman" w:eastAsia="新宋体"/>
          <w:szCs w:val="21"/>
        </w:rPr>
        <w:t>15</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分）为增强学生网络常识及安全意识，某校举行了一次全校</w:t>
      </w:r>
      <w:r>
        <w:rPr>
          <w:rFonts w:hint="eastAsia" w:ascii="Times New Roman" w:hAnsi="Times New Roman" w:eastAsia="新宋体"/>
          <w:szCs w:val="21"/>
        </w:rPr>
        <w:t>1500</w:t>
      </w:r>
      <w:r>
        <w:rPr>
          <w:rFonts w:hint="eastAsia" w:ascii="Times New Roman" w:hAnsi="Times New Roman" w:eastAsia="新宋体"/>
          <w:szCs w:val="21"/>
        </w:rPr>
        <w:t>名学生参加的安全知识竞赛，从中随机抽取</w:t>
      </w:r>
      <w:r>
        <w:rPr>
          <w:rFonts w:hint="eastAsia" w:ascii="Times New Roman" w:hAnsi="Times New Roman" w:eastAsia="新宋体"/>
          <w:szCs w:val="21"/>
        </w:rPr>
        <w:t>100</w:t>
      </w:r>
      <w:r>
        <w:rPr>
          <w:rFonts w:hint="eastAsia" w:ascii="Times New Roman" w:hAnsi="Times New Roman" w:eastAsia="新宋体"/>
          <w:szCs w:val="21"/>
        </w:rPr>
        <w:t>名学生的竞赛成绩进行分析，将竞赛成绩分成五个等级（</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60</w:t>
      </w:r>
      <w:r>
        <w:rPr>
          <w:rFonts w:hint="eastAsia" w:ascii="Times New Roman" w:hAnsi="Times New Roman" w:eastAsia="新宋体"/>
          <w:szCs w:val="21"/>
        </w:rPr>
        <w:t>；</w:t>
      </w:r>
      <w:r>
        <w:rPr>
          <w:rFonts w:hint="eastAsia" w:ascii="Times New Roman" w:hAnsi="Times New Roman" w:eastAsia="新宋体"/>
          <w:szCs w:val="21"/>
        </w:rPr>
        <w:t>60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70</w:t>
      </w:r>
      <w:r>
        <w:rPr>
          <w:rFonts w:hint="eastAsia" w:ascii="Times New Roman" w:hAnsi="Times New Roman" w:eastAsia="新宋体"/>
          <w:szCs w:val="21"/>
        </w:rPr>
        <w:t>；</w:t>
      </w:r>
      <w:r>
        <w:rPr>
          <w:rFonts w:hint="eastAsia" w:ascii="Times New Roman" w:hAnsi="Times New Roman" w:eastAsia="新宋体"/>
          <w:szCs w:val="21"/>
        </w:rPr>
        <w:t>70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80</w:t>
      </w:r>
      <w:r>
        <w:rPr>
          <w:rFonts w:hint="eastAsia" w:ascii="Times New Roman" w:hAnsi="Times New Roman" w:eastAsia="新宋体"/>
          <w:szCs w:val="21"/>
        </w:rPr>
        <w:t>；</w:t>
      </w:r>
      <w:r>
        <w:rPr>
          <w:rFonts w:hint="eastAsia" w:ascii="Times New Roman" w:hAnsi="Times New Roman" w:eastAsia="新宋体"/>
          <w:szCs w:val="21"/>
        </w:rPr>
        <w:t>80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100</w:t>
      </w:r>
      <w:r>
        <w:rPr>
          <w:rFonts w:hint="eastAsia" w:ascii="Times New Roman" w:hAnsi="Times New Roman" w:eastAsia="新宋体"/>
          <w:szCs w:val="21"/>
        </w:rPr>
        <w:t>），并根据分析结果绘制了如图所示不完整的频数分布直方图．请据此估计全校学生中竞赛成绩低于</w:t>
      </w:r>
      <w:r>
        <w:rPr>
          <w:rFonts w:hint="eastAsia" w:ascii="Times New Roman" w:hAnsi="Times New Roman" w:eastAsia="新宋体"/>
          <w:szCs w:val="21"/>
        </w:rPr>
        <w:t>60</w:t>
      </w:r>
      <w:r>
        <w:rPr>
          <w:rFonts w:hint="eastAsia" w:ascii="Times New Roman" w:hAnsi="Times New Roman" w:eastAsia="新宋体"/>
          <w:szCs w:val="21"/>
        </w:rPr>
        <w:t>分的人数约有</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名．</w:t>
      </w:r>
    </w:p>
    <w:p w:rsidR="0F8D793F" w14:paraId="2BE240F1"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194564" cy="1883668"/>
            <wp:effectExtent l="0" t="0" r="0" b="0"/>
            <wp:docPr id="108019798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29026" name="Picture24"/>
                    <pic:cNvPicPr/>
                  </pic:nvPicPr>
                  <pic:blipFill>
                    <a:blip xmlns:r="http://schemas.openxmlformats.org/officeDocument/2006/relationships" r:embed="rId8" cstate="print"/>
                    <a:stretch>
                      <a:fillRect/>
                    </a:stretch>
                  </pic:blipFill>
                  <pic:spPr>
                    <a:xfrm>
                      <a:off x="0" y="0"/>
                      <a:ext cx="2194564" cy="1883668"/>
                    </a:xfrm>
                    <a:prstGeom prst="rect">
                      <a:avLst/>
                    </a:prstGeom>
                  </pic:spPr>
                </pic:pic>
              </a:graphicData>
            </a:graphic>
          </wp:inline>
        </w:drawing>
      </w:r>
    </w:p>
    <w:p w:rsidR="0F8DA5B4" w14:paraId="21E22E1A" w14:textId="77777777">
      <w:pPr>
        <w:pStyle w:val="BorderColor000C3CE3"/>
        <w:spacing w:line="360" w:lineRule="auto"/>
        <w:ind w:left="273" w:hanging="273" w:hangingChars="130"/>
      </w:pPr>
      <w:r>
        <w:rPr>
          <w:rFonts w:hint="eastAsia" w:ascii="Times New Roman" w:hAnsi="Times New Roman" w:eastAsia="新宋体"/>
          <w:szCs w:val="21"/>
        </w:rPr>
        <w:t>16</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分）为了预防某种流行性疾病，某学校对教室采用药熏消毒法进行消毒．如图，已知药物燃烧时，室内每立方米空气中的含药量</w:t>
      </w:r>
      <w:r>
        <w:rPr>
          <w:rFonts w:hint="eastAsia" w:ascii="Times New Roman" w:hAnsi="Times New Roman" w:eastAsia="新宋体"/>
          <w:i/>
          <w:szCs w:val="21"/>
        </w:rPr>
        <w:t>y</w:t>
      </w:r>
      <w:r>
        <w:rPr>
          <w:rFonts w:hint="eastAsia" w:ascii="Times New Roman" w:hAnsi="Times New Roman" w:eastAsia="新宋体"/>
          <w:szCs w:val="21"/>
        </w:rPr>
        <w:t>（毫克）与时间</w:t>
      </w:r>
      <w:r>
        <w:rPr>
          <w:rFonts w:hint="eastAsia" w:ascii="Times New Roman" w:hAnsi="Times New Roman" w:eastAsia="新宋体"/>
          <w:i/>
          <w:szCs w:val="21"/>
        </w:rPr>
        <w:t>x</w:t>
      </w:r>
      <w:r>
        <w:rPr>
          <w:rFonts w:hint="eastAsia" w:ascii="Times New Roman" w:hAnsi="Times New Roman" w:eastAsia="新宋体"/>
          <w:szCs w:val="21"/>
        </w:rPr>
        <w:t>（分钟）成正比例；药物燃烧后，</w:t>
      </w:r>
      <w:r>
        <w:rPr>
          <w:rFonts w:hint="eastAsia" w:ascii="Times New Roman" w:hAnsi="Times New Roman" w:eastAsia="新宋体"/>
          <w:i/>
          <w:szCs w:val="21"/>
        </w:rPr>
        <w:t>y</w:t>
      </w:r>
      <w:r>
        <w:rPr>
          <w:rFonts w:hint="eastAsia" w:ascii="Times New Roman" w:hAnsi="Times New Roman" w:eastAsia="新宋体"/>
          <w:szCs w:val="21"/>
        </w:rPr>
        <w:t>与</w:t>
      </w:r>
      <w:r>
        <w:rPr>
          <w:rFonts w:hint="eastAsia" w:ascii="Times New Roman" w:hAnsi="Times New Roman" w:eastAsia="新宋体"/>
          <w:i/>
          <w:szCs w:val="21"/>
        </w:rPr>
        <w:t>x</w:t>
      </w:r>
      <w:r>
        <w:rPr>
          <w:rFonts w:hint="eastAsia" w:ascii="Times New Roman" w:hAnsi="Times New Roman" w:eastAsia="新宋体"/>
          <w:szCs w:val="21"/>
        </w:rPr>
        <w:t>成反比例，现测得药物</w:t>
      </w:r>
      <w:r>
        <w:rPr>
          <w:rFonts w:hint="eastAsia" w:ascii="Times New Roman" w:hAnsi="Times New Roman" w:eastAsia="新宋体"/>
          <w:szCs w:val="21"/>
        </w:rPr>
        <w:t>8</w:t>
      </w:r>
      <w:r>
        <w:rPr>
          <w:rFonts w:hint="eastAsia" w:ascii="Times New Roman" w:hAnsi="Times New Roman" w:eastAsia="新宋体"/>
          <w:szCs w:val="21"/>
        </w:rPr>
        <w:t>分钟燃毕，此时室内空气中每立方米的含药量为</w:t>
      </w:r>
      <w:r>
        <w:rPr>
          <w:rFonts w:hint="eastAsia" w:ascii="Times New Roman" w:hAnsi="Times New Roman" w:eastAsia="新宋体"/>
          <w:szCs w:val="21"/>
        </w:rPr>
        <w:t>6</w:t>
      </w:r>
      <w:r>
        <w:rPr>
          <w:rFonts w:hint="eastAsia" w:ascii="Times New Roman" w:hAnsi="Times New Roman" w:eastAsia="新宋体"/>
          <w:szCs w:val="21"/>
        </w:rPr>
        <w:t>毫克．研究表明，当空气中每立方米的含药量不低于</w:t>
      </w:r>
      <w:r>
        <w:rPr>
          <w:rFonts w:hint="eastAsia" w:ascii="Times New Roman" w:hAnsi="Times New Roman" w:eastAsia="新宋体"/>
          <w:szCs w:val="21"/>
        </w:rPr>
        <w:t>3</w:t>
      </w:r>
      <w:r>
        <w:rPr>
          <w:rFonts w:hint="eastAsia" w:ascii="Times New Roman" w:hAnsi="Times New Roman" w:eastAsia="新宋体"/>
          <w:szCs w:val="21"/>
        </w:rPr>
        <w:t>毫克为杀灭病菌的有效浓度，则此次药物维持有效浓度的时长是</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分钟．</w:t>
      </w:r>
    </w:p>
    <w:p w:rsidR="0024353C" w14:paraId="7D0F5908"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051308" cy="1106426"/>
            <wp:effectExtent l="0" t="0" r="0" b="0"/>
            <wp:docPr id="56246259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42455" name="Picture24"/>
                    <pic:cNvPicPr/>
                  </pic:nvPicPr>
                  <pic:blipFill>
                    <a:blip xmlns:r="http://schemas.openxmlformats.org/officeDocument/2006/relationships" r:embed="rId9" cstate="print"/>
                    <a:stretch>
                      <a:fillRect/>
                    </a:stretch>
                  </pic:blipFill>
                  <pic:spPr>
                    <a:xfrm>
                      <a:off x="0" y="0"/>
                      <a:ext cx="2051308" cy="1106426"/>
                    </a:xfrm>
                    <a:prstGeom prst="rect">
                      <a:avLst/>
                    </a:prstGeom>
                  </pic:spPr>
                </pic:pic>
              </a:graphicData>
            </a:graphic>
          </wp:inline>
        </w:drawing>
      </w:r>
    </w:p>
    <w:p w:rsidR="004E5AE9" w14:paraId="50D793F2" w14:textId="77777777">
      <w:pPr>
        <w:pStyle w:val="BorderColor000C3CE3"/>
        <w:spacing w:line="360" w:lineRule="auto"/>
        <w:ind w:left="273" w:hanging="273" w:hangingChars="130"/>
      </w:pPr>
      <w:r>
        <w:rPr>
          <w:rFonts w:hint="eastAsia" w:ascii="Times New Roman" w:hAnsi="Times New Roman" w:eastAsia="新宋体"/>
          <w:szCs w:val="21"/>
        </w:rPr>
        <w:t>17</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分）我们称能完全覆盖某平面图形的圆（即该平面图形上所有的点均在圆内或圆上）为该平面图形的覆盖圆．其中直径最小的覆盖圆称为该平面图形的最小覆盖圆，如图，线段</w:t>
      </w:r>
      <w:r>
        <w:rPr>
          <w:rFonts w:hint="eastAsia" w:ascii="Times New Roman" w:hAnsi="Times New Roman" w:eastAsia="新宋体"/>
          <w:i/>
          <w:szCs w:val="21"/>
        </w:rPr>
        <w:t>MN</w:t>
      </w:r>
      <w:r>
        <w:rPr>
          <w:rFonts w:hint="eastAsia" w:ascii="Times New Roman" w:hAnsi="Times New Roman" w:eastAsia="新宋体"/>
          <w:szCs w:val="21"/>
        </w:rPr>
        <w:t>的覆盖圆有无数个，其中以</w:t>
      </w:r>
      <w:r>
        <w:rPr>
          <w:rFonts w:hint="eastAsia" w:ascii="Times New Roman" w:hAnsi="Times New Roman" w:eastAsia="新宋体"/>
          <w:i/>
          <w:szCs w:val="21"/>
        </w:rPr>
        <w:t>MN</w:t>
      </w:r>
      <w:r>
        <w:rPr>
          <w:rFonts w:hint="eastAsia" w:ascii="Times New Roman" w:hAnsi="Times New Roman" w:eastAsia="新宋体"/>
          <w:szCs w:val="21"/>
        </w:rPr>
        <w:t>为直径的</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是其最小覆盖圆．已知在矩形</w:t>
      </w:r>
      <w:r>
        <w:rPr>
          <w:rFonts w:hint="eastAsia" w:ascii="Times New Roman" w:hAnsi="Times New Roman" w:eastAsia="新宋体"/>
          <w:i/>
          <w:szCs w:val="21"/>
        </w:rPr>
        <w:t>ABCD</w:t>
      </w:r>
      <w:r>
        <w:rPr>
          <w:rFonts w:hint="eastAsia" w:ascii="Times New Roman" w:hAnsi="Times New Roman" w:eastAsia="新宋体"/>
          <w:szCs w:val="21"/>
        </w:rPr>
        <w:t>中，</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．那么矩形</w:t>
      </w:r>
      <w:r>
        <w:rPr>
          <w:rFonts w:hint="eastAsia" w:ascii="Times New Roman" w:hAnsi="Times New Roman" w:eastAsia="新宋体"/>
          <w:i/>
          <w:szCs w:val="21"/>
        </w:rPr>
        <w:t>ABCD</w:t>
      </w:r>
      <w:r>
        <w:rPr>
          <w:rFonts w:hint="eastAsia" w:ascii="Times New Roman" w:hAnsi="Times New Roman" w:eastAsia="新宋体"/>
          <w:szCs w:val="21"/>
        </w:rPr>
        <w:t>的最小覆盖圆的半径为</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05A281C" w14:paraId="7953977B"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185674" cy="1188722"/>
            <wp:effectExtent l="0" t="0" r="0" b="0"/>
            <wp:docPr id="15129273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457810" name="Picture24"/>
                    <pic:cNvPicPr/>
                  </pic:nvPicPr>
                  <pic:blipFill>
                    <a:blip xmlns:r="http://schemas.openxmlformats.org/officeDocument/2006/relationships" r:embed="rId10" cstate="print"/>
                    <a:stretch>
                      <a:fillRect/>
                    </a:stretch>
                  </pic:blipFill>
                  <pic:spPr>
                    <a:xfrm>
                      <a:off x="0" y="0"/>
                      <a:ext cx="1185674" cy="1188722"/>
                    </a:xfrm>
                    <a:prstGeom prst="rect">
                      <a:avLst/>
                    </a:prstGeom>
                  </pic:spPr>
                </pic:pic>
              </a:graphicData>
            </a:graphic>
          </wp:inline>
        </w:drawing>
      </w:r>
    </w:p>
    <w:p w:rsidR="009A52EA" w14:paraId="16E75175" w14:textId="77777777">
      <w:pPr>
        <w:pStyle w:val="BorderColor000C3CE3"/>
        <w:spacing w:line="360" w:lineRule="auto"/>
        <w:ind w:left="273" w:hanging="273" w:hangingChars="130"/>
      </w:pPr>
      <w:r>
        <w:rPr>
          <w:rFonts w:hint="eastAsia" w:ascii="Times New Roman" w:hAnsi="Times New Roman" w:eastAsia="新宋体"/>
          <w:szCs w:val="21"/>
        </w:rPr>
        <w:t>18</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分）如图，已知</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的直径为</w:t>
      </w:r>
      <w:r>
        <w:rPr>
          <w:rFonts w:hint="eastAsia" w:ascii="Times New Roman" w:hAnsi="Times New Roman" w:eastAsia="新宋体"/>
          <w:szCs w:val="21"/>
        </w:rPr>
        <w:t>10</w:t>
      </w:r>
      <w:r>
        <w:rPr>
          <w:rFonts w:hint="eastAsia" w:ascii="Times New Roman" w:hAnsi="Times New Roman" w:eastAsia="新宋体"/>
          <w:szCs w:val="21"/>
        </w:rPr>
        <w:t>，翻折劣弧</w:t>
      </w:r>
      <w:r>
        <w:rPr>
          <w:rFonts w:hint="eastAsia" w:ascii="Times New Roman" w:hAnsi="Times New Roman" w:eastAsia="新宋体"/>
          <w:i/>
          <w:szCs w:val="21"/>
        </w:rPr>
        <w:t>BC</w:t>
      </w:r>
      <w:r>
        <w:rPr>
          <w:rFonts w:hint="eastAsia" w:ascii="Times New Roman" w:hAnsi="Times New Roman" w:eastAsia="新宋体"/>
          <w:szCs w:val="21"/>
        </w:rPr>
        <w:t>使其与直径</w:t>
      </w:r>
      <w:r>
        <w:rPr>
          <w:rFonts w:hint="eastAsia" w:ascii="Times New Roman" w:hAnsi="Times New Roman" w:eastAsia="新宋体"/>
          <w:i/>
          <w:szCs w:val="21"/>
        </w:rPr>
        <w:t>AB</w:t>
      </w:r>
      <w:r>
        <w:rPr>
          <w:rFonts w:hint="eastAsia" w:ascii="Times New Roman" w:hAnsi="Times New Roman" w:eastAsia="新宋体"/>
          <w:szCs w:val="21"/>
        </w:rPr>
        <w:t>交于点</w:t>
      </w:r>
      <w:r>
        <w:rPr>
          <w:rFonts w:hint="eastAsia" w:ascii="Times New Roman" w:hAnsi="Times New Roman" w:eastAsia="新宋体"/>
          <w:i/>
          <w:szCs w:val="21"/>
        </w:rPr>
        <w:t>D</w:t>
      </w:r>
      <w:r>
        <w:rPr>
          <w:rFonts w:hint="eastAsia" w:ascii="Times New Roman" w:hAnsi="Times New Roman" w:eastAsia="新宋体"/>
          <w:szCs w:val="21"/>
        </w:rPr>
        <w:t>，如果</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szCs w:val="21"/>
        </w:rPr>
        <w:t>8</w:t>
      </w:r>
      <w:r>
        <w:rPr>
          <w:rFonts w:hint="eastAsia" w:ascii="Times New Roman" w:hAnsi="Times New Roman" w:eastAsia="新宋体"/>
          <w:szCs w:val="21"/>
        </w:rPr>
        <w:t>，那么折痕</w:t>
      </w:r>
      <w:r>
        <w:rPr>
          <w:rFonts w:hint="eastAsia" w:ascii="Times New Roman" w:hAnsi="Times New Roman" w:eastAsia="新宋体"/>
          <w:i/>
          <w:szCs w:val="21"/>
        </w:rPr>
        <w:t>BC</w:t>
      </w:r>
      <w:r>
        <w:rPr>
          <w:rFonts w:hint="eastAsia" w:ascii="Times New Roman" w:hAnsi="Times New Roman" w:eastAsia="新宋体"/>
          <w:szCs w:val="21"/>
        </w:rPr>
        <w:t>的长为</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0AC09DF" w14:paraId="432CAE13"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207010" cy="957074"/>
            <wp:effectExtent l="0" t="0" r="0" b="0"/>
            <wp:docPr id="132204570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00492" name="Picture24"/>
                    <pic:cNvPicPr/>
                  </pic:nvPicPr>
                  <pic:blipFill>
                    <a:blip xmlns:r="http://schemas.openxmlformats.org/officeDocument/2006/relationships" r:embed="rId11" cstate="print"/>
                    <a:stretch>
                      <a:fillRect/>
                    </a:stretch>
                  </pic:blipFill>
                  <pic:spPr>
                    <a:xfrm>
                      <a:off x="0" y="0"/>
                      <a:ext cx="1207010" cy="957074"/>
                    </a:xfrm>
                    <a:prstGeom prst="rect">
                      <a:avLst/>
                    </a:prstGeom>
                  </pic:spPr>
                </pic:pic>
              </a:graphicData>
            </a:graphic>
          </wp:inline>
        </w:drawing>
      </w:r>
    </w:p>
    <w:p w:rsidR="00C52DED" w14:paraId="241EEE10" w14:textId="77777777">
      <w:pPr>
        <w:pStyle w:val="BorderColor000C3CE3"/>
        <w:spacing w:line="360" w:lineRule="auto"/>
      </w:pPr>
      <w:r>
        <w:rPr>
          <w:rFonts w:hint="eastAsia" w:ascii="Times New Roman" w:hAnsi="Times New Roman" w:eastAsia="新宋体"/>
          <w:b/>
          <w:szCs w:val="21"/>
        </w:rPr>
        <w:t>三、解答题：（本大题共</w:t>
      </w:r>
      <w:r>
        <w:rPr>
          <w:rFonts w:hint="eastAsia" w:ascii="Times New Roman" w:hAnsi="Times New Roman" w:eastAsia="新宋体"/>
          <w:b/>
          <w:szCs w:val="21"/>
        </w:rPr>
        <w:t>7</w:t>
      </w:r>
      <w:r>
        <w:rPr>
          <w:rFonts w:hint="eastAsia" w:ascii="Times New Roman" w:hAnsi="Times New Roman" w:eastAsia="新宋体"/>
          <w:b/>
          <w:szCs w:val="21"/>
        </w:rPr>
        <w:t>题，满分</w:t>
      </w:r>
      <w:r>
        <w:rPr>
          <w:rFonts w:hint="eastAsia" w:ascii="Times New Roman" w:hAnsi="Times New Roman" w:eastAsia="新宋体"/>
          <w:b/>
          <w:szCs w:val="21"/>
        </w:rPr>
        <w:t>78</w:t>
      </w:r>
      <w:r>
        <w:rPr>
          <w:rFonts w:hint="eastAsia" w:ascii="Times New Roman" w:hAnsi="Times New Roman" w:eastAsia="新宋体"/>
          <w:b/>
          <w:szCs w:val="21"/>
        </w:rPr>
        <w:t>分）</w:t>
      </w:r>
    </w:p>
    <w:p w:rsidR="00CB4B8A" w14:paraId="519FA983" w14:textId="77777777">
      <w:pPr>
        <w:pStyle w:val="BorderColor000C3CE3"/>
        <w:spacing w:line="360" w:lineRule="auto"/>
        <w:ind w:left="273" w:hanging="273" w:hangingChars="130"/>
      </w:pPr>
      <w:r>
        <w:rPr>
          <w:rFonts w:hint="eastAsia" w:ascii="Times New Roman" w:hAnsi="Times New Roman" w:eastAsia="新宋体"/>
          <w:szCs w:val="21"/>
        </w:rPr>
        <w:t>19</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分）计算：</w:t>
      </w:r>
      <m:oMath>
        <m:r>
          <w:rPr>
            <w:rFonts w:hint="eastAsia" w:ascii="Cambria Math" w:hAnsi="Cambria Math" w:eastAsia="新宋体"/>
            <w:szCs w:val="21"/>
          </w:rPr>
          <m:t>|1</m:t>
        </m:r>
        <m:r>
          <w:rPr>
            <w:rFonts w:hint="eastAsia" w:ascii="Cambria Math" w:hAnsi="Cambria Math" w:eastAsia="新宋体"/>
            <w:szCs w:val="21"/>
          </w:rPr>
          <m:t>-</m:t>
        </m:r>
        <m:rad>
          <m:radPr>
            <m:degHide/>
            <m:ctrlPr>
              <w:rPr>
                <w:rFonts w:ascii="Cambria Math" w:hAnsi="Cambria Math"/>
              </w:rPr>
            </m:ctrlPr>
          </m:radPr>
          <m:deg/>
          <m:e>
            <m:r>
              <w:rPr>
                <w:rFonts w:ascii="Cambria Math" w:hAnsi="Cambria Math" w:eastAsia="新宋体"/>
                <w:szCs w:val="21"/>
              </w:rPr>
              <m:t>3</m:t>
            </m:r>
          </m:e>
        </m:rad>
        <m:r>
          <w:rPr>
            <w:rFonts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ad>
              <m:radPr>
                <m:degHide/>
                <m:ctrlPr>
                  <w:rPr>
                    <w:rFonts w:ascii="Cambria Math" w:hAnsi="Cambria Math"/>
                  </w:rPr>
                </m:ctrlPr>
              </m:radPr>
              <m:deg/>
              <m:e>
                <m:r>
                  <w:rPr>
                    <w:rFonts w:ascii="Cambria Math" w:hAnsi="Cambria Math" w:eastAsia="新宋体"/>
                    <w:sz w:val="28"/>
                    <w:szCs w:val="28"/>
                  </w:rPr>
                  <m:t>3</m:t>
                </m:r>
              </m:e>
            </m:rad>
            <m:r>
              <w:rPr>
                <w:rFonts w:ascii="Cambria Math" w:hAnsi="Cambria Math" w:eastAsia="新宋体"/>
                <w:sz w:val="28"/>
                <w:szCs w:val="28"/>
              </w:rPr>
              <m:t>-</m:t>
            </m:r>
            <m:rad>
              <m:radPr>
                <m:degHide/>
                <m:ctrlPr>
                  <w:rPr>
                    <w:rFonts w:ascii="Cambria Math" w:hAnsi="Cambria Math"/>
                  </w:rPr>
                </m:ctrlPr>
              </m:radPr>
              <m:deg/>
              <m:e>
                <m:r>
                  <w:rPr>
                    <w:rFonts w:ascii="Cambria Math" w:hAnsi="Cambria Math" w:eastAsia="新宋体"/>
                    <w:sz w:val="28"/>
                    <w:szCs w:val="28"/>
                  </w:rPr>
                  <m:t>2</m:t>
                </m:r>
              </m:e>
            </m:rad>
          </m:den>
        </m:f>
        <m:r>
          <w:rPr>
            <w:rFonts w:ascii="Cambria Math" w:hAnsi="Cambria Math" w:eastAsia="新宋体"/>
            <w:szCs w:val="21"/>
          </w:rPr>
          <m:t>-</m:t>
        </m:r>
        <m:sSup>
          <m:sSupPr>
            <m:ctrlPr>
              <w:rPr>
                <w:rFonts w:ascii="Cambria Math" w:hAnsi="Cambria Math"/>
              </w:rPr>
            </m:ctrlPr>
          </m:sSupPr>
          <m:e>
            <m:r>
              <w:rPr>
                <w:rFonts w:ascii="Cambria Math" w:hAnsi="Cambria Math" w:eastAsia="新宋体"/>
                <w:szCs w:val="21"/>
              </w:rPr>
              <m:t>8</m:t>
            </m:r>
          </m:e>
          <m:sup>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sup>
        </m:sSup>
        <m:r>
          <w:rPr>
            <w:rFonts w:ascii="Cambria Math" w:hAnsi="Cambria Math" w:eastAsia="新宋体"/>
            <w:szCs w:val="21"/>
          </w:rPr>
          <m:t>+</m:t>
        </m:r>
        <m:sSup>
          <m:sSupPr>
            <m:ctrlPr>
              <w:rPr>
                <w:rFonts w:ascii="Cambria Math" w:hAnsi="Cambria Math"/>
              </w:rPr>
            </m:ctrlPr>
          </m:sSupPr>
          <m:e>
            <m:r>
              <w:rPr>
                <w:rFonts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r>
              <w:rPr>
                <w:rFonts w:ascii="Cambria Math" w:hAnsi="Cambria Math" w:eastAsia="新宋体"/>
                <w:szCs w:val="21"/>
              </w:rPr>
              <m:t>)</m:t>
            </m:r>
          </m:e>
          <m:sup>
            <m:r>
              <w:rPr>
                <w:rFonts w:ascii="Cambria Math" w:hAnsi="Cambria Math" w:eastAsia="新宋体"/>
                <w:szCs w:val="21"/>
              </w:rPr>
              <m:t>-2</m:t>
            </m:r>
          </m:sup>
        </m:sSup>
      </m:oMath>
      <w:r>
        <w:rPr>
          <w:rFonts w:hint="eastAsia" w:ascii="Times New Roman" w:hAnsi="Times New Roman" w:eastAsia="新宋体"/>
          <w:szCs w:val="21"/>
        </w:rPr>
        <w:t>．</w:t>
      </w:r>
    </w:p>
    <w:p w:rsidR="0F125E88" w14:paraId="7536EE4A" w14:textId="77777777">
      <w:pPr>
        <w:pStyle w:val="BorderColor000C3CE3"/>
        <w:spacing w:line="360" w:lineRule="auto"/>
        <w:ind w:left="273" w:hanging="273" w:hangingChars="130"/>
      </w:pPr>
      <w:r>
        <w:rPr>
          <w:rFonts w:hint="eastAsia" w:ascii="Times New Roman" w:hAnsi="Times New Roman" w:eastAsia="新宋体"/>
          <w:szCs w:val="21"/>
        </w:rPr>
        <w:t>20</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分）解不等式组</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2(x+1)</m:t>
                  </m:r>
                  <m:r>
                    <w:rPr>
                      <w:rFonts w:hint="eastAsia" w:ascii="Cambria Math" w:hAnsi="Cambria Math" w:eastAsia="新宋体"/>
                      <w:szCs w:val="21"/>
                    </w:rPr>
                    <m:t>＞</m:t>
                  </m:r>
                  <m:r>
                    <w:rPr>
                      <w:rFonts w:hint="eastAsia" w:ascii="Cambria Math" w:hAnsi="Cambria Math" w:eastAsia="新宋体"/>
                      <w:szCs w:val="21"/>
                    </w:rPr>
                    <m:t>x</m:t>
                  </m:r>
                </m:e>
              </m:mr>
              <m:mr>
                <m:e>
                  <m:r>
                    <w:rPr>
                      <w:rFonts w:ascii="Cambria Math" w:hAnsi="Cambria Math" w:eastAsia="新宋体"/>
                      <w:szCs w:val="21"/>
                    </w:rPr>
                    <m:t>1-2x≥</m:t>
                  </m:r>
                  <m:f>
                    <m:fPr>
                      <m:ctrlPr>
                        <w:rPr>
                          <w:rFonts w:ascii="Cambria Math" w:hAnsi="Cambria Math" w:eastAsia="新宋体"/>
                          <w:sz w:val="28"/>
                          <w:szCs w:val="28"/>
                        </w:rPr>
                      </m:ctrlPr>
                    </m:fPr>
                    <m:num>
                      <m:r>
                        <w:rPr>
                          <w:rFonts w:ascii="Cambria Math" w:hAnsi="Cambria Math" w:eastAsia="新宋体"/>
                          <w:sz w:val="28"/>
                          <w:szCs w:val="28"/>
                        </w:rPr>
                        <m:t>x+7</m:t>
                      </m:r>
                    </m:num>
                    <m:den>
                      <m:r>
                        <w:rPr>
                          <w:rFonts w:ascii="Cambria Math" w:hAnsi="Cambria Math" w:eastAsia="新宋体"/>
                          <w:sz w:val="28"/>
                          <w:szCs w:val="28"/>
                        </w:rPr>
                        <m:t>2</m:t>
                      </m:r>
                    </m:den>
                  </m:f>
                </m:e>
              </m:mr>
            </m:m>
          </m:e>
        </m:d>
      </m:oMath>
      <w:r>
        <w:rPr>
          <w:rFonts w:hint="eastAsia" w:ascii="Times New Roman" w:hAnsi="Times New Roman" w:eastAsia="新宋体"/>
          <w:szCs w:val="21"/>
        </w:rPr>
        <w:t>，并把它的解集在数轴上表示出来．</w:t>
      </w:r>
    </w:p>
    <w:p w:rsidR="0F2F81E4" w14:paraId="576075B5"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3029373" cy="257211"/>
            <wp:effectExtent l="0" t="0" r="0" b="0"/>
            <wp:docPr id="4729356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83850" name="Picture24"/>
                    <pic:cNvPicPr/>
                  </pic:nvPicPr>
                  <pic:blipFill>
                    <a:blip xmlns:r="http://schemas.openxmlformats.org/officeDocument/2006/relationships" r:embed="rId12" cstate="print"/>
                    <a:stretch>
                      <a:fillRect/>
                    </a:stretch>
                  </pic:blipFill>
                  <pic:spPr>
                    <a:xfrm>
                      <a:off x="0" y="0"/>
                      <a:ext cx="3029373" cy="257211"/>
                    </a:xfrm>
                    <a:prstGeom prst="rect">
                      <a:avLst/>
                    </a:prstGeom>
                  </pic:spPr>
                </pic:pic>
              </a:graphicData>
            </a:graphic>
          </wp:inline>
        </w:drawing>
      </w:r>
    </w:p>
    <w:p w:rsidR="0F3BC98E" w14:paraId="2A907F17" w14:textId="77777777">
      <w:pPr>
        <w:pStyle w:val="BorderColor000C3CE3"/>
        <w:spacing w:line="360" w:lineRule="auto"/>
        <w:ind w:left="273" w:hanging="273" w:hangingChars="130"/>
      </w:pPr>
      <w:r>
        <w:rPr>
          <w:rFonts w:hint="eastAsia" w:ascii="Times New Roman" w:hAnsi="Times New Roman" w:eastAsia="新宋体"/>
          <w:szCs w:val="21"/>
        </w:rPr>
        <w:t>21</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分）无人机是现代科技领域的重要创新之一．使用无人机对茶园进行病虫害防治．可以提高效率．已知使用无人机每小时对茶园打药的作业面积比人工每小时对茶园打药的作业面积多</w:t>
      </w:r>
      <w:r>
        <w:rPr>
          <w:rFonts w:hint="eastAsia" w:ascii="Times New Roman" w:hAnsi="Times New Roman" w:eastAsia="新宋体"/>
          <w:szCs w:val="21"/>
        </w:rPr>
        <w:t>50</w:t>
      </w:r>
      <w:r>
        <w:rPr>
          <w:rFonts w:hint="eastAsia" w:ascii="Times New Roman" w:hAnsi="Times New Roman" w:eastAsia="新宋体"/>
          <w:szCs w:val="21"/>
        </w:rPr>
        <w:t>亩，且对</w:t>
      </w:r>
      <w:r>
        <w:rPr>
          <w:rFonts w:hint="eastAsia" w:ascii="Times New Roman" w:hAnsi="Times New Roman" w:eastAsia="新宋体"/>
          <w:szCs w:val="21"/>
        </w:rPr>
        <w:t>600</w:t>
      </w:r>
      <w:r>
        <w:rPr>
          <w:rFonts w:hint="eastAsia" w:ascii="Times New Roman" w:hAnsi="Times New Roman" w:eastAsia="新宋体"/>
          <w:szCs w:val="21"/>
        </w:rPr>
        <w:t>亩茶园使用无人机打药的时间比人工打药的时间少</w:t>
      </w:r>
      <w:r>
        <w:rPr>
          <w:rFonts w:hint="eastAsia" w:ascii="Times New Roman" w:hAnsi="Times New Roman" w:eastAsia="新宋体"/>
          <w:szCs w:val="21"/>
        </w:rPr>
        <w:t>50</w:t>
      </w:r>
      <w:r>
        <w:rPr>
          <w:rFonts w:hint="eastAsia" w:ascii="Times New Roman" w:hAnsi="Times New Roman" w:eastAsia="新宋体"/>
          <w:szCs w:val="21"/>
        </w:rPr>
        <w:t>小时，求使用无人机每小时对茶园打药的作业面积．</w:t>
      </w:r>
    </w:p>
    <w:p w:rsidR="0F47BD91" w14:paraId="04686323" w14:textId="77777777">
      <w:pPr>
        <w:pStyle w:val="BorderColor000C3CE3"/>
        <w:spacing w:line="360" w:lineRule="auto"/>
        <w:ind w:left="273" w:hanging="273" w:hangingChars="130"/>
      </w:pPr>
      <w:r>
        <w:rPr>
          <w:rFonts w:hint="eastAsia" w:ascii="Times New Roman" w:hAnsi="Times New Roman" w:eastAsia="新宋体"/>
          <w:szCs w:val="21"/>
        </w:rPr>
        <w:t>22</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分）在函数学习中，我们经历了“确定函数的解析式——利用函数图象研究其性质——应用函数解决问题”的学习过程，并会通过描点或平移的方法画出一个函数的大致图象，结合经历的学习过程，我们来研究函数</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并完成下列填空：</w:t>
      </w:r>
    </w:p>
    <w:p w:rsidR="0F525343" w14:paraId="33AFD7A9"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）函数</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的定义域是</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664E72" w14:paraId="7BF12CBB"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）用“描点法”画出函数</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的图象：</w:t>
      </w:r>
    </w:p>
    <w:p w:rsidR="0F724044" w14:paraId="6E4E06EE" w14:textId="77777777">
      <w:pPr>
        <w:pStyle w:val="BorderColor000C3CE3"/>
        <w:spacing w:line="360" w:lineRule="auto"/>
        <w:ind w:left="260" w:leftChars="130"/>
      </w:pPr>
      <w:r>
        <w:rPr>
          <w:rFonts w:hint="eastAsia" w:ascii="Times New Roman" w:hAnsi="Times New Roman" w:eastAsia="Calibri"/>
          <w:szCs w:val="21"/>
        </w:rPr>
        <w:t>①</w:t>
      </w:r>
      <w:r>
        <w:rPr>
          <w:rFonts w:hint="eastAsia" w:ascii="Times New Roman" w:hAnsi="Times New Roman" w:eastAsia="新宋体"/>
          <w:szCs w:val="21"/>
        </w:rPr>
        <w:t>列表：如表是</w:t>
      </w:r>
      <w:r>
        <w:rPr>
          <w:rFonts w:hint="eastAsia" w:ascii="Times New Roman" w:hAnsi="Times New Roman" w:eastAsia="新宋体"/>
          <w:i/>
          <w:szCs w:val="21"/>
        </w:rPr>
        <w:t>x</w:t>
      </w:r>
      <w:r>
        <w:rPr>
          <w:rFonts w:hint="eastAsia" w:ascii="Times New Roman" w:hAnsi="Times New Roman" w:eastAsia="新宋体"/>
          <w:szCs w:val="21"/>
        </w:rPr>
        <w:t>与</w:t>
      </w:r>
      <w:r>
        <w:rPr>
          <w:rFonts w:hint="eastAsia" w:ascii="Times New Roman" w:hAnsi="Times New Roman" w:eastAsia="新宋体"/>
          <w:i/>
          <w:szCs w:val="21"/>
        </w:rPr>
        <w:t>y</w:t>
      </w:r>
      <w:r>
        <w:rPr>
          <w:rFonts w:hint="eastAsia" w:ascii="Times New Roman" w:hAnsi="Times New Roman" w:eastAsia="新宋体"/>
          <w:szCs w:val="21"/>
        </w:rPr>
        <w:t>的几组对应值，其中</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tbl>
      <w:tblPr>
        <w:tblW w:w="0" w:type="auto"/>
        <w:tblInd w:w="280" w:type="dxa"/>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tblCellMar>
          <w:top w:w="30" w:type="dxa"/>
          <w:left w:w="30" w:type="dxa"/>
          <w:bottom w:w="30" w:type="dxa"/>
          <w:right w:w="30" w:type="dxa"/>
        </w:tblCellMar>
        <w:tblLook w:val="04A0"/>
      </w:tblPr>
      <w:tblGrid>
        <w:gridCol w:w="800"/>
        <w:gridCol w:w="800"/>
        <w:gridCol w:w="800"/>
        <w:gridCol w:w="800"/>
        <w:gridCol w:w="800"/>
        <w:gridCol w:w="800"/>
        <w:gridCol w:w="800"/>
        <w:gridCol w:w="800"/>
        <w:gridCol w:w="800"/>
        <w:gridCol w:w="800"/>
      </w:tblGrid>
      <w:tr w14:paraId="4B910532" w14:textId="77777777">
        <w:tblPrEx>
          <w:tblW w:w="0" w:type="auto"/>
          <w:tblInd w:w="280" w:type="dxa"/>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tblCellMar>
            <w:top w:w="30" w:type="dxa"/>
            <w:left w:w="30" w:type="dxa"/>
            <w:bottom w:w="30" w:type="dxa"/>
            <w:right w:w="30" w:type="dxa"/>
          </w:tblCellMar>
          <w:tblLook w:val="04A0"/>
        </w:tblPrEx>
        <w:tc>
          <w:tcPr>
            <w:tcW w:w="800" w:type="dxa"/>
          </w:tcPr>
          <w:p w:rsidR="0F8C8CBB" w14:paraId="426CC22F" w14:textId="77777777">
            <w:pPr>
              <w:pStyle w:val="BorderColor000C3CE3"/>
              <w:spacing w:line="360" w:lineRule="auto"/>
              <w:jc w:val="center"/>
            </w:pPr>
            <w:r>
              <w:rPr>
                <w:rFonts w:hint="eastAsia" w:ascii="Times New Roman" w:hAnsi="Times New Roman" w:eastAsia="新宋体"/>
                <w:i/>
                <w:szCs w:val="21"/>
              </w:rPr>
              <w:t>x</w:t>
            </w:r>
          </w:p>
        </w:tc>
        <w:tc>
          <w:tcPr>
            <w:tcW w:w="800" w:type="dxa"/>
          </w:tcPr>
          <w:p w:rsidR="0F8D11BE" w14:paraId="61626A4D" w14:textId="77777777">
            <w:pPr>
              <w:pStyle w:val="BorderColor000C3CE3"/>
              <w:spacing w:line="360" w:lineRule="auto"/>
              <w:jc w:val="center"/>
            </w:pPr>
            <w:r>
              <w:rPr>
                <w:rFonts w:hint="eastAsia" w:ascii="Times New Roman" w:hAnsi="Times New Roman" w:eastAsia="新宋体"/>
                <w:szCs w:val="21"/>
              </w:rPr>
              <w:t>…</w:t>
            </w:r>
          </w:p>
        </w:tc>
        <w:tc>
          <w:tcPr>
            <w:tcW w:w="800" w:type="dxa"/>
          </w:tcPr>
          <w:p w:rsidR="0F8D3C9F" w14:paraId="1794F506" w14:textId="77777777">
            <w:pPr>
              <w:pStyle w:val="BorderColor000C3CE3"/>
              <w:spacing w:line="360" w:lineRule="auto"/>
              <w:jc w:val="center"/>
            </w:pPr>
            <w:r>
              <w:rPr>
                <w:rFonts w:hint="eastAsia" w:ascii="Times New Roman" w:hAnsi="Times New Roman" w:eastAsia="新宋体"/>
                <w:szCs w:val="21"/>
              </w:rPr>
              <w:t>﹣</w:t>
            </w:r>
            <w:r>
              <w:rPr>
                <w:rFonts w:hint="eastAsia" w:ascii="Times New Roman" w:hAnsi="Times New Roman" w:eastAsia="新宋体"/>
                <w:szCs w:val="21"/>
              </w:rPr>
              <w:t>3</w:t>
            </w:r>
          </w:p>
        </w:tc>
        <w:tc>
          <w:tcPr>
            <w:tcW w:w="800" w:type="dxa"/>
          </w:tcPr>
          <w:p w:rsidR="0F8D6703" w14:paraId="4888B3FB" w14:textId="77777777">
            <w:pPr>
              <w:pStyle w:val="BorderColor000C3CE3"/>
              <w:spacing w:line="360" w:lineRule="auto"/>
              <w:jc w:val="center"/>
            </w:pPr>
            <w:r>
              <w:rPr>
                <w:rFonts w:hint="eastAsia" w:ascii="Times New Roman" w:hAnsi="Times New Roman" w:eastAsia="新宋体"/>
                <w:szCs w:val="21"/>
              </w:rPr>
              <w:t>﹣</w:t>
            </w:r>
            <w:r>
              <w:rPr>
                <w:rFonts w:hint="eastAsia" w:ascii="Times New Roman" w:hAnsi="Times New Roman" w:eastAsia="新宋体"/>
                <w:szCs w:val="21"/>
              </w:rPr>
              <w:t>2</w:t>
            </w:r>
          </w:p>
        </w:tc>
        <w:tc>
          <w:tcPr>
            <w:tcW w:w="800" w:type="dxa"/>
          </w:tcPr>
          <w:p w:rsidR="0F8D793F" w14:paraId="3F6D84FE" w14:textId="77777777">
            <w:pPr>
              <w:pStyle w:val="BorderColor000C3CE3"/>
              <w:spacing w:line="360" w:lineRule="auto"/>
              <w:jc w:val="center"/>
            </w:pPr>
            <w:r>
              <w:rPr>
                <w:rFonts w:hint="eastAsia" w:ascii="Times New Roman" w:hAnsi="Times New Roman" w:eastAsia="新宋体"/>
                <w:szCs w:val="21"/>
              </w:rPr>
              <w:t>﹣</w:t>
            </w:r>
            <w:r>
              <w:rPr>
                <w:rFonts w:hint="eastAsia" w:ascii="Times New Roman" w:hAnsi="Times New Roman" w:eastAsia="新宋体"/>
                <w:szCs w:val="21"/>
              </w:rPr>
              <w:t>1</w:t>
            </w:r>
          </w:p>
        </w:tc>
        <w:tc>
          <w:tcPr>
            <w:tcW w:w="800" w:type="dxa"/>
          </w:tcPr>
          <w:p w:rsidR="0F8DA5B4" w14:paraId="6793D1D2" w14:textId="77777777">
            <w:pPr>
              <w:pStyle w:val="BorderColor000C3CE3"/>
              <w:spacing w:line="360" w:lineRule="auto"/>
              <w:jc w:val="center"/>
            </w:pPr>
            <m:oMath>
              <m:f>
                <m:fPr>
                  <m:ctrlPr>
                    <w:rPr>
                      <w:rFonts w:hint="eastAsia"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szCs w:val="21"/>
              </w:rPr>
              <w:t xml:space="preserve"> </w:t>
            </w:r>
          </w:p>
        </w:tc>
        <w:tc>
          <w:tcPr>
            <w:tcW w:w="800" w:type="dxa"/>
          </w:tcPr>
          <w:p w:rsidR="0024353C" w14:paraId="2CE5656B" w14:textId="77777777">
            <w:pPr>
              <w:pStyle w:val="BorderColor000C3CE3"/>
              <w:spacing w:line="360" w:lineRule="auto"/>
              <w:jc w:val="center"/>
            </w:pPr>
            <w:r>
              <w:rPr>
                <w:rFonts w:hint="eastAsia" w:ascii="Times New Roman" w:hAnsi="Times New Roman" w:eastAsia="新宋体"/>
                <w:szCs w:val="21"/>
              </w:rPr>
              <w:t>1</w:t>
            </w:r>
          </w:p>
        </w:tc>
        <w:tc>
          <w:tcPr>
            <w:tcW w:w="800" w:type="dxa"/>
          </w:tcPr>
          <w:p w:rsidR="004E5AE9" w14:paraId="77708492" w14:textId="77777777">
            <w:pPr>
              <w:pStyle w:val="BorderColor000C3CE3"/>
              <w:spacing w:line="360" w:lineRule="auto"/>
              <w:jc w:val="center"/>
            </w:pPr>
            <w:r>
              <w:rPr>
                <w:rFonts w:hint="eastAsia" w:ascii="Times New Roman" w:hAnsi="Times New Roman" w:eastAsia="新宋体"/>
                <w:szCs w:val="21"/>
              </w:rPr>
              <w:t>2</w:t>
            </w:r>
          </w:p>
        </w:tc>
        <w:tc>
          <w:tcPr>
            <w:tcW w:w="800" w:type="dxa"/>
          </w:tcPr>
          <w:p w:rsidR="005A281C" w14:paraId="329AD8EA" w14:textId="77777777">
            <w:pPr>
              <w:pStyle w:val="BorderColor000C3CE3"/>
              <w:spacing w:line="360" w:lineRule="auto"/>
              <w:jc w:val="center"/>
            </w:pPr>
            <w:r>
              <w:rPr>
                <w:rFonts w:hint="eastAsia" w:ascii="Times New Roman" w:hAnsi="Times New Roman" w:eastAsia="新宋体"/>
                <w:szCs w:val="21"/>
              </w:rPr>
              <w:t>3</w:t>
            </w:r>
          </w:p>
        </w:tc>
        <w:tc>
          <w:tcPr>
            <w:tcW w:w="800" w:type="dxa"/>
          </w:tcPr>
          <w:p w:rsidR="009A52EA" w14:paraId="798056DB" w14:textId="77777777">
            <w:pPr>
              <w:pStyle w:val="BorderColor000C3CE3"/>
              <w:spacing w:line="360" w:lineRule="auto"/>
              <w:jc w:val="center"/>
            </w:pPr>
            <w:r>
              <w:rPr>
                <w:rFonts w:hint="eastAsia" w:ascii="Times New Roman" w:hAnsi="Times New Roman" w:eastAsia="新宋体"/>
                <w:szCs w:val="21"/>
              </w:rPr>
              <w:t>…</w:t>
            </w:r>
          </w:p>
        </w:tc>
      </w:tr>
      <w:tr w14:paraId="6E950BCF" w14:textId="77777777">
        <w:tblPrEx>
          <w:tblW w:w="0" w:type="auto"/>
          <w:tblInd w:w="280" w:type="dxa"/>
          <w:tblCellMar>
            <w:top w:w="30" w:type="dxa"/>
            <w:left w:w="30" w:type="dxa"/>
            <w:bottom w:w="30" w:type="dxa"/>
            <w:right w:w="30" w:type="dxa"/>
          </w:tblCellMar>
          <w:tblLook w:val="04A0"/>
        </w:tblPrEx>
        <w:tc>
          <w:tcPr>
            <w:tcW w:w="800" w:type="dxa"/>
          </w:tcPr>
          <w:p w:rsidR="00AC09DF" w14:paraId="15812FE6" w14:textId="77777777">
            <w:pPr>
              <w:pStyle w:val="BorderColor000C3CE3"/>
              <w:spacing w:line="360" w:lineRule="auto"/>
              <w:jc w:val="center"/>
            </w:pP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 xml:space="preserve"> </w:t>
            </w:r>
          </w:p>
        </w:tc>
        <w:tc>
          <w:tcPr>
            <w:tcW w:w="800" w:type="dxa"/>
          </w:tcPr>
          <w:p w:rsidR="00C52DED" w14:paraId="18175124" w14:textId="77777777">
            <w:pPr>
              <w:pStyle w:val="BorderColor000C3CE3"/>
              <w:spacing w:line="360" w:lineRule="auto"/>
              <w:jc w:val="center"/>
            </w:pPr>
            <w:r>
              <w:rPr>
                <w:rFonts w:hint="eastAsia" w:ascii="Times New Roman" w:hAnsi="Times New Roman" w:eastAsia="新宋体"/>
                <w:szCs w:val="21"/>
              </w:rPr>
              <w:t>…</w:t>
            </w:r>
          </w:p>
        </w:tc>
        <w:tc>
          <w:tcPr>
            <w:tcW w:w="800" w:type="dxa"/>
          </w:tcPr>
          <w:p w:rsidR="00CB4B8A" w14:paraId="51908999" w14:textId="77777777">
            <w:pPr>
              <w:pStyle w:val="BorderColor000C3CE3"/>
              <w:spacing w:line="360" w:lineRule="auto"/>
              <w:jc w:val="center"/>
            </w:pPr>
            <m:oMath>
              <m:f>
                <m:fPr>
                  <m:ctrlPr>
                    <w:rPr>
                      <w:rFonts w:hint="eastAsia" w:ascii="Cambria Math" w:hAnsi="Cambria Math" w:eastAsia="新宋体"/>
                      <w:sz w:val="28"/>
                      <w:szCs w:val="28"/>
                    </w:rPr>
                  </m:ctrlPr>
                </m:fPr>
                <m:num>
                  <m:r>
                    <w:rPr>
                      <w:rFonts w:ascii="Cambria Math" w:hAnsi="Cambria Math" w:eastAsia="新宋体"/>
                      <w:sz w:val="28"/>
                      <w:szCs w:val="28"/>
                    </w:rPr>
                    <m:t>10</m:t>
                  </m:r>
                </m:num>
                <m:den>
                  <m:r>
                    <w:rPr>
                      <w:rFonts w:ascii="Cambria Math" w:hAnsi="Cambria Math" w:eastAsia="新宋体"/>
                      <w:sz w:val="28"/>
                      <w:szCs w:val="28"/>
                    </w:rPr>
                    <m:t>9</m:t>
                  </m:r>
                </m:den>
              </m:f>
            </m:oMath>
            <w:r>
              <w:rPr>
                <w:rFonts w:hint="eastAsia" w:ascii="Times New Roman" w:hAnsi="Times New Roman" w:eastAsia="新宋体"/>
                <w:szCs w:val="21"/>
              </w:rPr>
              <w:t xml:space="preserve"> </w:t>
            </w:r>
          </w:p>
        </w:tc>
        <w:tc>
          <w:tcPr>
            <w:tcW w:w="800" w:type="dxa"/>
          </w:tcPr>
          <w:p w:rsidR="0F125E88" w14:paraId="30FBA347" w14:textId="77777777">
            <w:pPr>
              <w:pStyle w:val="BorderColor000C3CE3"/>
              <w:spacing w:line="360" w:lineRule="auto"/>
              <w:jc w:val="center"/>
            </w:pPr>
            <m:oMath>
              <m:f>
                <m:fPr>
                  <m:ctrlPr>
                    <w:rPr>
                      <w:rFonts w:hint="eastAsia" w:ascii="Cambria Math" w:hAnsi="Cambria Math" w:eastAsia="新宋体"/>
                      <w:sz w:val="28"/>
                      <w:szCs w:val="28"/>
                    </w:rPr>
                  </m:ctrlPr>
                </m:fPr>
                <m:num>
                  <m:r>
                    <w:rPr>
                      <w:rFonts w:ascii="Cambria Math" w:hAnsi="Cambria Math" w:eastAsia="新宋体"/>
                      <w:sz w:val="28"/>
                      <w:szCs w:val="28"/>
                    </w:rPr>
                    <m:t>5</m:t>
                  </m:r>
                </m:num>
                <m:den>
                  <m:r>
                    <w:rPr>
                      <w:rFonts w:ascii="Cambria Math" w:hAnsi="Cambria Math" w:eastAsia="新宋体"/>
                      <w:sz w:val="28"/>
                      <w:szCs w:val="28"/>
                    </w:rPr>
                    <m:t>4</m:t>
                  </m:r>
                </m:den>
              </m:f>
            </m:oMath>
            <w:r>
              <w:rPr>
                <w:rFonts w:hint="eastAsia" w:ascii="Times New Roman" w:hAnsi="Times New Roman" w:eastAsia="新宋体"/>
                <w:szCs w:val="21"/>
              </w:rPr>
              <w:t xml:space="preserve"> </w:t>
            </w:r>
          </w:p>
        </w:tc>
        <w:tc>
          <w:tcPr>
            <w:tcW w:w="800" w:type="dxa"/>
          </w:tcPr>
          <w:p w:rsidR="0F2F81E4" w14:paraId="40B39576" w14:textId="77777777">
            <w:pPr>
              <w:pStyle w:val="BorderColor000C3CE3"/>
              <w:spacing w:line="360" w:lineRule="auto"/>
              <w:jc w:val="center"/>
            </w:pPr>
            <w:r>
              <w:rPr>
                <w:rFonts w:hint="eastAsia" w:ascii="Times New Roman" w:hAnsi="Times New Roman" w:eastAsia="新宋体"/>
                <w:szCs w:val="21"/>
              </w:rPr>
              <w:t>2</w:t>
            </w:r>
          </w:p>
        </w:tc>
        <w:tc>
          <w:tcPr>
            <w:tcW w:w="800" w:type="dxa"/>
          </w:tcPr>
          <w:p w:rsidR="0F3BC98E" w14:paraId="4479B253" w14:textId="77777777">
            <w:pPr>
              <w:pStyle w:val="BorderColor000C3CE3"/>
              <w:spacing w:line="360" w:lineRule="auto"/>
              <w:jc w:val="center"/>
            </w:pPr>
            <w:r>
              <w:rPr>
                <w:rFonts w:hint="eastAsia" w:ascii="Times New Roman" w:hAnsi="Times New Roman" w:eastAsia="新宋体"/>
                <w:i/>
                <w:szCs w:val="21"/>
              </w:rPr>
              <w:t>m</w:t>
            </w:r>
          </w:p>
        </w:tc>
        <w:tc>
          <w:tcPr>
            <w:tcW w:w="800" w:type="dxa"/>
          </w:tcPr>
          <w:p w:rsidR="0F47BD91" w14:paraId="0BBAE78F" w14:textId="77777777">
            <w:pPr>
              <w:pStyle w:val="BorderColor000C3CE3"/>
              <w:spacing w:line="360" w:lineRule="auto"/>
              <w:jc w:val="center"/>
            </w:pPr>
            <w:r>
              <w:rPr>
                <w:rFonts w:hint="eastAsia" w:ascii="Times New Roman" w:hAnsi="Times New Roman" w:eastAsia="新宋体"/>
                <w:szCs w:val="21"/>
              </w:rPr>
              <w:t>2</w:t>
            </w:r>
          </w:p>
        </w:tc>
        <w:tc>
          <w:tcPr>
            <w:tcW w:w="800" w:type="dxa"/>
          </w:tcPr>
          <w:p w:rsidR="0F525343" w14:paraId="1C51FE6A" w14:textId="77777777">
            <w:pPr>
              <w:pStyle w:val="BorderColor000C3CE3"/>
              <w:spacing w:line="360" w:lineRule="auto"/>
              <w:jc w:val="center"/>
            </w:pPr>
            <m:oMath>
              <m:f>
                <m:fPr>
                  <m:ctrlPr>
                    <w:rPr>
                      <w:rFonts w:hint="eastAsia" w:ascii="Cambria Math" w:hAnsi="Cambria Math" w:eastAsia="新宋体"/>
                      <w:sz w:val="28"/>
                      <w:szCs w:val="28"/>
                    </w:rPr>
                  </m:ctrlPr>
                </m:fPr>
                <m:num>
                  <m:r>
                    <w:rPr>
                      <w:rFonts w:ascii="Cambria Math" w:hAnsi="Cambria Math" w:eastAsia="新宋体"/>
                      <w:sz w:val="28"/>
                      <w:szCs w:val="28"/>
                    </w:rPr>
                    <m:t>5</m:t>
                  </m:r>
                </m:num>
                <m:den>
                  <m:r>
                    <w:rPr>
                      <w:rFonts w:ascii="Cambria Math" w:hAnsi="Cambria Math" w:eastAsia="新宋体"/>
                      <w:sz w:val="28"/>
                      <w:szCs w:val="28"/>
                    </w:rPr>
                    <m:t>4</m:t>
                  </m:r>
                </m:den>
              </m:f>
            </m:oMath>
            <w:r>
              <w:rPr>
                <w:rFonts w:hint="eastAsia" w:ascii="Times New Roman" w:hAnsi="Times New Roman" w:eastAsia="新宋体"/>
                <w:szCs w:val="21"/>
              </w:rPr>
              <w:t xml:space="preserve"> </w:t>
            </w:r>
          </w:p>
        </w:tc>
        <w:tc>
          <w:tcPr>
            <w:tcW w:w="800" w:type="dxa"/>
          </w:tcPr>
          <w:p w:rsidR="0F664E72" w14:paraId="1099FB75" w14:textId="77777777">
            <w:pPr>
              <w:pStyle w:val="BorderColor000C3CE3"/>
              <w:spacing w:line="360" w:lineRule="auto"/>
              <w:jc w:val="center"/>
            </w:pPr>
            <m:oMath>
              <m:f>
                <m:fPr>
                  <m:ctrlPr>
                    <w:rPr>
                      <w:rFonts w:hint="eastAsia" w:ascii="Cambria Math" w:hAnsi="Cambria Math" w:eastAsia="新宋体"/>
                      <w:sz w:val="28"/>
                      <w:szCs w:val="28"/>
                    </w:rPr>
                  </m:ctrlPr>
                </m:fPr>
                <m:num>
                  <m:r>
                    <w:rPr>
                      <w:rFonts w:ascii="Cambria Math" w:hAnsi="Cambria Math" w:eastAsia="新宋体"/>
                      <w:sz w:val="28"/>
                      <w:szCs w:val="28"/>
                    </w:rPr>
                    <m:t>10</m:t>
                  </m:r>
                </m:num>
                <m:den>
                  <m:r>
                    <w:rPr>
                      <w:rFonts w:ascii="Cambria Math" w:hAnsi="Cambria Math" w:eastAsia="新宋体"/>
                      <w:sz w:val="28"/>
                      <w:szCs w:val="28"/>
                    </w:rPr>
                    <m:t>9</m:t>
                  </m:r>
                </m:den>
              </m:f>
            </m:oMath>
            <w:r>
              <w:rPr>
                <w:rFonts w:hint="eastAsia" w:ascii="Times New Roman" w:hAnsi="Times New Roman" w:eastAsia="新宋体"/>
                <w:szCs w:val="21"/>
              </w:rPr>
              <w:t xml:space="preserve"> </w:t>
            </w:r>
          </w:p>
        </w:tc>
        <w:tc>
          <w:tcPr>
            <w:tcW w:w="800" w:type="dxa"/>
          </w:tcPr>
          <w:p w:rsidR="0F724044" w14:paraId="7E506DE6" w14:textId="77777777">
            <w:pPr>
              <w:pStyle w:val="BorderColor000C3CE3"/>
              <w:spacing w:line="360" w:lineRule="auto"/>
              <w:jc w:val="center"/>
            </w:pPr>
            <w:r>
              <w:rPr>
                <w:rFonts w:hint="eastAsia" w:ascii="Times New Roman" w:hAnsi="Times New Roman" w:eastAsia="新宋体"/>
                <w:szCs w:val="21"/>
              </w:rPr>
              <w:t>…</w:t>
            </w:r>
          </w:p>
        </w:tc>
      </w:tr>
    </w:tbl>
    <w:p w:rsidR="0F8C8CBB" w14:paraId="66F2FCC2" w14:textId="77777777">
      <w:pPr>
        <w:pStyle w:val="BorderColor000C3CE3"/>
        <w:spacing w:line="360" w:lineRule="auto"/>
        <w:ind w:left="260" w:leftChars="130"/>
      </w:pPr>
      <w:r>
        <w:rPr>
          <w:rFonts w:hint="eastAsia" w:ascii="Times New Roman" w:hAnsi="Times New Roman" w:eastAsia="Calibri"/>
          <w:szCs w:val="21"/>
        </w:rPr>
        <w:t>②</w:t>
      </w:r>
      <w:r>
        <w:rPr>
          <w:rFonts w:hint="eastAsia" w:ascii="Times New Roman" w:hAnsi="Times New Roman" w:eastAsia="新宋体"/>
          <w:szCs w:val="21"/>
        </w:rPr>
        <w:t>描点：根据表中各组对应值，在平面直角坐标系中描出了各点；</w:t>
      </w:r>
    </w:p>
    <w:p w:rsidR="0F8D11BE" w14:paraId="12D7825C" w14:textId="77777777">
      <w:pPr>
        <w:pStyle w:val="BorderColor000C3CE3"/>
        <w:spacing w:line="360" w:lineRule="auto"/>
        <w:ind w:left="260" w:leftChars="130"/>
      </w:pPr>
      <w:r>
        <w:rPr>
          <w:rFonts w:hint="eastAsia" w:ascii="Times New Roman" w:hAnsi="Times New Roman" w:eastAsia="Calibri"/>
          <w:szCs w:val="21"/>
        </w:rPr>
        <w:t>③</w:t>
      </w:r>
      <w:r>
        <w:rPr>
          <w:rFonts w:hint="eastAsia" w:ascii="Times New Roman" w:hAnsi="Times New Roman" w:eastAsia="新宋体"/>
          <w:szCs w:val="21"/>
        </w:rPr>
        <w:t>连线：用平滑的曲线顺次连接各点，如图．</w:t>
      </w:r>
    </w:p>
    <w:p w:rsidR="0F8D3C9F" w14:paraId="70B0BBC4"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）结合函数图象，写出函数</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中</w:t>
      </w:r>
      <w:r>
        <w:rPr>
          <w:rFonts w:hint="eastAsia" w:ascii="Times New Roman" w:hAnsi="Times New Roman" w:eastAsia="新宋体"/>
          <w:i/>
          <w:szCs w:val="21"/>
        </w:rPr>
        <w:t>y</w:t>
      </w:r>
      <w:r>
        <w:rPr>
          <w:rFonts w:hint="eastAsia" w:ascii="Times New Roman" w:hAnsi="Times New Roman" w:eastAsia="新宋体"/>
          <w:szCs w:val="21"/>
        </w:rPr>
        <w:t>随</w:t>
      </w:r>
      <w:r>
        <w:rPr>
          <w:rFonts w:hint="eastAsia" w:ascii="Times New Roman" w:hAnsi="Times New Roman" w:eastAsia="新宋体"/>
          <w:i/>
          <w:szCs w:val="21"/>
        </w:rPr>
        <w:t>x</w:t>
      </w:r>
      <w:r>
        <w:rPr>
          <w:rFonts w:hint="eastAsia" w:ascii="Times New Roman" w:hAnsi="Times New Roman" w:eastAsia="新宋体"/>
          <w:szCs w:val="21"/>
        </w:rPr>
        <w:t>的变化特征：</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8D6703" w14:paraId="47203ED2"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）请结合图象直接写出不等式</w:t>
      </w:r>
      <m:oMath>
        <m:f>
          <m:fPr>
            <m:ctrlPr>
              <w:rPr>
                <w:rFonts w:hint="eastAsia"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r>
          <w:rPr>
            <w:rFonts w:ascii="Cambria Math" w:hAnsi="Cambria Math" w:eastAsia="新宋体"/>
            <w:szCs w:val="21"/>
          </w:rPr>
          <m:t>＜</m:t>
        </m:r>
        <m:r>
          <w:rPr>
            <w:rFonts w:ascii="Cambria Math" w:hAnsi="Cambria Math" w:eastAsia="新宋体"/>
            <w:szCs w:val="21"/>
          </w:rPr>
          <m:t>2</m:t>
        </m:r>
      </m:oMath>
      <w:r>
        <w:rPr>
          <w:rFonts w:hint="eastAsia" w:ascii="Times New Roman" w:hAnsi="Times New Roman" w:eastAsia="新宋体"/>
          <w:szCs w:val="21"/>
        </w:rPr>
        <w:t>的解集：</w:t>
      </w:r>
      <w:r>
        <w:rPr>
          <w:rFonts w:hint="eastAsia" w:ascii="Times New Roman" w:hAnsi="Times New Roman" w:eastAsia="新宋体"/>
          <w:szCs w:val="21"/>
          <w:u w:val="single"/>
        </w:rPr>
        <w:t>　</w:t>
      </w:r>
      <w:r>
        <w:rPr>
          <w:rFonts w:hint="eastAsia" w:ascii="Times New Roman" w:hAnsi="Times New Roman" w:eastAsia="新宋体"/>
          <w:szCs w:val="21"/>
          <w:u w:val="single"/>
        </w:rPr>
        <w:t xml:space="preserve">           </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8D793F" w14:paraId="3B16D86E"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505461" cy="2005588"/>
            <wp:effectExtent l="0" t="0" r="0" b="0"/>
            <wp:docPr id="114132409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46094" name="Picture24"/>
                    <pic:cNvPicPr/>
                  </pic:nvPicPr>
                  <pic:blipFill>
                    <a:blip xmlns:r="http://schemas.openxmlformats.org/officeDocument/2006/relationships" r:embed="rId13" cstate="print"/>
                    <a:stretch>
                      <a:fillRect/>
                    </a:stretch>
                  </pic:blipFill>
                  <pic:spPr>
                    <a:xfrm>
                      <a:off x="0" y="0"/>
                      <a:ext cx="2505461" cy="2005588"/>
                    </a:xfrm>
                    <a:prstGeom prst="rect">
                      <a:avLst/>
                    </a:prstGeom>
                  </pic:spPr>
                </pic:pic>
              </a:graphicData>
            </a:graphic>
          </wp:inline>
        </w:drawing>
      </w:r>
    </w:p>
    <w:p w:rsidR="0F8DA5B4" w14:paraId="7679BB24" w14:textId="77777777">
      <w:pPr>
        <w:pStyle w:val="BorderColor000C3CE3"/>
        <w:spacing w:line="360" w:lineRule="auto"/>
        <w:ind w:left="273" w:hanging="273" w:hangingChars="130"/>
      </w:pPr>
      <w:r>
        <w:rPr>
          <w:rFonts w:hint="eastAsia" w:ascii="Times New Roman" w:hAnsi="Times New Roman" w:eastAsia="新宋体"/>
          <w:szCs w:val="21"/>
        </w:rPr>
        <w:t>23</w:t>
      </w:r>
      <w:r>
        <w:rPr>
          <w:rFonts w:hint="eastAsia" w:ascii="Times New Roman" w:hAnsi="Times New Roman" w:eastAsia="新宋体"/>
          <w:szCs w:val="21"/>
        </w:rPr>
        <w:t>．（</w:t>
      </w:r>
      <w:r>
        <w:rPr>
          <w:rFonts w:hint="eastAsia" w:ascii="Times New Roman" w:hAnsi="Times New Roman" w:eastAsia="新宋体"/>
          <w:szCs w:val="21"/>
        </w:rPr>
        <w:t>12</w:t>
      </w:r>
      <w:r>
        <w:rPr>
          <w:rFonts w:hint="eastAsia" w:ascii="Times New Roman" w:hAnsi="Times New Roman" w:eastAsia="新宋体"/>
          <w:szCs w:val="21"/>
        </w:rPr>
        <w:t>分）如图，在平行四边形</w:t>
      </w:r>
      <w:r>
        <w:rPr>
          <w:rFonts w:hint="eastAsia" w:ascii="Times New Roman" w:hAnsi="Times New Roman" w:eastAsia="新宋体"/>
          <w:i/>
          <w:szCs w:val="21"/>
        </w:rPr>
        <w:t>ABCD</w:t>
      </w:r>
      <w:r>
        <w:rPr>
          <w:rFonts w:hint="eastAsia" w:ascii="Times New Roman" w:hAnsi="Times New Roman" w:eastAsia="新宋体"/>
          <w:szCs w:val="21"/>
        </w:rPr>
        <w:t>中，点</w:t>
      </w:r>
      <w:r>
        <w:rPr>
          <w:rFonts w:hint="eastAsia" w:ascii="Times New Roman" w:hAnsi="Times New Roman" w:eastAsia="新宋体"/>
          <w:i/>
          <w:szCs w:val="21"/>
        </w:rPr>
        <w:t>O</w:t>
      </w:r>
      <w:r>
        <w:rPr>
          <w:rFonts w:hint="eastAsia" w:ascii="Times New Roman" w:hAnsi="Times New Roman" w:eastAsia="新宋体"/>
          <w:szCs w:val="21"/>
        </w:rPr>
        <w:t>是对角线</w:t>
      </w:r>
      <w:r>
        <w:rPr>
          <w:rFonts w:hint="eastAsia" w:ascii="Times New Roman" w:hAnsi="Times New Roman" w:eastAsia="新宋体"/>
          <w:i/>
          <w:szCs w:val="21"/>
        </w:rPr>
        <w:t>AC</w:t>
      </w:r>
      <w:r>
        <w:rPr>
          <w:rFonts w:hint="eastAsia" w:ascii="Times New Roman" w:hAnsi="Times New Roman" w:eastAsia="新宋体"/>
          <w:szCs w:val="21"/>
        </w:rPr>
        <w:t>的中点，过点</w:t>
      </w:r>
      <w:r>
        <w:rPr>
          <w:rFonts w:hint="eastAsia" w:ascii="Times New Roman" w:hAnsi="Times New Roman" w:eastAsia="新宋体"/>
          <w:i/>
          <w:szCs w:val="21"/>
        </w:rPr>
        <w:t>O</w:t>
      </w:r>
      <w:r>
        <w:rPr>
          <w:rFonts w:hint="eastAsia" w:ascii="Times New Roman" w:hAnsi="Times New Roman" w:eastAsia="新宋体"/>
          <w:szCs w:val="21"/>
        </w:rPr>
        <w:t>作</w:t>
      </w:r>
      <w:r>
        <w:rPr>
          <w:rFonts w:hint="eastAsia" w:ascii="Times New Roman" w:hAnsi="Times New Roman" w:eastAsia="新宋体"/>
          <w:i/>
          <w:szCs w:val="21"/>
        </w:rPr>
        <w:t>AC</w:t>
      </w:r>
      <w:r>
        <w:rPr>
          <w:rFonts w:hint="eastAsia" w:ascii="Times New Roman" w:hAnsi="Times New Roman" w:eastAsia="新宋体"/>
          <w:szCs w:val="21"/>
        </w:rPr>
        <w:t>的垂线分别与边</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交于点</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i/>
          <w:szCs w:val="21"/>
        </w:rPr>
        <w:t>F</w:t>
      </w:r>
      <w:r>
        <w:rPr>
          <w:rFonts w:hint="eastAsia" w:ascii="Times New Roman" w:hAnsi="Times New Roman" w:eastAsia="新宋体"/>
          <w:szCs w:val="21"/>
        </w:rPr>
        <w:t>，联结</w:t>
      </w:r>
      <w:r>
        <w:rPr>
          <w:rFonts w:hint="eastAsia" w:ascii="Times New Roman" w:hAnsi="Times New Roman" w:eastAsia="新宋体"/>
          <w:i/>
          <w:szCs w:val="21"/>
        </w:rPr>
        <w:t>AE</w:t>
      </w:r>
      <w:r>
        <w:rPr>
          <w:rFonts w:hint="eastAsia" w:ascii="Times New Roman" w:hAnsi="Times New Roman" w:eastAsia="新宋体"/>
          <w:szCs w:val="21"/>
        </w:rPr>
        <w:t>和</w:t>
      </w:r>
      <w:r>
        <w:rPr>
          <w:rFonts w:hint="eastAsia" w:ascii="Times New Roman" w:hAnsi="Times New Roman" w:eastAsia="新宋体"/>
          <w:i/>
          <w:szCs w:val="21"/>
        </w:rPr>
        <w:t>CF</w:t>
      </w:r>
      <w:r>
        <w:rPr>
          <w:rFonts w:hint="eastAsia" w:ascii="Times New Roman" w:hAnsi="Times New Roman" w:eastAsia="新宋体"/>
          <w:szCs w:val="21"/>
        </w:rPr>
        <w:t>．</w:t>
      </w:r>
    </w:p>
    <w:p w:rsidR="0024353C" w14:paraId="370D4359"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）求证：四边形</w:t>
      </w:r>
      <w:r>
        <w:rPr>
          <w:rFonts w:hint="eastAsia" w:ascii="Times New Roman" w:hAnsi="Times New Roman" w:eastAsia="新宋体"/>
          <w:i/>
          <w:szCs w:val="21"/>
        </w:rPr>
        <w:t>AECF</w:t>
      </w:r>
      <w:r>
        <w:rPr>
          <w:rFonts w:hint="eastAsia" w:ascii="Times New Roman" w:hAnsi="Times New Roman" w:eastAsia="新宋体"/>
          <w:szCs w:val="21"/>
        </w:rPr>
        <w:t>是菱形；</w:t>
      </w:r>
    </w:p>
    <w:p w:rsidR="004E5AE9" w14:paraId="12DD7D22"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）当</w:t>
      </w:r>
      <w:r>
        <w:rPr>
          <w:rFonts w:hint="eastAsia" w:ascii="Times New Roman" w:hAnsi="Times New Roman" w:eastAsia="新宋体"/>
          <w:i/>
          <w:szCs w:val="21"/>
        </w:rPr>
        <w:t>CF</w:t>
      </w:r>
      <w:r>
        <w:rPr>
          <w:rFonts w:hint="eastAsia" w:ascii="Times New Roman" w:hAnsi="Times New Roman" w:eastAsia="新宋体"/>
          <w:szCs w:val="21"/>
        </w:rPr>
        <w:t>平分∠</w:t>
      </w:r>
      <w:r>
        <w:rPr>
          <w:rFonts w:hint="eastAsia" w:ascii="Times New Roman" w:hAnsi="Times New Roman" w:eastAsia="新宋体"/>
          <w:i/>
          <w:szCs w:val="21"/>
        </w:rPr>
        <w:t>ACD</w:t>
      </w:r>
      <w:r>
        <w:rPr>
          <w:rFonts w:hint="eastAsia" w:ascii="Times New Roman" w:hAnsi="Times New Roman" w:eastAsia="新宋体"/>
          <w:szCs w:val="21"/>
        </w:rPr>
        <w:t>时，求证：</w:t>
      </w:r>
      <w:r>
        <w:rPr>
          <w:rFonts w:hint="eastAsia" w:ascii="Times New Roman" w:hAnsi="Times New Roman" w:eastAsia="新宋体"/>
          <w:i/>
          <w:szCs w:val="21"/>
        </w:rPr>
        <w:t>DF</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rsidR="005A281C" w14:paraId="561645FC"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898908" cy="1075946"/>
            <wp:effectExtent l="0" t="0" r="0" b="0"/>
            <wp:docPr id="13068799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39267" name="Picture24"/>
                    <pic:cNvPicPr/>
                  </pic:nvPicPr>
                  <pic:blipFill>
                    <a:blip xmlns:r="http://schemas.openxmlformats.org/officeDocument/2006/relationships" r:embed="rId14" cstate="print"/>
                    <a:stretch>
                      <a:fillRect/>
                    </a:stretch>
                  </pic:blipFill>
                  <pic:spPr>
                    <a:xfrm>
                      <a:off x="0" y="0"/>
                      <a:ext cx="1898908" cy="1075946"/>
                    </a:xfrm>
                    <a:prstGeom prst="rect">
                      <a:avLst/>
                    </a:prstGeom>
                  </pic:spPr>
                </pic:pic>
              </a:graphicData>
            </a:graphic>
          </wp:inline>
        </w:drawing>
      </w:r>
    </w:p>
    <w:p w:rsidR="009A52EA" w14:paraId="2F87BD13" w14:textId="77777777">
      <w:pPr>
        <w:pStyle w:val="BorderColor000C3CE3"/>
        <w:spacing w:line="360" w:lineRule="auto"/>
        <w:ind w:left="273" w:hanging="273" w:hangingChars="130"/>
      </w:pPr>
      <w:r>
        <w:rPr>
          <w:rFonts w:hint="eastAsia" w:ascii="Times New Roman" w:hAnsi="Times New Roman" w:eastAsia="新宋体"/>
          <w:szCs w:val="21"/>
        </w:rPr>
        <w:t>24</w:t>
      </w:r>
      <w:r>
        <w:rPr>
          <w:rFonts w:hint="eastAsia" w:ascii="Times New Roman" w:hAnsi="Times New Roman" w:eastAsia="新宋体"/>
          <w:szCs w:val="21"/>
        </w:rPr>
        <w:t>．（</w:t>
      </w:r>
      <w:r>
        <w:rPr>
          <w:rFonts w:hint="eastAsia" w:ascii="Times New Roman" w:hAnsi="Times New Roman" w:eastAsia="新宋体"/>
          <w:szCs w:val="21"/>
        </w:rPr>
        <w:t>12</w:t>
      </w:r>
      <w:r>
        <w:rPr>
          <w:rFonts w:hint="eastAsia" w:ascii="Times New Roman" w:hAnsi="Times New Roman" w:eastAsia="新宋体"/>
          <w:szCs w:val="21"/>
        </w:rPr>
        <w:t>分）如图，在平面直角坐标系中，直线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与</w:t>
      </w:r>
      <w:r>
        <w:rPr>
          <w:rFonts w:hint="eastAsia" w:ascii="Times New Roman" w:hAnsi="Times New Roman" w:eastAsia="新宋体"/>
          <w:i/>
          <w:szCs w:val="21"/>
        </w:rPr>
        <w:t>y</w:t>
      </w:r>
      <w:r>
        <w:rPr>
          <w:rFonts w:hint="eastAsia" w:ascii="Times New Roman" w:hAnsi="Times New Roman" w:eastAsia="新宋体"/>
          <w:szCs w:val="21"/>
        </w:rPr>
        <w:t>轴交于点</w:t>
      </w:r>
      <w:r>
        <w:rPr>
          <w:rFonts w:hint="eastAsia" w:ascii="Times New Roman" w:hAnsi="Times New Roman" w:eastAsia="新宋体"/>
          <w:i/>
          <w:szCs w:val="21"/>
        </w:rPr>
        <w:t>A</w:t>
      </w:r>
      <w:r>
        <w:rPr>
          <w:rFonts w:hint="eastAsia" w:ascii="Times New Roman" w:hAnsi="Times New Roman" w:eastAsia="新宋体"/>
          <w:szCs w:val="21"/>
        </w:rPr>
        <w:t>，抛物线与直线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交于</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两点，顶点</w:t>
      </w:r>
      <w:r>
        <w:rPr>
          <w:rFonts w:hint="eastAsia" w:ascii="Times New Roman" w:hAnsi="Times New Roman" w:eastAsia="新宋体"/>
          <w:i/>
          <w:szCs w:val="21"/>
        </w:rPr>
        <w:t>C</w:t>
      </w:r>
      <w:r>
        <w:rPr>
          <w:rFonts w:hint="eastAsia" w:ascii="Times New Roman" w:hAnsi="Times New Roman" w:eastAsia="新宋体"/>
          <w:szCs w:val="21"/>
        </w:rPr>
        <w:t>的坐标是（</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5</w:t>
      </w:r>
      <w:r>
        <w:rPr>
          <w:rFonts w:hint="eastAsia" w:ascii="Times New Roman" w:hAnsi="Times New Roman" w:eastAsia="新宋体"/>
          <w:szCs w:val="21"/>
        </w:rPr>
        <w:t>），过点</w:t>
      </w:r>
      <w:r>
        <w:rPr>
          <w:rFonts w:hint="eastAsia" w:ascii="Times New Roman" w:hAnsi="Times New Roman" w:eastAsia="新宋体"/>
          <w:i/>
          <w:szCs w:val="21"/>
        </w:rPr>
        <w:t>A</w:t>
      </w:r>
      <w:r>
        <w:rPr>
          <w:rFonts w:hint="eastAsia" w:ascii="Times New Roman" w:hAnsi="Times New Roman" w:eastAsia="新宋体"/>
          <w:szCs w:val="21"/>
        </w:rPr>
        <w:t>作</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轴，交抛物线于点</w:t>
      </w:r>
      <w:r>
        <w:rPr>
          <w:rFonts w:hint="eastAsia" w:ascii="Times New Roman" w:hAnsi="Times New Roman" w:eastAsia="新宋体"/>
          <w:i/>
          <w:szCs w:val="21"/>
        </w:rPr>
        <w:t>D</w:t>
      </w:r>
      <w:r>
        <w:rPr>
          <w:rFonts w:hint="eastAsia" w:ascii="Times New Roman" w:hAnsi="Times New Roman" w:eastAsia="新宋体"/>
          <w:szCs w:val="21"/>
        </w:rPr>
        <w:t>，联结</w:t>
      </w:r>
      <w:r>
        <w:rPr>
          <w:rFonts w:hint="eastAsia" w:ascii="Times New Roman" w:hAnsi="Times New Roman" w:eastAsia="新宋体"/>
          <w:i/>
          <w:szCs w:val="21"/>
        </w:rPr>
        <w:t>BD</w:t>
      </w:r>
      <w:r>
        <w:rPr>
          <w:rFonts w:hint="eastAsia" w:ascii="Times New Roman" w:hAnsi="Times New Roman" w:eastAsia="新宋体"/>
          <w:szCs w:val="21"/>
        </w:rPr>
        <w:t>．</w:t>
      </w:r>
    </w:p>
    <w:p w:rsidR="00AC09DF" w14:paraId="056D444B"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）求该抛物线的表达式；</w:t>
      </w:r>
    </w:p>
    <w:p w:rsidR="00C52DED" w14:paraId="4BE1A22D"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）求∠</w:t>
      </w:r>
      <w:r>
        <w:rPr>
          <w:rFonts w:hint="eastAsia" w:ascii="Times New Roman" w:hAnsi="Times New Roman" w:eastAsia="新宋体"/>
          <w:i/>
          <w:szCs w:val="21"/>
        </w:rPr>
        <w:t>ADB</w:t>
      </w:r>
      <w:r>
        <w:rPr>
          <w:rFonts w:hint="eastAsia" w:ascii="Times New Roman" w:hAnsi="Times New Roman" w:eastAsia="新宋体"/>
          <w:szCs w:val="21"/>
        </w:rPr>
        <w:t>的正切值；</w:t>
      </w:r>
    </w:p>
    <w:p w:rsidR="00CB4B8A" w14:paraId="2A176347"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）点</w:t>
      </w:r>
      <w:r>
        <w:rPr>
          <w:rFonts w:hint="eastAsia" w:ascii="Times New Roman" w:hAnsi="Times New Roman" w:eastAsia="新宋体"/>
          <w:i/>
          <w:szCs w:val="21"/>
        </w:rPr>
        <w:t>E</w:t>
      </w:r>
      <w:r>
        <w:rPr>
          <w:rFonts w:hint="eastAsia" w:ascii="Times New Roman" w:hAnsi="Times New Roman" w:eastAsia="新宋体"/>
          <w:szCs w:val="21"/>
        </w:rPr>
        <w:t>为抛物线上一点，当以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为顶点的四边形是梯形时，请直接写出点</w:t>
      </w:r>
      <w:r>
        <w:rPr>
          <w:rFonts w:hint="eastAsia" w:ascii="Times New Roman" w:hAnsi="Times New Roman" w:eastAsia="新宋体"/>
          <w:i/>
          <w:szCs w:val="21"/>
        </w:rPr>
        <w:t>E</w:t>
      </w:r>
      <w:r>
        <w:rPr>
          <w:rFonts w:hint="eastAsia" w:ascii="Times New Roman" w:hAnsi="Times New Roman" w:eastAsia="新宋体"/>
          <w:szCs w:val="21"/>
        </w:rPr>
        <w:t>的坐标．</w:t>
      </w:r>
    </w:p>
    <w:p w:rsidR="0F125E88" w14:paraId="5E4866D8"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740412" cy="1365507"/>
            <wp:effectExtent l="0" t="0" r="0" b="0"/>
            <wp:docPr id="5709475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58778" name="Picture24"/>
                    <pic:cNvPicPr/>
                  </pic:nvPicPr>
                  <pic:blipFill>
                    <a:blip xmlns:r="http://schemas.openxmlformats.org/officeDocument/2006/relationships" r:embed="rId15" cstate="print"/>
                    <a:stretch>
                      <a:fillRect/>
                    </a:stretch>
                  </pic:blipFill>
                  <pic:spPr>
                    <a:xfrm>
                      <a:off x="0" y="0"/>
                      <a:ext cx="1740412" cy="1365507"/>
                    </a:xfrm>
                    <a:prstGeom prst="rect">
                      <a:avLst/>
                    </a:prstGeom>
                  </pic:spPr>
                </pic:pic>
              </a:graphicData>
            </a:graphic>
          </wp:inline>
        </w:drawing>
      </w:r>
    </w:p>
    <w:p w:rsidR="0F2F81E4" w14:paraId="1A9E5452" w14:textId="77777777">
      <w:pPr>
        <w:pStyle w:val="BorderColor000C3CE3"/>
        <w:spacing w:line="360" w:lineRule="auto"/>
        <w:ind w:left="273" w:hanging="273" w:hangingChars="130"/>
      </w:pPr>
      <w:r>
        <w:rPr>
          <w:rFonts w:hint="eastAsia" w:ascii="Times New Roman" w:hAnsi="Times New Roman" w:eastAsia="新宋体"/>
          <w:szCs w:val="21"/>
        </w:rPr>
        <w:t>25</w:t>
      </w:r>
      <w:r>
        <w:rPr>
          <w:rFonts w:hint="eastAsia" w:ascii="Times New Roman" w:hAnsi="Times New Roman" w:eastAsia="新宋体"/>
          <w:szCs w:val="21"/>
        </w:rPr>
        <w:t>．（</w:t>
      </w:r>
      <w:r>
        <w:rPr>
          <w:rFonts w:hint="eastAsia" w:ascii="Times New Roman" w:hAnsi="Times New Roman" w:eastAsia="新宋体"/>
          <w:szCs w:val="21"/>
        </w:rPr>
        <w:t>14</w:t>
      </w:r>
      <w:r>
        <w:rPr>
          <w:rFonts w:hint="eastAsia" w:ascii="Times New Roman" w:hAnsi="Times New Roman" w:eastAsia="新宋体"/>
          <w:szCs w:val="21"/>
        </w:rPr>
        <w:t>分）如图，已知</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的直径</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szCs w:val="21"/>
        </w:rPr>
        <w:t>6</w:t>
      </w:r>
      <w:r>
        <w:rPr>
          <w:rFonts w:hint="eastAsia" w:ascii="Times New Roman" w:hAnsi="Times New Roman" w:eastAsia="新宋体"/>
          <w:szCs w:val="21"/>
        </w:rPr>
        <w:t>，射线</w:t>
      </w:r>
      <w:r>
        <w:rPr>
          <w:rFonts w:hint="eastAsia" w:ascii="Times New Roman" w:hAnsi="Times New Roman" w:eastAsia="新宋体"/>
          <w:i/>
          <w:szCs w:val="21"/>
        </w:rPr>
        <w:t>AC</w:t>
      </w:r>
      <w:r>
        <w:rPr>
          <w:rFonts w:hint="eastAsia" w:ascii="Times New Roman" w:hAnsi="Times New Roman" w:eastAsia="新宋体"/>
          <w:szCs w:val="21"/>
        </w:rPr>
        <w:t>与</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相切于点</w:t>
      </w:r>
      <w:r>
        <w:rPr>
          <w:rFonts w:hint="eastAsia" w:ascii="Times New Roman" w:hAnsi="Times New Roman" w:eastAsia="新宋体"/>
          <w:i/>
          <w:szCs w:val="21"/>
        </w:rPr>
        <w:t>A</w:t>
      </w:r>
      <w:r>
        <w:rPr>
          <w:rFonts w:hint="eastAsia" w:ascii="Times New Roman" w:hAnsi="Times New Roman" w:eastAsia="新宋体"/>
          <w:szCs w:val="21"/>
        </w:rPr>
        <w:t>．</w:t>
      </w:r>
      <w:r>
        <w:rPr>
          <w:rFonts w:ascii="Cambria Math" w:hAnsi="Cambria Math" w:eastAsia="Cambria Math"/>
          <w:szCs w:val="21"/>
        </w:rPr>
        <w:t>⊙</w:t>
      </w:r>
      <w:r>
        <w:rPr>
          <w:rFonts w:hint="eastAsia" w:ascii="Times New Roman" w:hAnsi="Times New Roman" w:eastAsia="新宋体"/>
          <w:i/>
          <w:szCs w:val="21"/>
        </w:rPr>
        <w:t>P</w:t>
      </w:r>
      <w:r>
        <w:rPr>
          <w:rFonts w:hint="eastAsia" w:ascii="Times New Roman" w:hAnsi="Times New Roman" w:eastAsia="新宋体"/>
          <w:szCs w:val="21"/>
        </w:rPr>
        <w:t>半径为</w:t>
      </w:r>
      <w:r>
        <w:rPr>
          <w:rFonts w:hint="eastAsia" w:ascii="Times New Roman" w:hAnsi="Times New Roman" w:eastAsia="新宋体"/>
          <w:szCs w:val="21"/>
        </w:rPr>
        <w:t>1</w:t>
      </w:r>
      <w:r>
        <w:rPr>
          <w:rFonts w:hint="eastAsia" w:ascii="Times New Roman" w:hAnsi="Times New Roman" w:eastAsia="新宋体"/>
          <w:szCs w:val="21"/>
        </w:rPr>
        <w:t>，圆心</w:t>
      </w:r>
      <w:r>
        <w:rPr>
          <w:rFonts w:hint="eastAsia" w:ascii="Times New Roman" w:hAnsi="Times New Roman" w:eastAsia="新宋体"/>
          <w:i/>
          <w:szCs w:val="21"/>
        </w:rPr>
        <w:t>P</w:t>
      </w:r>
      <w:r>
        <w:rPr>
          <w:rFonts w:hint="eastAsia" w:ascii="Times New Roman" w:hAnsi="Times New Roman" w:eastAsia="新宋体"/>
          <w:szCs w:val="21"/>
        </w:rPr>
        <w:t>在射线</w:t>
      </w:r>
      <w:r>
        <w:rPr>
          <w:rFonts w:hint="eastAsia" w:ascii="Times New Roman" w:hAnsi="Times New Roman" w:eastAsia="新宋体"/>
          <w:i/>
          <w:szCs w:val="21"/>
        </w:rPr>
        <w:t>AC</w:t>
      </w:r>
      <w:r>
        <w:rPr>
          <w:rFonts w:hint="eastAsia" w:ascii="Times New Roman" w:hAnsi="Times New Roman" w:eastAsia="新宋体"/>
          <w:szCs w:val="21"/>
        </w:rPr>
        <w:t>上运动（点</w:t>
      </w:r>
      <w:r>
        <w:rPr>
          <w:rFonts w:hint="eastAsia" w:ascii="Times New Roman" w:hAnsi="Times New Roman" w:eastAsia="新宋体"/>
          <w:i/>
          <w:szCs w:val="21"/>
        </w:rPr>
        <w:t>P</w:t>
      </w:r>
      <w:r>
        <w:rPr>
          <w:rFonts w:hint="eastAsia" w:ascii="Times New Roman" w:hAnsi="Times New Roman" w:eastAsia="新宋体"/>
          <w:szCs w:val="21"/>
        </w:rPr>
        <w:t>不与点</w:t>
      </w:r>
      <w:r>
        <w:rPr>
          <w:rFonts w:hint="eastAsia" w:ascii="Times New Roman" w:hAnsi="Times New Roman" w:eastAsia="新宋体"/>
          <w:i/>
          <w:szCs w:val="21"/>
        </w:rPr>
        <w:t>A</w:t>
      </w:r>
      <w:r>
        <w:rPr>
          <w:rFonts w:hint="eastAsia" w:ascii="Times New Roman" w:hAnsi="Times New Roman" w:eastAsia="新宋体"/>
          <w:szCs w:val="21"/>
        </w:rPr>
        <w:t>重合）．联结</w:t>
      </w:r>
      <w:r>
        <w:rPr>
          <w:rFonts w:hint="eastAsia" w:ascii="Times New Roman" w:hAnsi="Times New Roman" w:eastAsia="新宋体"/>
          <w:i/>
          <w:szCs w:val="21"/>
        </w:rPr>
        <w:t>OP</w:t>
      </w:r>
      <w:r>
        <w:rPr>
          <w:rFonts w:hint="eastAsia" w:ascii="Times New Roman" w:hAnsi="Times New Roman" w:eastAsia="新宋体"/>
          <w:szCs w:val="21"/>
        </w:rPr>
        <w:t>，交</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于点</w:t>
      </w:r>
      <w:r>
        <w:rPr>
          <w:rFonts w:hint="eastAsia" w:ascii="Times New Roman" w:hAnsi="Times New Roman" w:eastAsia="新宋体"/>
          <w:i/>
          <w:szCs w:val="21"/>
        </w:rPr>
        <w:t>D</w:t>
      </w:r>
      <w:r>
        <w:rPr>
          <w:rFonts w:hint="eastAsia" w:ascii="Times New Roman" w:hAnsi="Times New Roman" w:eastAsia="新宋体"/>
          <w:szCs w:val="21"/>
        </w:rPr>
        <w:t>，过点</w:t>
      </w:r>
      <w:r>
        <w:rPr>
          <w:rFonts w:hint="eastAsia" w:ascii="Times New Roman" w:hAnsi="Times New Roman" w:eastAsia="新宋体"/>
          <w:i/>
          <w:szCs w:val="21"/>
        </w:rPr>
        <w:t>B</w:t>
      </w:r>
      <w:r>
        <w:rPr>
          <w:rFonts w:hint="eastAsia" w:ascii="Times New Roman" w:hAnsi="Times New Roman" w:eastAsia="新宋体"/>
          <w:szCs w:val="21"/>
        </w:rPr>
        <w:t>作</w:t>
      </w:r>
      <w:r>
        <w:rPr>
          <w:rFonts w:hint="eastAsia" w:ascii="Times New Roman" w:hAnsi="Times New Roman" w:eastAsia="新宋体"/>
          <w:i/>
          <w:szCs w:val="21"/>
        </w:rPr>
        <w:t>OP</w:t>
      </w:r>
      <w:r>
        <w:rPr>
          <w:rFonts w:hint="eastAsia" w:ascii="Times New Roman" w:hAnsi="Times New Roman" w:eastAsia="新宋体"/>
          <w:szCs w:val="21"/>
        </w:rPr>
        <w:t>的平行线，交</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，交射线</w:t>
      </w:r>
      <w:r>
        <w:rPr>
          <w:rFonts w:hint="eastAsia" w:ascii="Times New Roman" w:hAnsi="Times New Roman" w:eastAsia="新宋体"/>
          <w:i/>
          <w:szCs w:val="21"/>
        </w:rPr>
        <w:t>AC</w:t>
      </w:r>
      <w:r>
        <w:rPr>
          <w:rFonts w:hint="eastAsia" w:ascii="Times New Roman" w:hAnsi="Times New Roman" w:eastAsia="新宋体"/>
          <w:szCs w:val="21"/>
        </w:rPr>
        <w:t>于点</w:t>
      </w:r>
      <w:r>
        <w:rPr>
          <w:rFonts w:hint="eastAsia" w:ascii="Times New Roman" w:hAnsi="Times New Roman" w:eastAsia="新宋体"/>
          <w:i/>
          <w:szCs w:val="21"/>
        </w:rPr>
        <w:t>F</w:t>
      </w:r>
      <w:r>
        <w:rPr>
          <w:rFonts w:hint="eastAsia" w:ascii="Times New Roman" w:hAnsi="Times New Roman" w:eastAsia="新宋体"/>
          <w:szCs w:val="21"/>
        </w:rPr>
        <w:t>．</w:t>
      </w:r>
    </w:p>
    <w:p w:rsidR="0F3BC98E" w14:paraId="47159E3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）求证：</w:t>
      </w:r>
      <m:oMath>
        <m:acc>
          <m:accPr>
            <m:ctrlPr>
              <w:rPr>
                <w:rFonts w:ascii="Cambria Math" w:hAnsi="Cambria Math"/>
              </w:rPr>
            </m:ctrlPr>
          </m:accPr>
          <m:e>
            <m:r>
              <w:rPr>
                <w:rFonts w:hint="eastAsia" w:ascii="Cambria Math" w:hAnsi="Cambria Math" w:eastAsia="新宋体"/>
                <w:szCs w:val="21"/>
              </w:rPr>
              <m:t>AD</m:t>
            </m:r>
          </m:e>
        </m:acc>
        <m:r>
          <w:rPr>
            <w:rFonts w:ascii="Cambria Math" w:hAnsi="Cambria Math" w:eastAsia="新宋体"/>
            <w:szCs w:val="21"/>
          </w:rPr>
          <m:t>=</m:t>
        </m:r>
        <m:acc>
          <m:accPr>
            <m:ctrlPr>
              <w:rPr>
                <w:rFonts w:ascii="Cambria Math" w:hAnsi="Cambria Math"/>
              </w:rPr>
            </m:ctrlPr>
          </m:accPr>
          <m:e>
            <m:r>
              <w:rPr>
                <w:rFonts w:ascii="Cambria Math" w:hAnsi="Cambria Math" w:eastAsia="新宋体"/>
                <w:szCs w:val="21"/>
              </w:rPr>
              <m:t>DE</m:t>
            </m:r>
          </m:e>
        </m:acc>
      </m:oMath>
      <w:r>
        <w:rPr>
          <w:rFonts w:hint="eastAsia" w:ascii="Times New Roman" w:hAnsi="Times New Roman" w:eastAsia="新宋体"/>
          <w:szCs w:val="21"/>
        </w:rPr>
        <w:t>；</w:t>
      </w:r>
    </w:p>
    <w:p w:rsidR="0F47BD91" w14:paraId="23626D75"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）令</w:t>
      </w:r>
      <w:r>
        <w:rPr>
          <w:rFonts w:hint="eastAsia" w:ascii="Times New Roman" w:hAnsi="Times New Roman" w:eastAsia="新宋体"/>
          <w:i/>
          <w:szCs w:val="21"/>
        </w:rPr>
        <w:t>AP</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，请求出</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的函数解析式（不用写出定义域）；</w:t>
      </w:r>
    </w:p>
    <w:p w:rsidR="0F525343" w14:paraId="120DE91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）联结</w:t>
      </w:r>
      <w:r>
        <w:rPr>
          <w:rFonts w:hint="eastAsia" w:ascii="Times New Roman" w:hAnsi="Times New Roman" w:eastAsia="新宋体"/>
          <w:i/>
          <w:szCs w:val="21"/>
        </w:rPr>
        <w:t>ED</w:t>
      </w:r>
      <w:r>
        <w:rPr>
          <w:rFonts w:hint="eastAsia" w:ascii="Times New Roman" w:hAnsi="Times New Roman" w:eastAsia="新宋体"/>
          <w:szCs w:val="21"/>
        </w:rPr>
        <w:t>并延长，交</w:t>
      </w:r>
      <w:r>
        <w:rPr>
          <w:rFonts w:hint="eastAsia" w:ascii="Times New Roman" w:hAnsi="Times New Roman" w:eastAsia="新宋体"/>
          <w:i/>
          <w:szCs w:val="21"/>
        </w:rPr>
        <w:t>AC</w:t>
      </w:r>
      <w:r>
        <w:rPr>
          <w:rFonts w:hint="eastAsia" w:ascii="Times New Roman" w:hAnsi="Times New Roman" w:eastAsia="新宋体"/>
          <w:szCs w:val="21"/>
        </w:rPr>
        <w:t>于点</w:t>
      </w:r>
      <w:r>
        <w:rPr>
          <w:rFonts w:hint="eastAsia" w:ascii="Times New Roman" w:hAnsi="Times New Roman" w:eastAsia="新宋体"/>
          <w:i/>
          <w:szCs w:val="21"/>
        </w:rPr>
        <w:t>G</w:t>
      </w:r>
      <w:r>
        <w:rPr>
          <w:rFonts w:hint="eastAsia" w:ascii="Times New Roman" w:hAnsi="Times New Roman" w:eastAsia="新宋体"/>
          <w:szCs w:val="21"/>
        </w:rPr>
        <w:t>，当</w:t>
      </w:r>
      <w:r>
        <w:rPr>
          <w:rFonts w:hint="eastAsia" w:ascii="Times New Roman" w:hAnsi="Times New Roman" w:eastAsia="新宋体"/>
          <w:i/>
          <w:szCs w:val="21"/>
        </w:rPr>
        <w:t>PD</w:t>
      </w:r>
      <w:r>
        <w:rPr>
          <w:rFonts w:hint="eastAsia" w:ascii="Times New Roman" w:hAnsi="Times New Roman" w:eastAsia="新宋体"/>
          <w:szCs w:val="21"/>
        </w:rPr>
        <w:t>＝</w:t>
      </w:r>
      <w:r>
        <w:rPr>
          <w:rFonts w:hint="eastAsia" w:ascii="Times New Roman" w:hAnsi="Times New Roman" w:eastAsia="新宋体"/>
          <w:i/>
          <w:szCs w:val="21"/>
        </w:rPr>
        <w:t>PG</w:t>
      </w:r>
      <w:r>
        <w:rPr>
          <w:rFonts w:hint="eastAsia" w:ascii="Times New Roman" w:hAnsi="Times New Roman" w:eastAsia="新宋体"/>
          <w:szCs w:val="21"/>
        </w:rPr>
        <w:t>时，求</w:t>
      </w:r>
      <w:r>
        <w:rPr>
          <w:rFonts w:ascii="Cambria Math" w:hAnsi="Cambria Math" w:eastAsia="Cambria Math"/>
          <w:szCs w:val="21"/>
        </w:rPr>
        <w:t>⊙</w:t>
      </w:r>
      <w:r>
        <w:rPr>
          <w:rFonts w:hint="eastAsia" w:ascii="Times New Roman" w:hAnsi="Times New Roman" w:eastAsia="新宋体"/>
          <w:i/>
          <w:szCs w:val="21"/>
        </w:rPr>
        <w:t>P</w:t>
      </w:r>
      <w:r>
        <w:rPr>
          <w:rFonts w:hint="eastAsia" w:ascii="Times New Roman" w:hAnsi="Times New Roman" w:eastAsia="新宋体"/>
          <w:szCs w:val="21"/>
        </w:rPr>
        <w:t>与</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的位置关系．</w:t>
      </w:r>
    </w:p>
    <w:p w:rsidR="0F664E72" w14:paraId="3AB2D032"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121666" cy="1642875"/>
            <wp:effectExtent l="0" t="0" r="0" b="0"/>
            <wp:docPr id="139920886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44166" name="Picture24"/>
                    <pic:cNvPicPr/>
                  </pic:nvPicPr>
                  <pic:blipFill>
                    <a:blip xmlns:r="http://schemas.openxmlformats.org/officeDocument/2006/relationships" r:embed="rId16" cstate="print"/>
                    <a:stretch>
                      <a:fillRect/>
                    </a:stretch>
                  </pic:blipFill>
                  <pic:spPr>
                    <a:xfrm>
                      <a:off x="0" y="0"/>
                      <a:ext cx="1121666" cy="1642875"/>
                    </a:xfrm>
                    <a:prstGeom prst="rect">
                      <a:avLst/>
                    </a:prstGeom>
                  </pic:spPr>
                </pic:pic>
              </a:graphicData>
            </a:graphic>
          </wp:inline>
        </w:drawing>
      </w:r>
    </w:p>
    <w:p w:rsidR="0F724044" w14:paraId="78E9EFA5" w14:textId="2A9FD557">
      <w:pPr>
        <w:pStyle w:val="BorderColor000C3CE3"/>
        <w:widowControl/>
        <w:spacing w:line="360" w:lineRule="auto"/>
        <w:jc w:val="left"/>
      </w:pPr>
    </w:p>
    <w:sectPr w:rsidSect="00073D20">
      <w:headerReference w:type="even" r:id="rId17"/>
      <w:headerReference w:type="default" r:id="rId18"/>
      <w:footerReference w:type="even" r:id="rId19"/>
      <w:footerReference w:type="default" r:id="rId20"/>
      <w:headerReference w:type="first" r:id="rId21"/>
      <w:footerReference w:type="first" r:id="rId22"/>
      <w:pgSz w:w="11906" w:h="16838"/>
      <w:pgMar w:top="1418" w:right="1134" w:bottom="1418" w:left="1134" w:header="851" w:footer="992" w:gutter="0"/>
      <w:pgNumType w:fmt="numberInDash" w:start="1" w:chapStyle="5" w:chapSep="colon"/>
      <w:cols w:space="425"/>
      <w:docGrid w:type="lines" w:linePitch="312"/>
    </w:sectPr>
    <w:p>
      <w:r>
        <w:drawing>
          <wp:inline distT="0" distB="0" distL="0" distR="0">
            <wp:extent cx="4896104" cy="1421449"/>
            <wp:effectExtent l="0" t="0" r="0" b="0"/>
            <wp:docPr id="1" name="Inserted Image"/>
            <wp:cNvGraphicFramePr>
              <a:graphicFrameLocks noChangeAspect="1"/>
            </wp:cNvGraphicFramePr>
            <a:graphic>
              <a:graphicData uri="http://schemas.openxmlformats.org/drawingml/2006/picture">
                <pic:pic>
                  <pic:nvPicPr>
                    <pic:cNvPr id="0" name="未标题-1.jpg"/>
                    <pic:cNvPicPr/>
                  </pic:nvPicPr>
                  <pic:blipFill>
                    <a:blip r:embed="R1be47601cad546d7"/>
                    <a:stretch>
                      <a:fillRect/>
                    </a:stretch>
                  </pic:blipFill>
                  <pic:spPr>
                    <a:xfrm>
                      <a:off x="0" y="0"/>
                      <a:ext cx="4896104" cy="1421449"/>
                    </a:xfrm>
                    <a:prstGeom prst="rect">
                      <a:avLst/>
                    </a:prstGeom>
                  </pic:spPr>
                </pic:pic>
              </a:graphicData>
            </a:graphic>
          </wp:inline>
        </w:drawing>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DF"/>
    <w:rsid w:val="0024353C"/>
    <w:rsid w:val="004E5AE9"/>
    <w:rsid w:val="00575BF5"/>
    <w:rsid w:val="005A281C"/>
    <w:rsid w:val="005E43C6"/>
    <w:rsid w:val="00613486"/>
    <w:rsid w:val="009A52EA"/>
    <w:rsid w:val="00A70314"/>
    <w:rsid w:val="00AC09DF"/>
    <w:rsid w:val="00C52DED"/>
    <w:rsid w:val="00CB4B8A"/>
    <w:rsid w:val="0F125E88"/>
    <w:rsid w:val="0F2F81E4"/>
    <w:rsid w:val="0F3BC98E"/>
    <w:rsid w:val="0F47BD91"/>
    <w:rsid w:val="0F525343"/>
    <w:rsid w:val="0F664E72"/>
    <w:rsid w:val="0F724044"/>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88670A3B-C459-4E03-B307-D3BB44800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semiHidden/>
    <w:rsid w:val="001D3C68"/>
    <w:rPr>
      <w:sz w:val="18"/>
      <w:szCs w:val="18"/>
    </w:rPr>
  </w:style>
  <w:style w:type="paragraph" w:styleId="Footer">
    <w:name w:val="footer"/>
    <w:basedOn w:val="Normal"/>
    <w:link w:val="a0"/>
    <w:uiPriority w:val="99"/>
    <w:semiHidden/>
    <w:unhideWhenUsed/>
    <w:rsid w:val="001D3C6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semiHidden/>
    <w:rsid w:val="001D3C68"/>
    <w:rPr>
      <w:sz w:val="18"/>
      <w:szCs w:val="18"/>
    </w:rPr>
  </w:style>
  <w:style w:type="paragraph" w:styleId="BalloonText">
    <w:name w:val="Balloon Text"/>
    <w:basedOn w:val="Normal"/>
    <w:link w:val="a1"/>
    <w:uiPriority w:val="99"/>
    <w:semiHidden/>
    <w:unhideWhenUsed/>
    <w:rsid w:val="001D3C68"/>
    <w:rPr>
      <w:sz w:val="18"/>
      <w:szCs w:val="18"/>
    </w:rPr>
  </w:style>
  <w:style w:type="character" w:customStyle="1" w:styleId="a1">
    <w:name w:val="批注框文本 字符"/>
    <w:basedOn w:val="DefaultParagraphFont"/>
    <w:link w:val="BalloonText"/>
    <w:uiPriority w:val="99"/>
    <w:semiHidden/>
    <w:rsid w:val="001D3C68"/>
    <w:rPr>
      <w:sz w:val="18"/>
      <w:szCs w:val="18"/>
    </w:rPr>
  </w:style>
  <w:style w:type="paragraph" w:customStyle="1" w:styleId="BorderColor000C3CE3">
    <w:name w:val="Border Color 000C3CE3"/>
    <w:qFormat/>
    <w:rsid w:val="000C3CE3"/>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a2"/>
    <w:uiPriority w:val="1"/>
    <w:qFormat/>
    <w:rsid w:val="00FD376B"/>
    <w:rPr>
      <w:kern w:val="0"/>
      <w:sz w:val="22"/>
    </w:rPr>
  </w:style>
  <w:style w:type="character" w:customStyle="1" w:styleId="a2">
    <w:name w:val="无间隔 字符"/>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a3"/>
    <w:uiPriority w:val="99"/>
    <w:semiHidden/>
    <w:unhideWhenUsed/>
    <w:rsid w:val="009D3C9F"/>
    <w:pPr>
      <w:ind w:left="100" w:leftChars="2500"/>
    </w:pPr>
  </w:style>
  <w:style w:type="character" w:customStyle="1" w:styleId="a3">
    <w:name w:val="日期 字符"/>
    <w:basedOn w:val="DefaultParagraphFont"/>
    <w:link w:val="Date"/>
    <w:uiPriority w:val="99"/>
    <w:semiHidden/>
    <w:rsid w:val="009D3C9F"/>
  </w:style>
  <w:style w:type="table" w:styleId="TableGrid">
    <w:name w:val="Table Grid"/>
    <w:basedOn w:val="TableNormal"/>
    <w:uiPriority w:val="99"/>
    <w:rsid w:val="00494219"/>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image" Target="media/image6.png" Id="rId10" /><Relationship Type="http://schemas.openxmlformats.org/officeDocument/2006/relationships/image" Target="media/image7.png" Id="rId11" /><Relationship Type="http://schemas.openxmlformats.org/officeDocument/2006/relationships/image" Target="media/image8.png" Id="rId12" /><Relationship Type="http://schemas.openxmlformats.org/officeDocument/2006/relationships/image" Target="media/image9.png" Id="rId13" /><Relationship Type="http://schemas.openxmlformats.org/officeDocument/2006/relationships/image" Target="media/image10.png" Id="rId14" /><Relationship Type="http://schemas.openxmlformats.org/officeDocument/2006/relationships/image" Target="media/image11.png" Id="rId15" /><Relationship Type="http://schemas.openxmlformats.org/officeDocument/2006/relationships/image" Target="media/image12.png" Id="rId16" /><Relationship Type="http://schemas.openxmlformats.org/officeDocument/2006/relationships/header" Target="header1.xml" Id="rId17" /><Relationship Type="http://schemas.openxmlformats.org/officeDocument/2006/relationships/header" Target="header2.xml" Id="rId18" /><Relationship Type="http://schemas.openxmlformats.org/officeDocument/2006/relationships/footer" Target="footer1.xml" Id="rId19" /><Relationship Type="http://schemas.openxmlformats.org/officeDocument/2006/relationships/webSettings" Target="webSettings.xml" Id="rId2" /><Relationship Type="http://schemas.openxmlformats.org/officeDocument/2006/relationships/footer" Target="footer2.xml" Id="rId20" /><Relationship Type="http://schemas.openxmlformats.org/officeDocument/2006/relationships/header" Target="header3.xml" Id="rId21" /><Relationship Type="http://schemas.openxmlformats.org/officeDocument/2006/relationships/footer" Target="footer3.xml" Id="rId22" /><Relationship Type="http://schemas.openxmlformats.org/officeDocument/2006/relationships/theme" Target="theme/theme1.xml" Id="rId23" /><Relationship Type="http://schemas.openxmlformats.org/officeDocument/2006/relationships/styles" Target="styles.xml" Id="rId24" /><Relationship Type="http://schemas.openxmlformats.org/officeDocument/2006/relationships/fontTable" Target="fontTable.xml" Id="rId3" /><Relationship Type="http://schemas.openxmlformats.org/officeDocument/2006/relationships/customXml" Target="../customXml/item1.xml" Id="rId4" /><Relationship Type="http://schemas.openxmlformats.org/officeDocument/2006/relationships/image" Target="media/image1.png" Id="rId5" /><Relationship Type="http://schemas.openxmlformats.org/officeDocument/2006/relationships/image" Target="media/image2.png" Id="rId6" /><Relationship Type="http://schemas.openxmlformats.org/officeDocument/2006/relationships/image" Target="media/image3.png" Id="rId7" /><Relationship Type="http://schemas.openxmlformats.org/officeDocument/2006/relationships/image" Target="media/image4.png" Id="rId8" /><Relationship Type="http://schemas.openxmlformats.org/officeDocument/2006/relationships/image" Target="media/image5.png" Id="rId9" /><Relationship Type="http://schemas.openxmlformats.org/officeDocument/2006/relationships/image" Target="/media/image.jpg" Id="R1be47601cad546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1</Pages>
  <Words>1569</Words>
  <Characters>1836</Characters>
  <Application>Microsoft Office Word</Application>
  <DocSecurity>0</DocSecurity>
  <Lines>91</Lines>
  <Paragraphs>130</Paragraphs>
  <ScaleCrop>false</ScaleCrop>
  <Manager>微信号：DEM2008</Manager>
  <Company>淘宝搜索店铺：优尖升教育</Company>
  <LinksUpToDate>false</LinksUpToDate>
  <CharactersWithSpaces>3275</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3</cp:revision>
  <cp:lastPrinted>2026-05-04T14:22:00Z</cp:lastPrinted>
  <dcterms:created xsi:type="dcterms:W3CDTF">2026-05-04T14:22:00Z</dcterms:created>
  <dcterms:modified xsi:type="dcterms:W3CDTF">2026-05-04T06:25:00Z</dcterms:modified>
  <cp:category>淘宝搜索店铺：优尖升教育</cp:category>
  <cp:version>12.3036343</cp:version>
</cp:coreProperties>
</file>