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11137900</wp:posOffset>
            </wp:positionV>
            <wp:extent cx="381000" cy="381000"/>
            <wp:wrapNone/>
            <wp:docPr id="1001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515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年上海市徐汇区中考二模数学试卷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下列运算中，计算正确的是（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6" o:title="eqId4015385cdbe417eca85bcf28b19bf1d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35pt;height:16.25pt" o:oleicon="f" o:ole="">
            <v:imagedata r:id="rId8" o:title="eqId30527722931308a7b4e1e8fe73ffd78e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10" o:title="eqId92f40217f6952e0f8c4d59765f977737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12" o:title="eqId20edad8e1dc069712675df027325f1bc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.6pt;height:18.6pt" o:oleicon="f" o:ole="">
            <v:imagedata r:id="rId14" o:title="eqId8349288572afae27d0ff1e5f33713ca3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个单位，再向上平移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个单位后所得抛物线的表达式是（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8.95pt;height:18pt" o:oleicon="f" o:ole="">
            <v:imagedata r:id="rId16" o:title="eqId68769ec538651bcc57db6d167a443c1e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18" o:title="eqId445ef2bd8a52393aec73978da9e65e31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0pt;height:18pt" o:oleicon="f" o:ole="">
            <v:imagedata r:id="rId20" o:title="eqId221da8cdf7ef8bf47a071c6afa2526e2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22" o:title="eqId1211a04bb7ffcefc55c58924b3c4c4fd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pt;height:16.2pt" o:oleicon="f" o:ole="">
            <v:imagedata r:id="rId24" o:title="eqIdb343d77ee4dced82ecc479206c42977d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26" o:title="eqId0f42b2a9736c8943106472a7398d2892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的图象交于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两点，如果点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8" o:title="eqId5963abe8f421bd99a2aaa94831a951e9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5.05pt;height:19.85pt" o:oleicon="f" o:ole="">
            <v:imagedata r:id="rId30" o:title="eqId29343388ca8b33dc98325e65382b38a0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2" o:title="eqId7f9e8449aad35c5d840a3395ea86df6d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0pt;height:20pt" o:oleicon="f" o:ole="">
            <v:imagedata r:id="rId34" o:title="eqId0b334e2eaa7e8fb79cef8208b56ee4f5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pt;height:15pt" o:oleicon="f" o:ole="">
            <v:imagedata r:id="rId36" o:title="eqIddc30165c18de623d0a3efb961e606d1c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8" o:title="eqId5030685d4bfdaba51d78d4678f3e101c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6pt" o:oleicon="f" o:ole="">
            <v:imagedata r:id="rId40" o:title="eqIdc832f2474efe89961ef41e884da7660c"/>
          </v:shape>
          <o:OLEObject Type="Embed" ProgID="Equation.DSMT4" ShapeID="_x0000_i1042" DrawAspect="Content" ObjectID="_18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下列调查中，最适宜采用普查方式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83262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245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对我国初中学生视力状况的调查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对量子科学通信卫星上某种零部件的调查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对一批节能灯管使用寿命的调查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对“最强大脑”节目收视率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8326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763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一次游学活动中，小杰从营地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8" o:title="eqId5963abe8f421bd99a2aaa94831a951e9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出发，沿北偏东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4" o:title="eqIdbe6a6301878fed2a01413020b27310a5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方向走了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46" o:title="eqId103d7830e04694a763516b6fa950b1d8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米到达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2" o:title="eqId7f9e8449aad35c5d840a3395ea86df6d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处，然后再沿北偏西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9" o:title="eqIdf6b86c22b670a8e9f3896f9e8883fbbb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方向走了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米到达目的地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51" o:title="eqIdc5db41a1f31d6baee7c69990811edb9f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处（如图所示），那么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两地的距离是（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0191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671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1pt;height:18pt" o:oleicon="f" o:ole="">
            <v:imagedata r:id="rId54" o:title="eqId7b1b8bd4a2d822a44598ca977ca7355a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56" o:title="eqId3e9bddc011068fd01d82ca42b1e85b68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某校组织学生步行到科技展览馆参观，学校与展览馆相距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千米，返回时由于步行速度比去时每小时少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千米，结果时间比去时多用了半小时，那么学生返回时步行速度是（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千米／小时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千米／小时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千米／小时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千米／小时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58" o:title="eqIdd148b9a135230c040ba5b8b11d63df5c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的解的是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pt;height:11pt" o:oleicon="f" o:ole="">
            <v:imagedata r:id="rId60" o:title="eqId4ec0618ae3a4fde6d6220010af229b9a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62" o:title="eqIde5740c153f8e2d4c63f2562abdb48b47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2.25pt;height:38.25pt" o:oleicon="f" o:ole="">
            <v:imagedata r:id="rId64" o:title="eqId50822e2efb4238914e717158607debb5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pt;height:16.15pt" o:oleicon="f" o:ole="">
            <v:imagedata r:id="rId68" o:title="eqIdb6df730bcff4bcda7f3e5178a8641a8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有两个实数根，那么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0" o:title="eqId294f5ba74cdf695fc9a8a8e52f421328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若拋物线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8.3pt;height:18.15pt" o:oleicon="f" o:ole="">
            <v:imagedata r:id="rId72" o:title="eqId8a3a0cc7b414ea8fa170878048f76f6c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74" o:title="eqId707ea658f3a9359f5740d5aab48f7948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右侧部分是下降的，则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0" o:title="eqId294f5ba74cdf695fc9a8a8e52f421328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如果拋物线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77" o:title="eqIdf6d534d9ff88292d2801ef0b0da5deb8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45pt;height:20.45pt" o:oleicon="f" o:ole="">
            <v:imagedata r:id="rId79" o:title="eqIdcf7d9eb9a891a713b7893af452302d03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2" o:title="eqId7f9e8449aad35c5d840a3395ea86df6d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关于它的对称轴对称，那么点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2" o:title="eqId7f9e8449aad35c5d840a3395ea86df6d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三张外观相同的卡片分别标有数字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83" o:title="eqIdbdaa19de263700a15fcf213d64a8cd57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85" o:title="eqId61128ab996360a038e6e64d82fcba004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87" o:title="eqId5ca7d1107389675d32b56ec097464c14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，从中随机一次抽出两张，这两张卡片上的数字恰好都小于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87" o:title="eqId5ca7d1107389675d32b56ec097464c14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如图，甲、乙两楼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8326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243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楼间距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90" o:title="eqIde1a9c6a736e6eac98a676fa3232db5a5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米，小杰在甲楼楼底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8" o:title="eqId5963abe8f421bd99a2aaa94831a951e9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处测得乙楼楼顶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2" o:title="eqId7f9e8449aad35c5d840a3395ea86df6d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4" o:title="eqIdbe6a6301878fed2a01413020b27310a5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，在乙楼楼底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51" o:title="eqIdc5db41a1f31d6baee7c69990811edb9f"/>
          </v:shape>
          <o:OLEObject Type="Embed" ProgID="Equation.DSMT4" ShapeID="_x0000_i1073" DrawAspect="Content" ObjectID="_49" r:id="rId95"/>
        </w:object>
      </w:r>
      <w:r>
        <w:rPr>
          <w:rFonts w:ascii="宋体" w:eastAsia="宋体" w:hAnsi="宋体" w:cs="宋体"/>
          <w:color w:val="000000"/>
        </w:rPr>
        <w:t>处测得甲楼楼顶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6" o:title="eqId8455657dde27aabe6adb7b188e031c11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98" o:title="eqId79a97bb4dcfab4ec7539bc783d563c49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，那么乙楼比甲楼高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米（结果保留根号）．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104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382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如图，正六边形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1" o:title="eqId9165d9bfbb0f0d19eb482c2a4c1b29b7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03" o:title="eqId9500f0d04d6085fe32c764b44237b896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pt;height:18.5pt" o:oleicon="f" o:ole="">
            <v:imagedata r:id="rId105" o:title="eqId1d8dbaa9636a89d5e73926d77a4ce5c9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107" o:title="eqId3edab0f1217ea5db74af814f08a7e725"/>
          </v:shape>
          <o:OLEObject Type="Embed" ProgID="Equation.DSMT4" ShapeID="_x0000_i1079" DrawAspect="Content" ObjectID="_55" r:id="rId10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9" o:title="eqId7a2f4b1178f68bd147d1a2a6acd04435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111" o:title="eqIdc94075193c11fe43f2396cff5a485054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171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0218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4" o:title="eqId5cb3f9a5da641be35117fd35ba07a6aa"/>
          </v:shape>
          <o:OLEObject Type="Embed" ProgID="Equation.DSMT4" ShapeID="_x0000_i1082" DrawAspect="Content" ObjectID="_58" r:id="rId1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1.35pt;height:12.9pt" o:oleicon="f" o:ole="">
            <v:imagedata r:id="rId116" o:title="eqIda755edadca4e4fc27fd49559b8d691ee"/>
          </v:shape>
          <o:OLEObject Type="Embed" ProgID="Equation.DSMT4" ShapeID="_x0000_i1083" DrawAspect="Content" ObjectID="_59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18" o:title="eqIdcfc1f76257275ab4b04f9bc913535670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20" o:title="eqIda8a7b5adfcac0f46a4cd19da4ebb4a2b"/>
          </v:shape>
          <o:OLEObject Type="Embed" ProgID="Equation.DSMT4" ShapeID="_x0000_i1085" DrawAspect="Content" ObjectID="_61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22" o:title="eqId32f01c4faacedfe56f5127d6c0cc63cf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24" o:title="eqIdb50691f9cbed4b709023c3d4730ceecd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790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94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27" o:title="eqId15c0dbe3c080c4c4636c64803e5c1f76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6" o:title="eqId8455657dde27aabe6adb7b188e031c11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34" o:title="eqId0dc5c9827dfd0be5a9c85962d6ccbfb1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136" o:title="eqId620bc4cfb53594c834b9afcbc3de516a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38" o:title="eqId68a83fdd2ba72a2dba0b6b10bb3e06b9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40" o:title="eqIdd40b319212a7e7528b053e1c7097e966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42" o:title="eqId1dde8112e8eb968fd042418dd632759e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05pt;height:13.75pt" o:oleicon="f" o:ole="">
            <v:imagedata r:id="rId144" o:title="eqId022f0dc17db5fcc83b204dc845447ffc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和四边形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46" o:title="eqId1934eb2d22fad324650fd0835061de8e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的面积比是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5049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8810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9" o:title="eqId411b38a18046fea8e9fab1f9f9b80a5f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51" o:title="eqIdef0402dd5ae3db10281f9f1e11738bcb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，将矩形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9" o:title="eqId411b38a18046fea8e9fab1f9f9b80a5f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51" o:title="eqIdc5db41a1f31d6baee7c69990811edb9f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顺时针旋转得矩形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155" o:title="eqId48442db71d82561000891a81e74f0bf1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pt;height:15pt" o:oleicon="f" o:ole="">
            <v:imagedata r:id="rId157" o:title="eqId020ebe1219437129358b986eb9e70bbf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恰好落在对角线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160" o:title="eqIdf986a0d8f37177dcccfee3898a66fd00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62" o:title="eqId6eb97aff0960e2640314888a38e7169c"/>
          </v:shape>
          <o:OLEObject Type="Embed" ProgID="Equation.DSMT4" ShapeID="_x0000_i1107" DrawAspect="Content" ObjectID="_83" r:id="rId163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64" o:title="eqId03902478df1a55bc99703210bccab910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相交，且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4pt;height:15.75pt" o:oleicon="f" o:ole="">
            <v:imagedata r:id="rId166" o:title="eqId7f5649d792e147a3ce8d15fab71d5204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110" DrawAspect="Content" ObjectID="_86" r:id="rId168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238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08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19-22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;</w:t>
      </w: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;</w:t>
      </w: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;</w:t>
      </w:r>
      <w:r>
        <w:rPr>
          <w:rFonts w:ascii="宋体" w:eastAsia="宋体" w:hAnsi="宋体" w:cs="宋体"/>
          <w:b/>
          <w:color w:val="000000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20383262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39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9.4pt;height:29.9pt" o:oleicon="f" o:ole="">
            <v:imagedata r:id="rId171" o:title="eqId0c7e6e5bb6dfed8c0c919557b7ca3025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3pt;height:33pt" o:oleicon="f" o:ole="">
            <v:imagedata r:id="rId173" o:title="eqId8056871310280fa6620ac41413a14a74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7pt;height:51.75pt" o:oleicon="f" o:ole="">
            <v:imagedata r:id="rId175" o:title="eqId0458fe916e55e55e8166b65ea3e2c6a3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并在数轴上把解集表示出来．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323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2340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某文具商店为了了解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月份计算器的销售情况，对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月份各种型号计算器的销售情况进行调查，并将调查的结果绘制成如图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所示的两幅不完整的统计图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90850" cy="1857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656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根据图中提供的信息，求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月份各种型号计算器的销售总量；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型计算器的销售量，并将条形统计图补充完整；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月份准备只进购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三种型号的计算器，总数量和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月份各型号计算器销售的总量相同，结果恰好用完进货款</w:t>
      </w:r>
      <w:r>
        <w:rPr>
          <w:rFonts w:ascii="Times New Roman" w:eastAsia="Times New Roman" w:hAnsi="Times New Roman" w:cs="Times New Roman"/>
          <w:color w:val="000000"/>
        </w:rPr>
        <w:t>8200</w:t>
      </w:r>
      <w:r>
        <w:rPr>
          <w:rFonts w:ascii="宋体" w:eastAsia="宋体" w:hAnsi="宋体" w:cs="宋体"/>
          <w:color w:val="000000"/>
        </w:rPr>
        <w:t>元，设购进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型计算器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个、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型计算器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0" o:title="eqIdd053b14c8588eee2acbbe44fc37a6886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个，求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0" o:title="eqIdd053b14c8588eee2acbbe44fc37a6886"/>
          </v:shape>
          <o:OLEObject Type="Embed" ProgID="Equation.DSMT4" ShapeID="_x0000_i1116" DrawAspect="Content" ObjectID="_92" r:id="rId18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的函数关系式．其中，三种型号的计算器的进价如下表：</w:t>
      </w:r>
    </w:p>
    <w:tbl>
      <w:tblPr>
        <w:tblStyle w:val="TableNormal"/>
        <w:tblW w:w="3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480"/>
        <w:gridCol w:w="480"/>
        <w:gridCol w:w="480"/>
      </w:tblGrid>
      <w:tr>
        <w:tblPrEx>
          <w:tblW w:w="38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型</w:t>
            </w:r>
          </w:p>
        </w:tc>
      </w:tr>
      <w:tr>
        <w:tblPrEx>
          <w:tblW w:w="381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进价（单位：元／个）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“数学探究小组”研究如下问题：如图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84" o:title="eqIdac047e91852b91af639feec23a9598b2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是矩形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9" o:title="eqId411b38a18046fea8e9fab1f9f9b80a5f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内一点，求作一个四边形，使得四边形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83262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717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四边分别等于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187" o:title="eqIdd50703c46b6153945d718b198f03b4b5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189" o:title="eqIde69d2b798744645af88a4fa411344a83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191" o:title="eqIddb54223bb3fc2fe2497213a4d1f94827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193" o:title="eqId15a424b50eaeafa6f302ffd95476cb86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，并且两条对角线互相垂直．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小组成员小杰提出了如下的作法：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84" o:title="eqIdac047e91852b91af639feec23a9598b2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6.8pt;height:13.2pt" o:oleicon="f" o:ole="">
            <v:imagedata r:id="rId196" o:title="eqId31307b00524e461b0ad8dfbcdf24bacf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并截取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198" o:title="eqIdf537e7bd7742eb543279795b98e83157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．分别连接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3.2pt" o:oleicon="f" o:ole="">
            <v:imagedata r:id="rId200" o:title="eqId7785afeeaf274892253d04b4f693b367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3.8pt" o:oleicon="f" o:ole="">
            <v:imagedata r:id="rId202" o:title="eqId167d31eb8432b5c0364316e5048c23dd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．那么四边形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04" o:title="eqIdf1bc3c0482c3b228f911019002658633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就是所求作的四边形．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67125" cy="1352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587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请判断小杰的作法是否正确，并说明理由；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07" o:title="eqId54a5d7d3b6b63fe5c24c3907b7a8eaa3"/>
          </v:shape>
          <o:OLEObject Type="Embed" ProgID="Equation.DSMT4" ShapeID="_x0000_i1130" DrawAspect="Content" ObjectID="_106" r:id="rId208"/>
        </w:object>
      </w:r>
      <w:r>
        <w:rPr>
          <w:rFonts w:ascii="宋体" w:eastAsia="宋体" w:hAnsi="宋体" w:cs="宋体"/>
          <w:color w:val="000000"/>
        </w:rPr>
        <w:t>是菱形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9" o:title="eqId411b38a18046fea8e9fab1f9f9b80a5f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内一点，请根据上述信息提出一个类似问题，并予以解决（只需写出作法或画出图形、结论，不必说明理由）．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40" o:title="eqIdd40b319212a7e7528b053e1c7097e966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49" o:title="eqId411b38a18046fea8e9fab1f9f9b80a5f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的对角线，点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12" o:title="eqIdbdb2c8786b3375fa19b35cd9343a9b7f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pt;height:12.6pt" o:oleicon="f" o:ole="">
            <v:imagedata r:id="rId214" o:title="eqId8c851c07c6e4b9a66e76168d6b16592e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16" o:title="eqId6b1bd1adfe4cc6566218f19970c2fd3b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218" o:title="eqId895dc3dc3a6606ff487a4c4863e18509"/>
          </v:shape>
          <o:OLEObject Type="Embed" ProgID="Equation.DSMT4" ShapeID="_x0000_i1137" DrawAspect="Content" ObjectID="_113" r:id="rId21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220" o:title="eqId46aa6bf79eb6e826fb40a8c8e771d9a8"/>
          </v:shape>
          <o:OLEObject Type="Embed" ProgID="Equation.DSMT4" ShapeID="_x0000_i1138" DrawAspect="Content" ObjectID="_114" r:id="rId22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6.7pt;height:13.8pt" o:oleicon="f" o:ole="">
            <v:imagedata r:id="rId222" o:title="eqId5c5fb0e5478ba5764d02def3c04c3f63"/>
          </v:shape>
          <o:OLEObject Type="Embed" ProgID="Equation.DSMT4" ShapeID="_x0000_i1139" DrawAspect="Content" ObjectID="_115" r:id="rId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990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3606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25" o:title="eqId4749386ed1f825f2395f8b6f7c7a1032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227" o:title="eqIde0e57a13c665af88f326c9890072bf73"/>
          </v:shape>
          <o:OLEObject Type="Embed" ProgID="Equation.DSMT4" ShapeID="_x0000_i1141" DrawAspect="Content" ObjectID="_117" r:id="rId22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29" o:title="eqId4eedae8d316c76e3d0b451256de03fb9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231" o:title="eqId73465a1f9aa03481295bf6bd3c6903ac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233" o:title="eqIdbcdae78f4d3b8d8213ac3ac9a9567eb5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7pt;height:15.75pt" o:oleicon="f" o:ole="">
            <v:imagedata r:id="rId235" o:title="eqIdb0790843785c975cfa95c39ebd54ccf5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7" o:title="eqId7ee31829d0d4d5f779a957d7df8058ab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8pt;height:18pt" o:oleicon="f" o:ole="">
            <v:imagedata r:id="rId239" o:title="eqId2a9553fb9beb9ed49ea5f7a0f077884d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0" o:title="eqIdd053b14c8588eee2acbbe44fc37a6886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51" o:title="eqIdc5db41a1f31d6baee7c69990811edb9f"/>
          </v:shape>
          <o:OLEObject Type="Embed" ProgID="Equation.DSMT4" ShapeID="_x0000_i1149" DrawAspect="Content" ObjectID="_125" r:id="rId242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43" o:title="eqId405856d57c8914d6d1b3d1db86549711"/>
          </v:shape>
          <o:OLEObject Type="Embed" ProgID="Equation.DSMT4" ShapeID="_x0000_i1150" DrawAspect="Content" ObjectID="_126" r:id="rId24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8pt;height:15pt" o:oleicon="f" o:ole="">
            <v:imagedata r:id="rId245" o:title="eqId756504d289bf7128458b8654b25e98fa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.6pt;height:15.6pt;mso-position-horizontal-relative:page;mso-position-vertical-relative:page" o:oleicon="f" o:ole="">
            <v:imagedata r:id="rId247" o:title="eqIddde50d6633004bb2dd5eaceda05d88fa"/>
          </v:shape>
          <o:OLEObject Type="Embed" ProgID="Equation.DSMT4" ShapeID="_x0000_i1152" DrawAspect="Content" ObjectID="_128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6383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937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6" o:title="eqId8455657dde27aabe6adb7b188e031c11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0" o:title="eqIdd053b14c8588eee2acbbe44fc37a6886"/>
          </v:shape>
          <o:OLEObject Type="Embed" ProgID="Equation.DSMT4" ShapeID="_x0000_i1154" DrawAspect="Content" ObjectID="_130" r:id="rId251"/>
        </w:object>
      </w:r>
      <w:r>
        <w:rPr>
          <w:rFonts w:ascii="宋体" w:eastAsia="宋体" w:hAnsi="宋体" w:cs="宋体"/>
          <w:color w:val="000000"/>
        </w:rPr>
        <w:t>轴上，当以点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为顶点的四边形是矩形时，求点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6" o:title="eqId8455657dde27aabe6adb7b188e031c11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设直线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43" o:title="eqId405856d57c8914d6d1b3d1db86549711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6" o:title="eqId81dea63b8ce3e51adf66cf7b9982a248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29" o:title="eqId4eedae8d316c76e3d0b451256de03fb9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上且在直线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58" o:title="eqIdf52a58fbaf4fea03567e88a9f0f6e37e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的下方（点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60" o:title="eqIddad2a36927223bd70f426ba06aea4b45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262" o:title="eqIdacc290b44635265137fdf13146b6a6d9"/>
          </v:shape>
          <o:OLEObject Type="Embed" ProgID="Equation.DSMT4" ShapeID="_x0000_i1163" DrawAspect="Content" ObjectID="_139" r:id="rId263"/>
        </w:object>
      </w:r>
      <w:r>
        <w:rPr>
          <w:rFonts w:ascii="宋体" w:eastAsia="宋体" w:hAnsi="宋体" w:cs="宋体"/>
          <w:color w:val="000000"/>
        </w:rPr>
        <w:t>的右侧），如果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2.75pt;height:18.75pt" o:oleicon="f" o:ole="">
            <v:imagedata r:id="rId264" o:title="eqId20dd59f7a92b911262e5f71eb1d9ee10"/>
          </v:shape>
          <o:OLEObject Type="Embed" ProgID="Equation.DSMT4" ShapeID="_x0000_i1164" DrawAspect="Content" ObjectID="_140" r:id="rId265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66" o:title="eqId5138a9f70d5e8b0580e30fef6eb7baef"/>
          </v:shape>
          <o:OLEObject Type="Embed" ProgID="Equation.DSMT4" ShapeID="_x0000_i1165" DrawAspect="Content" ObjectID="_141" r:id="rId2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2pt;height:15pt" o:oleicon="f" o:ole="">
            <v:imagedata r:id="rId268" o:title="eqId77a11062f34687712f0b4e28362412fa"/>
          </v:shape>
          <o:OLEObject Type="Embed" ProgID="Equation.DSMT4" ShapeID="_x0000_i1166" DrawAspect="Content" ObjectID="_142" r:id="rId26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4pt;height:18.5pt" o:oleicon="f" o:ole="">
            <v:imagedata r:id="rId270" o:title="eqId23f919bd3dde10dbbc076f7ec5149699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34" o:title="eqId0dc5c9827dfd0be5a9c85962d6ccbfb1"/>
          </v:shape>
          <o:OLEObject Type="Embed" ProgID="Equation.DSMT4" ShapeID="_x0000_i1168" DrawAspect="Content" ObjectID="_144" r:id="rId272"/>
        </w:object>
      </w:r>
      <w:r>
        <w:rPr>
          <w:rFonts w:ascii="宋体" w:eastAsia="宋体" w:hAnsi="宋体" w:cs="宋体"/>
          <w:color w:val="000000"/>
        </w:rPr>
        <w:t>上的动点，以点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pt;height:18.5pt" o:oleicon="f" o:ole="">
            <v:imagedata r:id="rId270" o:title="eqId23f919bd3dde10dbbc076f7ec5149699"/>
          </v:shape>
          <o:OLEObject Type="Embed" ProgID="Equation.DSMT4" ShapeID="_x0000_i1169" DrawAspect="Content" ObjectID="_145" r:id="rId273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274" o:title="eqId6afb5c6e2d0469bfdec81be42542bdc6"/>
          </v:shape>
          <o:OLEObject Type="Embed" ProgID="Equation.DSMT4" ShapeID="_x0000_i1170" DrawAspect="Content" ObjectID="_146" r:id="rId275"/>
        </w:object>
      </w:r>
      <w:r>
        <w:rPr>
          <w:rFonts w:ascii="宋体" w:eastAsia="宋体" w:hAnsi="宋体" w:cs="宋体"/>
          <w:color w:val="000000"/>
        </w:rPr>
        <w:t>为半径的圆交边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171" DrawAspect="Content" ObjectID="_147" r:id="rId2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72" DrawAspect="Content" ObjectID="_148" r:id="rId277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278" o:title="eqId30fb98ed4128340fabd9b8a87666d9c0"/>
          </v:shape>
          <o:OLEObject Type="Embed" ProgID="Equation.DSMT4" ShapeID="_x0000_i1173" DrawAspect="Content" ObjectID="_149" r:id="rId2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05250" cy="9810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30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74" DrawAspect="Content" ObjectID="_150" r:id="rId28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0" o:title="eqId60ef95894ceebaf236170e8832dcf7e3"/>
          </v:shape>
          <o:OLEObject Type="Embed" ProgID="Equation.DSMT4" ShapeID="_x0000_i1175" DrawAspect="Content" ObjectID="_151" r:id="rId282"/>
        </w:object>
      </w:r>
      <w:r>
        <w:rPr>
          <w:rFonts w:ascii="宋体" w:eastAsia="宋体" w:hAnsi="宋体" w:cs="宋体"/>
          <w:color w:val="000000"/>
        </w:rPr>
        <w:t>的中点时，求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283" o:title="eqId11bc05f41215f9894e11d1df0465751a"/>
          </v:shape>
          <o:OLEObject Type="Embed" ProgID="Equation.DSMT4" ShapeID="_x0000_i1176" DrawAspect="Content" ObjectID="_152" r:id="rId28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285" o:title="eqId3c4f6f74444b2b7947fc6e35c8d62322"/>
          </v:shape>
          <o:OLEObject Type="Embed" ProgID="Equation.DSMT4" ShapeID="_x0000_i1177" DrawAspect="Content" ObjectID="_153" r:id="rId286"/>
        </w:object>
      </w:r>
      <w:r>
        <w:rPr>
          <w:rFonts w:ascii="宋体" w:eastAsia="宋体" w:hAnsi="宋体" w:cs="宋体"/>
          <w:color w:val="000000"/>
        </w:rPr>
        <w:t>是线段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的中点（规定：当点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32" o:title="eqId2a30f3a8b673cc28bd90c50cf1a35281"/>
          </v:shape>
          <o:OLEObject Type="Embed" ProgID="Equation.DSMT4" ShapeID="_x0000_i1178" DrawAspect="Content" ObjectID="_154" r:id="rId28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8" o:title="eqId5963abe8f421bd99a2aaa94831a951e9"/>
          </v:shape>
          <o:OLEObject Type="Embed" ProgID="Equation.DSMT4" ShapeID="_x0000_i1179" DrawAspect="Content" ObjectID="_155" r:id="rId288"/>
        </w:object>
      </w:r>
      <w:r>
        <w:rPr>
          <w:rFonts w:ascii="宋体" w:eastAsia="宋体" w:hAnsi="宋体" w:cs="宋体"/>
          <w:color w:val="000000"/>
        </w:rPr>
        <w:t>重合时，点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285" o:title="eqId3c4f6f74444b2b7947fc6e35c8d62322"/>
          </v:shape>
          <o:OLEObject Type="Embed" ProgID="Equation.DSMT4" ShapeID="_x0000_i1180" DrawAspect="Content" ObjectID="_156" r:id="rId289"/>
        </w:object>
      </w:r>
      <w:r>
        <w:rPr>
          <w:rFonts w:ascii="宋体" w:eastAsia="宋体" w:hAnsi="宋体" w:cs="宋体"/>
          <w:color w:val="000000"/>
        </w:rPr>
        <w:t>也与点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8" o:title="eqId5963abe8f421bd99a2aaa94831a951e9"/>
          </v:shape>
          <o:OLEObject Type="Embed" ProgID="Equation.DSMT4" ShapeID="_x0000_i1181" DrawAspect="Content" ObjectID="_157" r:id="rId290"/>
        </w:object>
      </w:r>
      <w:r>
        <w:rPr>
          <w:rFonts w:ascii="宋体" w:eastAsia="宋体" w:hAnsi="宋体" w:cs="宋体"/>
          <w:color w:val="000000"/>
        </w:rPr>
        <w:t>重合），以点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5pt;height:18.5pt" o:oleicon="f" o:ole="">
            <v:imagedata r:id="rId285" o:title="eqId3c4f6f74444b2b7947fc6e35c8d62322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292" o:title="eqId6e65ac334119ccd6204402a7aba29a55"/>
          </v:shape>
          <o:OLEObject Type="Embed" ProgID="Equation.DSMT4" ShapeID="_x0000_i1183" DrawAspect="Content" ObjectID="_159" r:id="rId293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94" o:title="eqId6cd73875650e1538c4c61d5e16d3db29"/>
          </v:shape>
          <o:OLEObject Type="Embed" ProgID="Equation.DSMT4" ShapeID="_x0000_i1184" DrawAspect="Content" ObjectID="_160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94" o:title="eqId6cd73875650e1538c4c61d5e16d3db29"/>
          </v:shape>
          <o:OLEObject Type="Embed" ProgID="Equation.DSMT4" ShapeID="_x0000_i1185" DrawAspect="Content" ObjectID="_161" r:id="rId296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64" o:title="eqId03902478df1a55bc99703210bccab910"/>
          </v:shape>
          <o:OLEObject Type="Embed" ProgID="Equation.DSMT4" ShapeID="_x0000_i1186" DrawAspect="Content" ObjectID="_162" r:id="rId297"/>
        </w:object>
      </w:r>
      <w:r>
        <w:rPr>
          <w:rFonts w:ascii="宋体" w:eastAsia="宋体" w:hAnsi="宋体" w:cs="宋体"/>
          <w:color w:val="000000"/>
        </w:rPr>
        <w:t>有公共点时，求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283" o:title="eqId11bc05f41215f9894e11d1df0465751a"/>
          </v:shape>
          <o:OLEObject Type="Embed" ProgID="Equation.DSMT4" ShapeID="_x0000_i1187" DrawAspect="Content" ObjectID="_163" r:id="rId298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94" o:title="eqId6cd73875650e1538c4c61d5e16d3db29"/>
          </v:shape>
          <o:OLEObject Type="Embed" ProgID="Equation.DSMT4" ShapeID="_x0000_i1188" DrawAspect="Content" ObjectID="_164" r:id="rId299"/>
        </w:object>
      </w:r>
      <w:r>
        <w:rPr>
          <w:rFonts w:ascii="宋体" w:eastAsia="宋体" w:hAnsi="宋体" w:cs="宋体"/>
          <w:color w:val="000000"/>
        </w:rPr>
        <w:t>经过边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64" o:title="eqId03902478df1a55bc99703210bccab910"/>
          </v:shape>
          <o:OLEObject Type="Embed" ProgID="Equation.DSMT4" ShapeID="_x0000_i1189" DrawAspect="Content" ObjectID="_165" r:id="rId300"/>
        </w:object>
      </w:r>
      <w:r>
        <w:rPr>
          <w:rFonts w:ascii="宋体" w:eastAsia="宋体" w:hAnsi="宋体" w:cs="宋体"/>
          <w:color w:val="000000"/>
        </w:rPr>
        <w:t>的中点，求此时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94" o:title="eqId6cd73875650e1538c4c61d5e16d3db29"/>
          </v:shape>
          <o:OLEObject Type="Embed" ProgID="Equation.DSMT4" ShapeID="_x0000_i1190" DrawAspect="Content" ObjectID="_166" r:id="rId3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302" o:title="eqId0385df6c7f8ee7ab503b6ed35933695b"/>
          </v:shape>
          <o:OLEObject Type="Embed" ProgID="Equation.DSMT4" ShapeID="_x0000_i1191" DrawAspect="Content" ObjectID="_167" r:id="rId303"/>
        </w:object>
      </w:r>
      <w:r>
        <w:rPr>
          <w:rFonts w:ascii="宋体" w:eastAsia="宋体" w:hAnsi="宋体" w:cs="宋体"/>
          <w:color w:val="000000"/>
        </w:rPr>
        <w:t>的公共弦长．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04"/>
      <w:headerReference w:type="default" r:id="rId305"/>
      <w:footerReference w:type="even" r:id="rId306"/>
      <w:footerReference w:type="default" r:id="rId307"/>
      <w:headerReference w:type="first" r:id="rId308"/>
      <w:footerReference w:type="first" r:id="rId309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png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png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png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png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oleObject" Target="embeddings/oleObject77.bin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4.wmf" /><Relationship Id="rId158" Type="http://schemas.openxmlformats.org/officeDocument/2006/relationships/oleObject" Target="embeddings/oleObject80.bin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png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png" /><Relationship Id="rId178" Type="http://schemas.openxmlformats.org/officeDocument/2006/relationships/image" Target="media/image85.png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4.bin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png" /><Relationship Id="rId207" Type="http://schemas.openxmlformats.org/officeDocument/2006/relationships/image" Target="media/image98.wmf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14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5.bin" /><Relationship Id="rId224" Type="http://schemas.openxmlformats.org/officeDocument/2006/relationships/image" Target="media/image105.png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png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oleObject" Target="embeddings/oleObject131.bin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2.wmf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39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40.bin" /><Relationship Id="rId266" Type="http://schemas.openxmlformats.org/officeDocument/2006/relationships/image" Target="media/image122.wmf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43.bin" /><Relationship Id="rId272" Type="http://schemas.openxmlformats.org/officeDocument/2006/relationships/oleObject" Target="embeddings/oleObject144.bin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25.wmf" /><Relationship Id="rId275" Type="http://schemas.openxmlformats.org/officeDocument/2006/relationships/oleObject" Target="embeddings/oleObject146.bin" /><Relationship Id="rId276" Type="http://schemas.openxmlformats.org/officeDocument/2006/relationships/oleObject" Target="embeddings/oleObject147.bin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9.bin" /><Relationship Id="rId28" Type="http://schemas.openxmlformats.org/officeDocument/2006/relationships/image" Target="media/image13.wmf" /><Relationship Id="rId280" Type="http://schemas.openxmlformats.org/officeDocument/2006/relationships/image" Target="media/image127.png" /><Relationship Id="rId281" Type="http://schemas.openxmlformats.org/officeDocument/2006/relationships/oleObject" Target="embeddings/oleObject150.bin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28.wmf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29.wmf" /><Relationship Id="rId286" Type="http://schemas.openxmlformats.org/officeDocument/2006/relationships/oleObject" Target="embeddings/oleObject153.bin" /><Relationship Id="rId287" Type="http://schemas.openxmlformats.org/officeDocument/2006/relationships/oleObject" Target="embeddings/oleObject154.bin" /><Relationship Id="rId288" Type="http://schemas.openxmlformats.org/officeDocument/2006/relationships/oleObject" Target="embeddings/oleObject155.bin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7.bin" /><Relationship Id="rId291" Type="http://schemas.openxmlformats.org/officeDocument/2006/relationships/oleObject" Target="embeddings/oleObject158.bin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59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60.bin" /><Relationship Id="rId296" Type="http://schemas.openxmlformats.org/officeDocument/2006/relationships/oleObject" Target="embeddings/oleObject161.bin" /><Relationship Id="rId297" Type="http://schemas.openxmlformats.org/officeDocument/2006/relationships/oleObject" Target="embeddings/oleObject162.bin" /><Relationship Id="rId298" Type="http://schemas.openxmlformats.org/officeDocument/2006/relationships/oleObject" Target="embeddings/oleObject163.bin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5.bin" /><Relationship Id="rId301" Type="http://schemas.openxmlformats.org/officeDocument/2006/relationships/oleObject" Target="embeddings/oleObject166.bin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67.bin" /><Relationship Id="rId304" Type="http://schemas.openxmlformats.org/officeDocument/2006/relationships/header" Target="header1.xml" /><Relationship Id="rId305" Type="http://schemas.openxmlformats.org/officeDocument/2006/relationships/header" Target="header2.xml" /><Relationship Id="rId306" Type="http://schemas.openxmlformats.org/officeDocument/2006/relationships/footer" Target="footer1.xml" /><Relationship Id="rId307" Type="http://schemas.openxmlformats.org/officeDocument/2006/relationships/footer" Target="footer2.xml" /><Relationship Id="rId308" Type="http://schemas.openxmlformats.org/officeDocument/2006/relationships/header" Target="header3.xml" /><Relationship Id="rId309" Type="http://schemas.openxmlformats.org/officeDocument/2006/relationships/footer" Target="footer3.xml" /><Relationship Id="rId31" Type="http://schemas.openxmlformats.org/officeDocument/2006/relationships/oleObject" Target="embeddings/oleObject13.bin" /><Relationship Id="rId310" Type="http://schemas.openxmlformats.org/officeDocument/2006/relationships/theme" Target="theme/theme1.xml" /><Relationship Id="rId311" Type="http://schemas.openxmlformats.org/officeDocument/2006/relationships/styles" Target="styles.xml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png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oleObject" Target="embeddings/oleObject48.bin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2025-04-23T06:20:03Z</dcterms:created>
  <dcterms:modified xsi:type="dcterms:W3CDTF">2025-04-23T06:20:03Z</dcterms:modified>
  <cp:category>淘宝搜索店铺：优尖升教育</cp:category>
</cp:coreProperties>
</file>