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4DAB" w:rsidRDefault="009F2F3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10655300</wp:posOffset>
            </wp:positionV>
            <wp:extent cx="406400" cy="393700"/>
            <wp:effectExtent l="0" t="0" r="0" b="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年上海市浦东新区中考数学二模试卷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分）．</w:t>
      </w:r>
    </w:p>
    <w:p w:rsidR="00594DAB" w:rsidRDefault="009F2F34">
      <w:pPr>
        <w:spacing w:line="360" w:lineRule="auto"/>
        <w:ind w:left="270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下列二次根式中，</w:t>
      </w:r>
      <w:r>
        <w:object w:dxaOrig="384" w:dyaOrig="3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9" o:title="eqIdcf298f00799cbf34b4db26f5f63af92f"/>
          </v:shape>
          <o:OLEObject Type="Embed" ProgID="Equation.DSMT4" ShapeID="_x0000_i1025" DrawAspect="Content" ObjectID="_1747134790" r:id="rId10"/>
        </w:object>
      </w:r>
      <w:r>
        <w:rPr>
          <w:rFonts w:ascii="宋体" w:hAnsi="宋体"/>
        </w:rPr>
        <w:t>的同类二次根式是（　　）</w:t>
      </w:r>
    </w:p>
    <w:p w:rsidR="00594DAB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rFonts w:hint="eastAsia"/>
        </w:rPr>
        <w:t xml:space="preserve">A. </w:t>
      </w:r>
      <w:r w:rsidR="009F2F34">
        <w:object w:dxaOrig="375" w:dyaOrig="345">
          <v:shape id="_x0000_i1026" type="#_x0000_t75" alt="学科网(www.zxxk.com)--教育资源门户，提供试卷、教案、课件、论文、素材以及各类教学资源下载，还有大量而丰富的教学相关资讯！" style="width:18.4pt;height:17.6pt" o:ole="">
            <v:imagedata r:id="rId11" o:title="eqIdc03286fb276ad2d19110cffc189fc2cc"/>
          </v:shape>
          <o:OLEObject Type="Embed" ProgID="Equation.DSMT4" ShapeID="_x0000_i1026" DrawAspect="Content" ObjectID="_1747134791" r:id="rId12"/>
        </w:object>
      </w:r>
      <w:r w:rsidRPr="00BE1BCD">
        <w:rPr>
          <w:rFonts w:hint="eastAsia"/>
        </w:rPr>
        <w:tab/>
        <w:t xml:space="preserve">B. </w:t>
      </w:r>
      <w:r w:rsidR="009F2F34">
        <w:object w:dxaOrig="495" w:dyaOrig="360">
          <v:shape id="_x0000_i1027" type="#_x0000_t75" alt="学科网(www.zxxk.com)--教育资源门户，提供试卷、教案、课件、论文、素材以及各类教学资源下载，还有大量而丰富的教学相关资讯！" style="width:25.1pt;height:18.4pt" o:ole="">
            <v:imagedata r:id="rId13" o:title="eqId57816b8aff706f17dacf5f0cd9a2f2f5"/>
          </v:shape>
          <o:OLEObject Type="Embed" ProgID="Equation.DSMT4" ShapeID="_x0000_i1027" DrawAspect="Content" ObjectID="_1747134792" r:id="rId14"/>
        </w:object>
      </w:r>
      <w:r w:rsidRPr="00BE1BCD">
        <w:rPr>
          <w:rFonts w:hint="eastAsia"/>
        </w:rPr>
        <w:tab/>
        <w:t xml:space="preserve">C. </w:t>
      </w:r>
      <w:r w:rsidR="009F2F34">
        <w:object w:dxaOrig="420" w:dyaOrig="705">
          <v:shape id="_x0000_i1028" type="#_x0000_t75" alt="学科网(www.zxxk.com)--教育资源门户，提供试卷、教案、课件、论文、素材以及各类教学资源下载，还有大量而丰富的教学相关资讯！" style="width:20.95pt;height:35.15pt" o:ole="">
            <v:imagedata r:id="rId15" o:title="eqIdd991e5f0334c6069f2901d0d3c14a3c2"/>
          </v:shape>
          <o:OLEObject Type="Embed" ProgID="Equation.DSMT4" ShapeID="_x0000_i1028" DrawAspect="Content" ObjectID="_1747134793" r:id="rId16"/>
        </w:object>
      </w:r>
      <w:r w:rsidRPr="00BE1BCD">
        <w:rPr>
          <w:rFonts w:hint="eastAsia"/>
        </w:rPr>
        <w:tab/>
        <w:t xml:space="preserve">D. </w:t>
      </w:r>
      <w:r w:rsidR="009F2F34">
        <w:object w:dxaOrig="480" w:dyaOrig="345">
          <v:shape id="_x0000_i1029" type="#_x0000_t75" alt="学科网(www.zxxk.com)--教育资源门户，提供试卷、教案、课件、论文、素材以及各类教学资源下载，还有大量而丰富的教学相关资讯！" style="width:24.3pt;height:17.6pt" o:ole="">
            <v:imagedata r:id="rId17" o:title="eqId2316128280406fc2d42a27c8f0336f18"/>
          </v:shape>
          <o:OLEObject Type="Embed" ProgID="Equation.DSMT4" ShapeID="_x0000_i1029" DrawAspect="Content" ObjectID="_1747134794" r:id="rId18"/>
        </w:objec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如果关于</w: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﹣2x</w:t>
      </w:r>
      <w:r>
        <w:rPr>
          <w:rFonts w:ascii="宋体" w:hAnsi="宋体"/>
          <w:color w:val="000000"/>
        </w:rPr>
        <w:t>+</w:t>
      </w:r>
      <w:r>
        <w:rPr>
          <w:rFonts w:ascii="Calibri" w:eastAsia="Calibri" w:hAnsi="Calibri" w:cs="Calibri"/>
          <w:color w:val="000000"/>
        </w:rPr>
        <w:t>k=0</w:t>
      </w:r>
      <w:r>
        <w:rPr>
          <w:rFonts w:ascii="宋体" w:hAnsi="宋体"/>
          <w:color w:val="000000"/>
        </w:rPr>
        <w:t>有两个不相等的实数根，那么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的取值范围是（　　）</w:t>
      </w:r>
    </w:p>
    <w:p w:rsidR="00594DAB" w:rsidRDefault="009F2F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A. 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ascii="Calibri" w:eastAsia="Calibri" w:hAnsi="Calibri" w:cs="Calibri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ascii="Calibri" w:eastAsia="Calibri" w:hAnsi="Calibri" w:cs="Calibri"/>
          <w:color w:val="000000"/>
        </w:rPr>
        <w:t>1</w:t>
      </w:r>
      <w:r>
        <w:rPr>
          <w:rFonts w:ascii="宋体" w:hAnsi="宋体"/>
          <w:color w:val="000000"/>
        </w:rPr>
        <w:t>且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≠</w:t>
      </w:r>
      <w:r>
        <w:rPr>
          <w:rFonts w:ascii="Calibri" w:eastAsia="Calibri" w:hAnsi="Calibri" w:cs="Calibri"/>
          <w:color w:val="000000"/>
        </w:rPr>
        <w:t>0</w:t>
      </w:r>
      <w:r>
        <w:rPr>
          <w:color w:val="000000"/>
        </w:rPr>
        <w:tab/>
        <w:t xml:space="preserve">C. 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ascii="Calibri" w:eastAsia="Calibri" w:hAnsi="Calibri" w:cs="Calibri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ascii="Calibri" w:eastAsia="Calibri" w:hAnsi="Calibri" w:cs="Calibri"/>
          <w:color w:val="000000"/>
        </w:rPr>
        <w:t>1</w:t>
      </w:r>
      <w:r>
        <w:rPr>
          <w:rFonts w:ascii="宋体" w:hAnsi="宋体"/>
          <w:color w:val="000000"/>
        </w:rPr>
        <w:t>且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宋体" w:hAnsi="宋体"/>
          <w:color w:val="000000"/>
        </w:rPr>
        <w:t>≠</w:t>
      </w:r>
      <w:r>
        <w:rPr>
          <w:rFonts w:ascii="Calibri" w:eastAsia="Calibri" w:hAnsi="Calibri" w:cs="Calibri"/>
          <w:color w:val="000000"/>
        </w:rPr>
        <w:t>0．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如果将抛物线向右平移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个单位后得到</w:t>
      </w:r>
      <w:r>
        <w:object w:dxaOrig="660" w:dyaOrig="360">
          <v:shape id="_x0000_i1030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9" o:title="eqId344ccbf79da6ad7e3709d6fa72efb756"/>
          </v:shape>
          <o:OLEObject Type="Embed" ProgID="Equation.DSMT4" ShapeID="_x0000_i1030" DrawAspect="Content" ObjectID="_1747134795" r:id="rId20"/>
        </w:object>
      </w:r>
      <w:r>
        <w:rPr>
          <w:rFonts w:ascii="宋体" w:hAnsi="宋体"/>
          <w:color w:val="000000"/>
        </w:rPr>
        <w:t>，那么原抛物线的表达式是（    ）</w:t>
      </w:r>
    </w:p>
    <w:p w:rsidR="00594DAB" w:rsidRDefault="009F2F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A. </w:t>
      </w:r>
      <w:r>
        <w:object w:dxaOrig="1020" w:dyaOrig="360">
          <v:shape id="_x0000_i1031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21" o:title="eqId8c28b4f0234b698f001e7dec787b4d44"/>
          </v:shape>
          <o:OLEObject Type="Embed" ProgID="Equation.DSMT4" ShapeID="_x0000_i1031" DrawAspect="Content" ObjectID="_1747134796" r:id="rId22"/>
        </w:object>
      </w:r>
      <w:r>
        <w:rPr>
          <w:rFonts w:ascii="Calibri" w:eastAsia="Calibri" w:hAnsi="Calibri" w:cs="Calibri"/>
          <w:color w:val="000000"/>
        </w:rPr>
        <w:tab/>
        <w:t xml:space="preserve">B. </w:t>
      </w:r>
      <w:r>
        <w:object w:dxaOrig="1005" w:dyaOrig="360">
          <v:shape id="_x0000_i1032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23" o:title="eqId5894f0258b4b0acb81412de25a8478de"/>
          </v:shape>
          <o:OLEObject Type="Embed" ProgID="Equation.DSMT4" ShapeID="_x0000_i1032" DrawAspect="Content" ObjectID="_1747134797" r:id="rId24"/>
        </w:object>
      </w:r>
      <w:r>
        <w:rPr>
          <w:rFonts w:ascii="Calibri" w:eastAsia="Calibri" w:hAnsi="Calibri" w:cs="Calibri"/>
          <w:color w:val="000000"/>
        </w:rPr>
        <w:tab/>
        <w:t xml:space="preserve">C. </w:t>
      </w:r>
      <w:r>
        <w:object w:dxaOrig="1125" w:dyaOrig="360">
          <v:shape id="_x0000_i1033" type="#_x0000_t75" alt="学科网(www.zxxk.com)--教育资源门户，提供试卷、教案、课件、论文、素材以及各类教学资源下载，还有大量而丰富的教学相关资讯！" style="width:56.1pt;height:18.4pt;mso-wrap-style:square;mso-position-horizontal-relative:page;mso-position-vertical-relative:page" o:ole="">
            <v:imagedata r:id="rId25" o:title="eqIde87eb1e1d03a9510780e74722a232ab5"/>
          </v:shape>
          <o:OLEObject Type="Embed" ProgID="Equation.DSMT4" ShapeID="_x0000_i1033" DrawAspect="Content" ObjectID="_1747134798" r:id="rId26"/>
        </w:object>
      </w:r>
      <w:r>
        <w:rPr>
          <w:rFonts w:ascii="Calibri" w:eastAsia="Calibri" w:hAnsi="Calibri" w:cs="Calibri"/>
          <w:color w:val="000000"/>
        </w:rPr>
        <w:tab/>
        <w:t xml:space="preserve">D. </w:t>
      </w:r>
      <w:r>
        <w:object w:dxaOrig="1035" w:dyaOrig="330">
          <v:shape id="_x0000_i1034" type="#_x0000_t75" alt="学科网(www.zxxk.com)--教育资源门户，提供试卷、教案、课件、论文、素材以及各类教学资源下载，还有大量而丰富的教学相关资讯！" style="width:51.9pt;height:16.75pt" o:ole="">
            <v:imagedata r:id="rId27" o:title="eqId5dcf267085f730d8b1c1a22b05255e89"/>
          </v:shape>
          <o:OLEObject Type="Embed" ProgID="Equation.DSMT4" ShapeID="_x0000_i1034" DrawAspect="Content" ObjectID="_1747134799" r:id="rId28"/>
        </w:objec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如图，是某中学九（</w:t>
      </w:r>
      <w:r>
        <w:rPr>
          <w:rFonts w:ascii="Calibri" w:eastAsia="Calibri" w:hAnsi="Calibri" w:cs="Calibri"/>
          <w:color w:val="000000"/>
        </w:rPr>
        <w:t>3</w:t>
      </w:r>
      <w:r>
        <w:rPr>
          <w:rFonts w:ascii="宋体" w:hAnsi="宋体"/>
          <w:color w:val="000000"/>
        </w:rPr>
        <w:t>）班学生外出方式（乘车、步行、骑车）的不完整频数（人数）分布直方图．如果乘车的频率是</w:t>
      </w:r>
      <w:r>
        <w:rPr>
          <w:rFonts w:ascii="Calibri" w:eastAsia="Calibri" w:hAnsi="Calibri" w:cs="Calibri"/>
          <w:color w:val="000000"/>
        </w:rPr>
        <w:t>0.4</w:t>
      </w:r>
      <w:r>
        <w:rPr>
          <w:rFonts w:ascii="宋体" w:hAnsi="宋体"/>
          <w:color w:val="000000"/>
        </w:rPr>
        <w:t>，那么步行的频率为（　　）</w:t>
      </w:r>
    </w:p>
    <w:p w:rsidR="00594DAB" w:rsidRDefault="009F2F3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1930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DAB" w:rsidRDefault="009F2F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A. </w:t>
      </w:r>
      <w:r>
        <w:rPr>
          <w:rFonts w:ascii="Calibri" w:eastAsia="Calibri" w:hAnsi="Calibri" w:cs="Calibri"/>
          <w:color w:val="000000"/>
        </w:rPr>
        <w:t>0.4</w:t>
      </w:r>
      <w:r>
        <w:rPr>
          <w:color w:val="000000"/>
        </w:rPr>
        <w:tab/>
        <w:t xml:space="preserve">B. </w:t>
      </w:r>
      <w:r>
        <w:rPr>
          <w:rFonts w:ascii="Calibri" w:eastAsia="Calibri" w:hAnsi="Calibri" w:cs="Calibri"/>
          <w:color w:val="000000"/>
        </w:rPr>
        <w:t>0.36</w:t>
      </w:r>
      <w:r>
        <w:rPr>
          <w:color w:val="000000"/>
        </w:rPr>
        <w:tab/>
        <w:t xml:space="preserve">C. </w:t>
      </w:r>
      <w:r>
        <w:rPr>
          <w:rFonts w:ascii="Calibri" w:eastAsia="Calibri" w:hAnsi="Calibri" w:cs="Calibri"/>
          <w:color w:val="000000"/>
        </w:rPr>
        <w:t>0.3</w:t>
      </w:r>
      <w:r>
        <w:rPr>
          <w:color w:val="000000"/>
        </w:rPr>
        <w:tab/>
        <w:t xml:space="preserve">D. </w:t>
      </w:r>
      <w:r>
        <w:rPr>
          <w:rFonts w:ascii="Calibri" w:eastAsia="Calibri" w:hAnsi="Calibri" w:cs="Calibri"/>
          <w:color w:val="000000"/>
        </w:rPr>
        <w:t>0.24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下列命题中，①长度相等的两条弧是等弧；②不共线的三点确定一个圆；③相等的圆心角所对的弧相等；④平分弦的直径必垂直于这条弦，真命题的个数有（    ）</w:t>
      </w:r>
    </w:p>
    <w:p w:rsidR="00594DAB" w:rsidRDefault="009F2F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Calibri" w:eastAsia="Calibri" w:hAnsi="Calibri" w:cs="Calibri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Calibri" w:eastAsia="Calibri" w:hAnsi="Calibri" w:cs="Calibri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Calibri" w:eastAsia="Calibri" w:hAnsi="Calibri" w:cs="Calibri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如图，在矩形</w:t>
      </w:r>
      <w:r>
        <w:rPr>
          <w:rFonts w:ascii="Calibri" w:eastAsia="Calibri" w:hAnsi="Calibri" w:cs="Calibri"/>
          <w:color w:val="000000"/>
        </w:rPr>
        <w:t>ABCD</w:t>
      </w:r>
      <w:r>
        <w:rPr>
          <w:rFonts w:ascii="宋体" w:hAnsi="宋体"/>
          <w:color w:val="000000"/>
        </w:rPr>
        <w:t>中，点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ascii="Calibri" w:eastAsia="Calibri" w:hAnsi="Calibri" w:cs="Calibri"/>
          <w:color w:val="000000"/>
        </w:rPr>
        <w:t>CD</w:t>
      </w:r>
      <w:r>
        <w:rPr>
          <w:rFonts w:ascii="宋体" w:hAnsi="宋体"/>
          <w:color w:val="000000"/>
        </w:rPr>
        <w:t>的中点，联结</w:t>
      </w:r>
      <w:r>
        <w:rPr>
          <w:rFonts w:ascii="Calibri" w:eastAsia="Calibri" w:hAnsi="Calibri" w:cs="Calibri"/>
          <w:color w:val="000000"/>
        </w:rPr>
        <w:t>B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47625" cy="4762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rPr>
          <w:rFonts w:ascii="Calibri" w:eastAsia="Calibri" w:hAnsi="Calibri" w:cs="Calibri"/>
          <w:color w:val="000000"/>
        </w:rPr>
        <w:t>AB=6，BC=4</w:t>
      </w:r>
      <w:r>
        <w:rPr>
          <w:rFonts w:ascii="宋体" w:hAnsi="宋体"/>
          <w:color w:val="000000"/>
        </w:rPr>
        <w:t>，那么分别以</w:t>
      </w:r>
      <w:r>
        <w:rPr>
          <w:rFonts w:ascii="Calibri" w:eastAsia="Calibri" w:hAnsi="Calibri" w:cs="Calibri"/>
          <w:color w:val="000000"/>
        </w:rPr>
        <w:t>AD、BE</w:t>
      </w:r>
      <w:r>
        <w:rPr>
          <w:rFonts w:ascii="宋体" w:hAnsi="宋体"/>
          <w:color w:val="000000"/>
        </w:rPr>
        <w:t>为直径的⊙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宋体" w:hAnsi="宋体"/>
          <w:color w:val="000000"/>
        </w:rPr>
        <w:t>与⊙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宋体" w:hAnsi="宋体"/>
          <w:color w:val="000000"/>
        </w:rPr>
        <w:t>的位置关系是（　　）</w:t>
      </w:r>
    </w:p>
    <w:p w:rsidR="00594DAB" w:rsidRDefault="009F2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923925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DAB" w:rsidRDefault="009F2F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外离</w:t>
      </w:r>
      <w:r>
        <w:rPr>
          <w:rFonts w:ascii="宋体" w:hAnsi="宋体"/>
          <w:color w:val="000000"/>
        </w:rPr>
        <w:tab/>
        <w:t>B. 外切</w:t>
      </w:r>
      <w:r>
        <w:rPr>
          <w:rFonts w:ascii="宋体" w:hAnsi="宋体"/>
          <w:color w:val="000000"/>
        </w:rPr>
        <w:tab/>
        <w:t>C. 相交</w:t>
      </w:r>
      <w:r>
        <w:rPr>
          <w:rFonts w:ascii="宋体" w:hAnsi="宋体"/>
          <w:color w:val="000000"/>
        </w:rPr>
        <w:tab/>
        <w:t>D. 内切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分）请将结果直接填入答题纸的相应位置．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590" w:dyaOrig="450">
          <v:shape id="_x0000_i1035" type="#_x0000_t75" alt="学科网(www.zxxk.com)--教育资源门户，提供试卷、教案、课件、论文、素材以及各类教学资源下载，还有大量而丰富的教学相关资讯！" style="width:79.55pt;height:22.6pt" o:ole="">
            <v:imagedata r:id="rId32" o:title="eqId6313e166a2c250097b31c96d7c006c56"/>
          </v:shape>
          <o:OLEObject Type="Embed" ProgID="Equation.DSMT4" ShapeID="_x0000_i1035" DrawAspect="Content" ObjectID="_1747134800" r:id="rId33"/>
        </w:object>
      </w:r>
      <w:r>
        <w:rPr>
          <w:rFonts w:ascii="宋体" w:hAnsi="宋体"/>
          <w:color w:val="000000"/>
        </w:rPr>
        <w:t>___________．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在北京冬奥运的火炬传递活动中，火炬传递的总里程大约为</w:t>
      </w:r>
      <w:r>
        <w:rPr>
          <w:rFonts w:eastAsia="Times New Roman" w:cs="Times New Roman"/>
          <w:color w:val="000000"/>
        </w:rPr>
        <w:t>137000</w:t>
      </w:r>
      <w:r>
        <w:rPr>
          <w:rFonts w:ascii="宋体" w:hAnsi="宋体"/>
          <w:color w:val="000000"/>
        </w:rPr>
        <w:t>公里，用科学记数法可表示为________公里．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不等式组</w:t>
      </w:r>
      <w:r>
        <w:object w:dxaOrig="795" w:dyaOrig="720">
          <v:shape id="_x0000_i1036" type="#_x0000_t75" alt="学科网(www.zxxk.com)--教育资源门户，提供试卷、教案、课件、论文、素材以及各类教学资源下载，还有大量而丰富的教学相关资讯！" style="width:39.35pt;height:36pt" o:ole="">
            <v:imagedata r:id="rId34" o:title="eqId4dfb53bc4dec34dd48c41df53ff8a825"/>
          </v:shape>
          <o:OLEObject Type="Embed" ProgID="Equation.DSMT4" ShapeID="_x0000_i1036" DrawAspect="Content" ObjectID="_1747134801" r:id="rId35"/>
        </w:object>
      </w:r>
      <w:r>
        <w:rPr>
          <w:rFonts w:ascii="宋体" w:hAnsi="宋体"/>
          <w:color w:val="000000"/>
        </w:rPr>
        <w:t>的解集是___________．</w:t>
      </w:r>
    </w:p>
    <w:p w:rsidR="00594DAB" w:rsidRDefault="009F2F34">
      <w:pPr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方程</w:t>
      </w:r>
      <w:r>
        <w:object w:dxaOrig="1219" w:dyaOrig="360">
          <v:shape id="_x0000_i1037" type="#_x0000_t75" alt="学科网(www.zxxk.com)--教育资源门户，提供试卷、教案、课件、论文、素材以及各类教学资源下载，还有大量而丰富的教学相关资讯！" style="width:61.1pt;height:18.4pt" o:ole="">
            <v:imagedata r:id="rId36" o:title="eqId129487a0b573e70bcc40db99c212320e"/>
          </v:shape>
          <o:OLEObject Type="Embed" ProgID="Equation.DSMT4" ShapeID="_x0000_i1037" DrawAspect="Content" ObjectID="_1747134802" r:id="rId37"/>
        </w:object>
      </w:r>
      <w:r>
        <w:rPr>
          <w:rFonts w:ascii="宋体" w:hAnsi="宋体"/>
          <w:color w:val="000000"/>
        </w:rPr>
        <w:t>的解为_____</w:t>
      </w:r>
      <w:r>
        <w:rPr>
          <w:rFonts w:ascii="Calibri" w:eastAsia="Calibri" w:hAnsi="Calibri" w:cs="Calibri"/>
          <w:color w:val="000000"/>
        </w:rPr>
        <w:t>．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已知反比例函数</w:t>
      </w:r>
      <w:r>
        <w:object w:dxaOrig="945" w:dyaOrig="615">
          <v:shape id="_x0000_i1038" type="#_x0000_t75" alt="学科网(www.zxxk.com)--教育资源门户，提供试卷、教案、课件、论文、素材以及各类教学资源下载，还有大量而丰富的教学相关资讯！" style="width:46.9pt;height:31pt" o:ole="">
            <v:imagedata r:id="rId38" o:title="eqId69777f8d4c01ec78e420bfc5a210621a"/>
          </v:shape>
          <o:OLEObject Type="Embed" ProgID="Equation.DSMT4" ShapeID="_x0000_i1038" DrawAspect="Content" ObjectID="_1747134803" r:id="rId39"/>
        </w:object>
      </w:r>
      <w:r>
        <w:rPr>
          <w:rFonts w:ascii="宋体" w:hAnsi="宋体"/>
          <w:color w:val="000000"/>
        </w:rPr>
        <w:t>，如果在每个象限内，</w:t>
      </w:r>
      <w:r>
        <w:object w:dxaOrig="195" w:dyaOrig="240">
          <v:shape id="_x0000_i103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40" o:title="eqIdd053b14c8588eee2acbbe44fc37a6886"/>
          </v:shape>
          <o:OLEObject Type="Embed" ProgID="Equation.DSMT4" ShapeID="_x0000_i1039" DrawAspect="Content" ObjectID="_1747134804" r:id="rId41"/>
        </w:object>
      </w:r>
      <w:r>
        <w:rPr>
          <w:rFonts w:ascii="宋体" w:hAnsi="宋体"/>
          <w:color w:val="000000"/>
        </w:rPr>
        <w:t>随自变量</w:t>
      </w:r>
      <w:r>
        <w:object w:dxaOrig="180" w:dyaOrig="195">
          <v:shape id="_x0000_i104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2" o:title="eqId81dea63b8ce3e51adf66cf7b9982a248"/>
          </v:shape>
          <o:OLEObject Type="Embed" ProgID="Equation.DSMT4" ShapeID="_x0000_i1040" DrawAspect="Content" ObjectID="_1747134805" r:id="rId43"/>
        </w:object>
      </w:r>
      <w:r>
        <w:rPr>
          <w:rFonts w:ascii="宋体" w:hAnsi="宋体"/>
          <w:color w:val="000000"/>
        </w:rPr>
        <w:t>的增大而增大，那么</w:t>
      </w:r>
      <w:r>
        <w:object w:dxaOrig="180" w:dyaOrig="195">
          <v:shape id="_x0000_i104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4" o:title="eqId0a6936d370d6a238a608ca56f87198de"/>
          </v:shape>
          <o:OLEObject Type="Embed" ProgID="Equation.DSMT4" ShapeID="_x0000_i1041" DrawAspect="Content" ObjectID="_1747134806" r:id="rId45"/>
        </w:object>
      </w:r>
      <w:r>
        <w:rPr>
          <w:rFonts w:ascii="宋体" w:hAnsi="宋体"/>
          <w:color w:val="000000"/>
        </w:rPr>
        <w:t>的取值范围为</w:t>
      </w:r>
      <w:r>
        <w:rPr>
          <w:rFonts w:ascii="Calibri" w:eastAsia="Calibri" w:hAnsi="Calibri" w:cs="Calibri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94DAB" w:rsidRDefault="009F2F34">
      <w:pPr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请写出一个图象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6070560" name="图片 36070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70560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对称轴为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宋体" w:hAnsi="宋体"/>
          <w:color w:val="000000"/>
        </w:rPr>
        <w:t>轴，开口向下，且经过点（</w:t>
      </w:r>
      <w:r>
        <w:rPr>
          <w:rFonts w:ascii="Calibri" w:eastAsia="Calibri" w:hAnsi="Calibri" w:cs="Calibri"/>
          <w:color w:val="000000"/>
        </w:rPr>
        <w:t>1，﹣2</w:t>
      </w:r>
      <w:r>
        <w:rPr>
          <w:rFonts w:ascii="宋体" w:hAnsi="宋体"/>
          <w:color w:val="000000"/>
        </w:rPr>
        <w:t>）的二次函数解析式，这个二次函数的解析式可以是_____</w:t>
      </w:r>
      <w:r>
        <w:rPr>
          <w:rFonts w:ascii="Calibri" w:eastAsia="Calibri" w:hAnsi="Calibri" w:cs="Calibri"/>
          <w:color w:val="000000"/>
        </w:rPr>
        <w:t>．</w:t>
      </w:r>
    </w:p>
    <w:p w:rsidR="00594DAB" w:rsidRDefault="009F2F3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在形状为等腰三角形、圆、矩形、菱形、直角梯形的5张纸片中随机抽取一张，抽到中心对称图形的概率是</w:t>
      </w:r>
      <w:r>
        <w:rPr>
          <w:rFonts w:ascii="Calibri" w:eastAsia="Calibri" w:hAnsi="Calibri" w:cs="Calibri"/>
          <w:color w:val="000000"/>
        </w:rPr>
        <w:t>________</w:t>
      </w:r>
      <w:r>
        <w:rPr>
          <w:rFonts w:eastAsia="Times New Roman" w:cs="Times New Roman"/>
          <w:color w:val="000000"/>
        </w:rPr>
        <w:t>．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在植树节当天，某校一个班的学生分成</w:t>
      </w:r>
      <w:r>
        <w:rPr>
          <w:rFonts w:ascii="Calibri" w:eastAsia="Calibri" w:hAnsi="Calibri" w:cs="Calibri"/>
          <w:color w:val="000000"/>
        </w:rPr>
        <w:t>10</w:t>
      </w:r>
      <w:r>
        <w:rPr>
          <w:rFonts w:ascii="宋体" w:hAnsi="宋体"/>
          <w:color w:val="000000"/>
        </w:rPr>
        <w:t>个小组参加植树造林活动，如果</w:t>
      </w:r>
      <w:r>
        <w:rPr>
          <w:rFonts w:ascii="Calibri" w:eastAsia="Calibri" w:hAnsi="Calibri" w:cs="Calibri"/>
          <w:color w:val="000000"/>
        </w:rPr>
        <w:t>10</w:t>
      </w:r>
      <w:r>
        <w:rPr>
          <w:rFonts w:ascii="宋体" w:hAnsi="宋体"/>
          <w:color w:val="000000"/>
        </w:rPr>
        <w:t>个小组植树的株数情况见下表，那么这</w:t>
      </w:r>
      <w:r>
        <w:rPr>
          <w:rFonts w:ascii="Calibri" w:eastAsia="Calibri" w:hAnsi="Calibri" w:cs="Calibri"/>
          <w:color w:val="000000"/>
        </w:rPr>
        <w:t>10</w:t>
      </w:r>
      <w:r>
        <w:rPr>
          <w:rFonts w:ascii="宋体" w:hAnsi="宋体"/>
          <w:color w:val="000000"/>
        </w:rPr>
        <w:t>个小组植树株数的平均数是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株．</w:t>
      </w:r>
    </w:p>
    <w:tbl>
      <w:tblPr>
        <w:tblW w:w="4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90"/>
        <w:gridCol w:w="765"/>
        <w:gridCol w:w="765"/>
        <w:gridCol w:w="765"/>
      </w:tblGrid>
      <w:tr w:rsidR="00594DAB">
        <w:trPr>
          <w:trHeight w:val="330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DAB" w:rsidRDefault="009F2F3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植树株数（株）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DAB" w:rsidRDefault="009F2F34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DAB" w:rsidRDefault="009F2F34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DAB" w:rsidRDefault="009F2F34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</w:tr>
      <w:tr w:rsidR="00594DAB">
        <w:trPr>
          <w:trHeight w:val="330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DAB" w:rsidRDefault="009F2F3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小组个数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DAB" w:rsidRDefault="009F2F34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DAB" w:rsidRDefault="009F2F34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DAB" w:rsidRDefault="009F2F34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</w:tr>
    </w:tbl>
    <w:p w:rsidR="00594DAB" w:rsidRDefault="00594DAB">
      <w:pPr>
        <w:spacing w:line="360" w:lineRule="auto"/>
        <w:jc w:val="left"/>
        <w:textAlignment w:val="center"/>
        <w:rPr>
          <w:color w:val="000000"/>
        </w:rPr>
      </w:pP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如图，一个高</w:t>
      </w:r>
      <w:r>
        <w:object w:dxaOrig="360" w:dyaOrig="240">
          <v:shape id="_x0000_i104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47" o:title="eqId85c4bdfb0db1e31e8459df1d15f9ab55"/>
          </v:shape>
          <o:OLEObject Type="Embed" ProgID="Equation.DSMT4" ShapeID="_x0000_i1042" DrawAspect="Content" ObjectID="_1747134807" r:id="rId48"/>
        </w:object>
      </w:r>
      <w:r>
        <w:rPr>
          <w:rFonts w:ascii="宋体" w:hAnsi="宋体"/>
          <w:color w:val="000000"/>
        </w:rPr>
        <w:t>为</w:t>
      </w:r>
      <w:r>
        <w:object w:dxaOrig="315" w:dyaOrig="315">
          <v:shape id="_x0000_i1043" type="#_x0000_t75" alt="学科网(www.zxxk.com)--教育资源门户，提供试卷、教案、课件、论文、素材以及各类教学资源下载，还有大量而丰富的教学相关资讯！" style="width:15.9pt;height:15.9pt" o:ole="">
            <v:imagedata r:id="rId49" o:title="eqIda7ffe8515ff6183c1c7775dc6f94bdb8"/>
          </v:shape>
          <o:OLEObject Type="Embed" ProgID="Equation.DSMT4" ShapeID="_x0000_i1043" DrawAspect="Content" ObjectID="_1747134808" r:id="rId50"/>
        </w:object>
      </w:r>
      <w:r>
        <w:rPr>
          <w:rFonts w:ascii="宋体" w:hAnsi="宋体"/>
          <w:color w:val="000000"/>
        </w:rPr>
        <w:t>米的长方体木箱沿坡比为</w:t>
      </w:r>
      <w:r>
        <w:object w:dxaOrig="570" w:dyaOrig="360">
          <v:shape id="_x0000_i1044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51" o:title="eqIddb20862b954cd1886f4765657a46d91c"/>
          </v:shape>
          <o:OLEObject Type="Embed" ProgID="Equation.DSMT4" ShapeID="_x0000_i1044" DrawAspect="Content" ObjectID="_1747134809" r:id="rId52"/>
        </w:object>
      </w:r>
      <w:r>
        <w:rPr>
          <w:rFonts w:ascii="宋体" w:hAnsi="宋体"/>
          <w:color w:val="000000"/>
        </w:rPr>
        <w:t>的斜面下滑，当木箱滑至如图位置时，</w:t>
      </w:r>
      <w:r>
        <w:object w:dxaOrig="660" w:dyaOrig="255">
          <v:shape id="_x0000_i1045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53" o:title="eqIdefc6e4b936d7a800e839a30c3839574d"/>
          </v:shape>
          <o:OLEObject Type="Embed" ProgID="Equation.DSMT4" ShapeID="_x0000_i1045" DrawAspect="Content" ObjectID="_1747134810" r:id="rId54"/>
        </w:object>
      </w:r>
      <w:r>
        <w:rPr>
          <w:rFonts w:ascii="宋体" w:hAnsi="宋体"/>
          <w:color w:val="000000"/>
        </w:rPr>
        <w:t>米，则木箱端点</w:t>
      </w:r>
      <w:r>
        <w:object w:dxaOrig="240" w:dyaOrig="260">
          <v:shape id="_x0000_i104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5" o:title="eqId2a30f3a8b673cc28bd90c50cf1a35281"/>
          </v:shape>
          <o:OLEObject Type="Embed" ProgID="Equation.DSMT4" ShapeID="_x0000_i1046" DrawAspect="Content" ObjectID="_1747134811" r:id="rId56"/>
        </w:object>
      </w:r>
      <w:r>
        <w:rPr>
          <w:rFonts w:ascii="宋体" w:hAnsi="宋体"/>
          <w:color w:val="000000"/>
        </w:rPr>
        <w:t>距地面</w:t>
      </w:r>
      <w:r>
        <w:object w:dxaOrig="425" w:dyaOrig="284">
          <v:shape id="_x0000_i104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7" o:title="eqId60ef95894ceebaf236170e8832dcf7e3"/>
          </v:shape>
          <o:OLEObject Type="Embed" ProgID="Equation.DSMT4" ShapeID="_x0000_i1047" DrawAspect="Content" ObjectID="_1747134812" r:id="rId58"/>
        </w:object>
      </w:r>
      <w:r>
        <w:rPr>
          <w:rFonts w:ascii="宋体" w:hAnsi="宋体"/>
          <w:color w:val="000000"/>
        </w:rPr>
        <w:t>的高度</w:t>
      </w:r>
      <w:r>
        <w:object w:dxaOrig="408" w:dyaOrig="252">
          <v:shape id="_x0000_i104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9" o:title="eqId49b50357a6545cae8348e3059312f520"/>
          </v:shape>
          <o:OLEObject Type="Embed" ProgID="Equation.DSMT4" ShapeID="_x0000_i1048" DrawAspect="Content" ObjectID="_1747134813" r:id="rId60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米．</w:t>
      </w:r>
    </w:p>
    <w:p w:rsidR="00594DAB" w:rsidRDefault="009F2F3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100012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880" w:dyaOrig="279">
          <v:shape id="_x0000_i104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62" o:title="eqId5138a9f70d5e8b0580e30fef6eb7baef"/>
          </v:shape>
          <o:OLEObject Type="Embed" ProgID="Equation.DSMT4" ShapeID="_x0000_i1049" DrawAspect="Content" ObjectID="_1747134814" r:id="rId63"/>
        </w:object>
      </w:r>
      <w:r>
        <w:rPr>
          <w:rFonts w:ascii="宋体" w:hAnsi="宋体"/>
          <w:color w:val="000000"/>
        </w:rPr>
        <w:t>中，对角线</w:t>
      </w:r>
      <w:r>
        <w:object w:dxaOrig="425" w:dyaOrig="284">
          <v:shape id="_x0000_i105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7" o:title="eqId60ef95894ceebaf236170e8832dcf7e3"/>
          </v:shape>
          <o:OLEObject Type="Embed" ProgID="Equation.DSMT4" ShapeID="_x0000_i1050" DrawAspect="Content" ObjectID="_1747134815" r:id="rId64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05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5" o:title="eqIdd40b319212a7e7528b053e1c7097e966"/>
          </v:shape>
          <o:OLEObject Type="Embed" ProgID="Equation.DSMT4" ShapeID="_x0000_i1051" DrawAspect="Content" ObjectID="_1747134816" r:id="rId66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，如果</w:t>
      </w:r>
      <w:r>
        <w:object w:dxaOrig="1545" w:dyaOrig="383">
          <v:shape id="_x0000_i1052" type="#_x0000_t75" alt="学科网(www.zxxk.com)--教育资源门户，提供试卷、教案、课件、论文、素材以及各类教学资源下载，还有大量而丰富的教学相关资讯！" style="width:77pt;height:19.25pt" o:ole="">
            <v:imagedata r:id="rId67" o:title="eqId63b9172cb34d10794bda698692b62c22"/>
          </v:shape>
          <o:OLEObject Type="Embed" ProgID="Equation.DSMT4" ShapeID="_x0000_i1052" DrawAspect="Content" ObjectID="_1747134817" r:id="rId68"/>
        </w:object>
      </w:r>
      <w:r>
        <w:rPr>
          <w:rFonts w:ascii="宋体" w:hAnsi="宋体"/>
          <w:color w:val="000000"/>
        </w:rPr>
        <w:t>，那么用</w:t>
      </w:r>
      <w:r>
        <w:object w:dxaOrig="200" w:dyaOrig="340">
          <v:shape id="_x0000_i105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69" o:title="eqIdcb80eb942aafb194fadc473776f35b1d"/>
          </v:shape>
          <o:OLEObject Type="Embed" ProgID="Equation.DSMT4" ShapeID="_x0000_i1053" DrawAspect="Content" ObjectID="_1747134818" r:id="rId70"/>
        </w:object>
      </w:r>
      <w:r>
        <w:rPr>
          <w:rFonts w:ascii="宋体" w:hAnsi="宋体"/>
          <w:color w:val="000000"/>
        </w:rPr>
        <w:t>、</w:t>
      </w:r>
      <w:r>
        <w:object w:dxaOrig="200" w:dyaOrig="340">
          <v:shape id="_x0000_i105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71" o:title="eqId433b94c39737727e53468df419d8314a"/>
          </v:shape>
          <o:OLEObject Type="Embed" ProgID="Equation.DSMT4" ShapeID="_x0000_i1054" DrawAspect="Content" ObjectID="_1747134819" r:id="rId72"/>
        </w:object>
      </w:r>
      <w:r>
        <w:rPr>
          <w:rFonts w:ascii="宋体" w:hAnsi="宋体"/>
          <w:color w:val="000000"/>
        </w:rPr>
        <w:t>表示</w:t>
      </w:r>
      <w:r>
        <w:object w:dxaOrig="405" w:dyaOrig="315">
          <v:shape id="_x0000_i1055" type="#_x0000_t75" alt="学科网(www.zxxk.com)--教育资源门户，提供试卷、教案、课件、论文、素材以及各类教学资源下载，还有大量而丰富的教学相关资讯！" style="width:20.1pt;height:15.9pt" o:ole="">
            <v:imagedata r:id="rId73" o:title="eqId75f90e16e18b1e88ebb1ab811d06be76"/>
          </v:shape>
          <o:OLEObject Type="Embed" ProgID="Equation.DSMT4" ShapeID="_x0000_i1055" DrawAspect="Content" ObjectID="_1747134820" r:id="rId74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94DAB" w:rsidRDefault="009F2F3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866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DAB" w:rsidRDefault="009F2F3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一个正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边形的一个内角等于它的中心角的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eastAsia="Times New Roman" w:cs="Times New Roman"/>
          <w:color w:val="000000"/>
        </w:rPr>
        <w:t>．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915" w:dyaOrig="285">
          <v:shape id="_x0000_i1056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76" o:title="eqId2f8f88798ec42a58dccd212586382b23"/>
          </v:shape>
          <o:OLEObject Type="Embed" ProgID="Equation.DSMT4" ShapeID="_x0000_i1056" DrawAspect="Content" ObjectID="_1747134821" r:id="rId77"/>
        </w:object>
      </w:r>
      <w:r>
        <w:rPr>
          <w:rFonts w:ascii="宋体" w:hAnsi="宋体"/>
          <w:color w:val="000000"/>
        </w:rPr>
        <w:t>中，</w:t>
      </w:r>
      <w:r>
        <w:object w:dxaOrig="2730" w:dyaOrig="630">
          <v:shape id="_x0000_i1057" type="#_x0000_t75" alt="学科网(www.zxxk.com)--教育资源门户，提供试卷、教案、课件、论文、素材以及各类教学资源下载，还有大量而丰富的教学相关资讯！" style="width:136.45pt;height:31.8pt" o:ole="">
            <v:imagedata r:id="rId78" o:title="eqId1e99cf6eefff5f62ac6ee5720db65953"/>
          </v:shape>
          <o:OLEObject Type="Embed" ProgID="Equation.DSMT4" ShapeID="_x0000_i1057" DrawAspect="Content" ObjectID="_1747134822" r:id="rId79"/>
        </w:object>
      </w:r>
      <w:r>
        <w:rPr>
          <w:rFonts w:ascii="宋体" w:hAnsi="宋体"/>
          <w:color w:val="000000"/>
        </w:rPr>
        <w:t>为</w:t>
      </w:r>
      <w:r>
        <w:object w:dxaOrig="401" w:dyaOrig="252">
          <v:shape id="_x0000_i10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0" o:title="eqIdf52a58fbaf4fea03567e88a9f0f6e37e"/>
          </v:shape>
          <o:OLEObject Type="Embed" ProgID="Equation.DSMT4" ShapeID="_x0000_i1058" DrawAspect="Content" ObjectID="_1747134823" r:id="rId81"/>
        </w:object>
      </w:r>
      <w:r>
        <w:rPr>
          <w:rFonts w:ascii="宋体" w:hAnsi="宋体"/>
          <w:color w:val="000000"/>
        </w:rPr>
        <w:t>边上的中线，</w:t>
      </w:r>
      <w:r>
        <w:object w:dxaOrig="680" w:dyaOrig="260">
          <v:shape id="_x0000_i1059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82" o:title="eqIdb515965c22d2950b592c096c6e3bdfd4"/>
          </v:shape>
          <o:OLEObject Type="Embed" ProgID="Equation.DSMT4" ShapeID="_x0000_i1059" DrawAspect="Content" ObjectID="_1747134824" r:id="rId83"/>
        </w:object>
      </w:r>
      <w:r>
        <w:rPr>
          <w:rFonts w:ascii="宋体" w:hAnsi="宋体"/>
          <w:color w:val="000000"/>
        </w:rPr>
        <w:t>，以点</w:t>
      </w:r>
      <w:r>
        <w:object w:dxaOrig="195" w:dyaOrig="210">
          <v:shape id="_x0000_i106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4" o:title="eqId7f9e8449aad35c5d840a3395ea86df6d"/>
          </v:shape>
          <o:OLEObject Type="Embed" ProgID="Equation.DSMT4" ShapeID="_x0000_i1060" DrawAspect="Content" ObjectID="_1747134825" r:id="rId85"/>
        </w:objec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为半径作</w:t>
      </w:r>
      <w:r>
        <w:object w:dxaOrig="420" w:dyaOrig="300">
          <v:shape id="_x0000_i1061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86" o:title="eqIdc6f6558fef858bf27e9811c2d9426fe7"/>
          </v:shape>
          <o:OLEObject Type="Embed" ProgID="Equation.DSMT4" ShapeID="_x0000_i1061" DrawAspect="Content" ObjectID="_1747134826" r:id="rId87"/>
        </w:object>
      </w:r>
      <w:r>
        <w:rPr>
          <w:rFonts w:ascii="宋体" w:hAnsi="宋体"/>
          <w:color w:val="000000"/>
        </w:rPr>
        <w:t>．如果</w:t>
      </w:r>
      <w:r>
        <w:object w:dxaOrig="420" w:dyaOrig="300">
          <v:shape id="_x0000_i1062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86" o:title="eqIdc6f6558fef858bf27e9811c2d9426fe7"/>
          </v:shape>
          <o:OLEObject Type="Embed" ProgID="Equation.DSMT4" ShapeID="_x0000_i1062" DrawAspect="Content" ObjectID="_1747134827" r:id="rId88"/>
        </w:object>
      </w:r>
      <w:r>
        <w:rPr>
          <w:rFonts w:ascii="宋体" w:hAnsi="宋体"/>
          <w:color w:val="000000"/>
        </w:rPr>
        <w:t>与中线</w:t>
      </w:r>
      <w:r>
        <w:object w:dxaOrig="435" w:dyaOrig="285">
          <v:shape id="_x0000_i106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9" o:title="eqId9d78abbad68bbbf12af10cd40ef4c353"/>
          </v:shape>
          <o:OLEObject Type="Embed" ProgID="Equation.DSMT4" ShapeID="_x0000_i1063" DrawAspect="Content" ObjectID="_1747134828" r:id="rId90"/>
        </w:object>
      </w:r>
      <w:r>
        <w:rPr>
          <w:rFonts w:ascii="宋体" w:hAnsi="宋体"/>
          <w:color w:val="000000"/>
        </w:rPr>
        <w:t>有且只有一个公共点，那么</w:t>
      </w:r>
      <w:r>
        <w:object w:dxaOrig="420" w:dyaOrig="300">
          <v:shape id="_x0000_i1064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86" o:title="eqIdc6f6558fef858bf27e9811c2d9426fe7"/>
          </v:shape>
          <o:OLEObject Type="Embed" ProgID="Equation.DSMT4" ShapeID="_x0000_i1064" DrawAspect="Content" ObjectID="_1747134829" r:id="rId91"/>
        </w:object>
      </w:r>
      <w:r>
        <w:rPr>
          <w:rFonts w:ascii="宋体" w:hAnsi="宋体"/>
          <w:color w:val="000000"/>
        </w:rPr>
        <w:t>的半径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94DAB" w:rsidRDefault="009F2F3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0" distR="0">
            <wp:extent cx="1295400" cy="9620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2660" w:dyaOrig="710">
          <v:shape id="_x0000_i1065" type="#_x0000_t75" alt="学科网(www.zxxk.com)--教育资源门户，提供试卷、教案、课件、论文、素材以及各类教学资源下载，还有大量而丰富的教学相关资讯！" style="width:133.1pt;height:35.15pt" o:ole="">
            <v:imagedata r:id="rId93" o:title="eqId82d95dbfb74d3a1f4c826ea98eb67ebe"/>
          </v:shape>
          <o:OLEObject Type="Embed" ProgID="Equation.DSMT4" ShapeID="_x0000_i1065" DrawAspect="Content" ObjectID="_1747134830" r:id="rId94"/>
        </w:object>
      </w:r>
      <w:r>
        <w:rPr>
          <w:rFonts w:ascii="宋体" w:hAnsi="宋体"/>
          <w:color w:val="000000"/>
        </w:rPr>
        <w:t>，其中</w:t>
      </w:r>
      <w:r>
        <w:object w:dxaOrig="720" w:dyaOrig="360">
          <v:shape id="_x0000_i1066" type="#_x0000_t75" alt="学科网(www.zxxk.com)--教育资源门户，提供试卷、教案、课件、论文、素材以及各类教学资源下载，还有大量而丰富的教学相关资讯！" style="width:36pt;height:18.4pt" o:ole="">
            <v:imagedata r:id="rId95" o:title="eqIdf8120119749d4bc28067e73fca7d46cd"/>
          </v:shape>
          <o:OLEObject Type="Embed" ProgID="Equation.DSMT4" ShapeID="_x0000_i1066" DrawAspect="Content" ObjectID="_1747134831" r:id="rId96"/>
        </w:object>
      </w:r>
      <w:r>
        <w:rPr>
          <w:rFonts w:ascii="宋体" w:hAnsi="宋体"/>
          <w:color w:val="000000"/>
        </w:rPr>
        <w:t>．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2175" w:dyaOrig="765">
          <v:shape id="_x0000_i1067" type="#_x0000_t75" alt="学科网(www.zxxk.com)--教育资源门户，提供试卷、教案、课件、论文、素材以及各类教学资源下载，还有大量而丰富的教学相关资讯！" style="width:108.85pt;height:38.5pt" o:ole="">
            <v:imagedata r:id="rId97" o:title="eqIdddeb2ca6a9e6620c8fc1e9804479ec87"/>
          </v:shape>
          <o:OLEObject Type="Embed" ProgID="Equation.DSMT4" ShapeID="_x0000_i1067" DrawAspect="Content" ObjectID="_1747134832" r:id="rId98"/>
        </w:objec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068" type="#_x0000_t75" alt="学科网(www.zxxk.com)--教育资源门户，提供试卷、教案、课件、论文、素材以及各类教学资源下载，还有大量而丰富的教学相关资讯！" style="width:11.7pt;height:31pt" o:ole="">
            <v:imagedata r:id="rId99" o:title="eqIdba564f8149fb98ee50c4012f06708382"/>
          </v:shape>
          <o:OLEObject Type="Embed" ProgID="Equation.DSMT4" ShapeID="_x0000_i1068" DrawAspect="Content" ObjectID="_1747134833" r:id="rId10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EC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的长与</w:t>
      </w:r>
      <w:r>
        <w:rPr>
          <w:rFonts w:eastAsia="Times New Roman" w:cs="Times New Roman"/>
          <w:color w:val="000000"/>
        </w:rPr>
        <w:t>cot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的值．</w:t>
      </w:r>
    </w:p>
    <w:p w:rsidR="00594DAB" w:rsidRDefault="009F2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66900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甲、乙两车需运输一批货物到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公里外的某地，原计划甲车的速度比乙车每小</w:t>
      </w:r>
      <w:r>
        <w:rPr>
          <w:noProof/>
          <w:color w:val="000000"/>
        </w:rPr>
        <w:drawing>
          <wp:inline distT="0" distB="0" distL="0" distR="0">
            <wp:extent cx="47625" cy="476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时多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千米，这样甲车将比乙车早到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小时．实际甲车以原计划的速度行驶了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小时后，以较低速度继续行驶，结果甲、乙两车同时到达．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（小时）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（千米）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）求甲车原计划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6070562" name="图片 36070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70562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速度；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）如图是甲车行驶的路程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（千米）与时间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（小时）的不完整函数图象，那么点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小时后的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 xml:space="preserve">x </w:t>
      </w:r>
      <w:r>
        <w:rPr>
          <w:rFonts w:ascii="宋体" w:hAnsi="宋体"/>
          <w:color w:val="000000"/>
        </w:rPr>
        <w:t>的函数关系式为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（不要求写定义域）．</w:t>
      </w:r>
    </w:p>
    <w:p w:rsidR="00594DAB" w:rsidRDefault="009F2F3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409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AD//BC，E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的延长线，联结</w:t>
      </w:r>
      <w:r>
        <w:rPr>
          <w:rFonts w:eastAsia="Times New Roman" w:cs="Times New Roman"/>
          <w:color w:val="000000"/>
        </w:rPr>
        <w:t>AE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color w:val="000000"/>
        </w:rPr>
        <w:t>BD、CD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G、F</w:t>
      </w:r>
      <w:r>
        <w:rPr>
          <w:rFonts w:ascii="宋体" w:hAnsi="宋体"/>
          <w:color w:val="000000"/>
        </w:rPr>
        <w:t>，且</w:t>
      </w:r>
      <w:r>
        <w:object w:dxaOrig="1080" w:dyaOrig="615">
          <v:shape id="_x0000_i1069" type="#_x0000_t75" alt="学科网(www.zxxk.com)--教育资源门户，提供试卷、教案、课件、论文、素材以及各类教学资源下载，还有大量而丰富的教学相关资讯！" style="width:54.4pt;height:31pt" o:ole="">
            <v:imagedata r:id="rId104" o:title="eqId191f4ba4661a7acb346639cdd8ec855c"/>
          </v:shape>
          <o:OLEObject Type="Embed" ProgID="Equation.DSMT4" ShapeID="_x0000_i1069" DrawAspect="Content" ObjectID="_1747134834" r:id="rId105"/>
        </w:object>
      </w:r>
      <w:r>
        <w:rPr>
          <w:rFonts w:ascii="宋体" w:hAnsi="宋体"/>
          <w:color w:val="000000"/>
        </w:rPr>
        <w:t>．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）求证：</w:t>
      </w:r>
      <w:r>
        <w:rPr>
          <w:rFonts w:eastAsia="Times New Roman" w:cs="Times New Roman"/>
          <w:color w:val="000000"/>
        </w:rPr>
        <w:t>AB//CD</w:t>
      </w:r>
      <w:r>
        <w:rPr>
          <w:rFonts w:ascii="宋体" w:hAnsi="宋体"/>
          <w:color w:val="000000"/>
        </w:rPr>
        <w:t>；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）若</w:t>
      </w:r>
      <w:r>
        <w:object w:dxaOrig="1545" w:dyaOrig="315">
          <v:shape id="_x0000_i1070" type="#_x0000_t75" alt="学科网(www.zxxk.com)--教育资源门户，提供试卷、教案、课件、论文、素材以及各类教学资源下载，还有大量而丰富的教学相关资讯！" style="width:77pt;height:15.9pt" o:ole="">
            <v:imagedata r:id="rId106" o:title="eqIdad47f729ab01dad9e7be8720dbbf7f30"/>
          </v:shape>
          <o:OLEObject Type="Embed" ProgID="Equation.DSMT4" ShapeID="_x0000_i1070" DrawAspect="Content" ObjectID="_1747134835" r:id="rId10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BG=GE</w:t>
      </w:r>
      <w:r>
        <w:rPr>
          <w:rFonts w:ascii="宋体" w:hAnsi="宋体"/>
          <w:color w:val="000000"/>
        </w:rPr>
        <w:t>，求证：四边形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是菱形．</w:t>
      </w:r>
    </w:p>
    <w:p w:rsidR="00594DAB" w:rsidRDefault="009F2F3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1144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DAB" w:rsidRDefault="009F2F34">
      <w:pPr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rPr>
          <w:rFonts w:ascii="Calibri" w:eastAsia="Calibri" w:hAnsi="Calibri" w:cs="Calibri"/>
          <w:color w:val="000000"/>
        </w:rPr>
        <w:t>xOy</w:t>
      </w:r>
      <w:r>
        <w:rPr>
          <w:rFonts w:ascii="宋体" w:hAnsi="宋体"/>
          <w:color w:val="000000"/>
        </w:rPr>
        <w:t>中，抛物线</w:t>
      </w:r>
      <w:r>
        <w:rPr>
          <w:rFonts w:ascii="Calibri" w:eastAsia="Calibri" w:hAnsi="Calibri" w:cs="Calibri"/>
          <w:color w:val="000000"/>
        </w:rPr>
        <w:t>y=ax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﹣2x</w:t>
      </w:r>
      <w:r>
        <w:rPr>
          <w:rFonts w:ascii="宋体" w:hAnsi="宋体"/>
          <w:color w:val="000000"/>
        </w:rPr>
        <w:t>+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宋体" w:hAnsi="宋体"/>
          <w:color w:val="000000"/>
        </w:rPr>
        <w:t>与直线</w:t>
      </w:r>
      <w:r>
        <w:rPr>
          <w:rFonts w:ascii="Calibri" w:eastAsia="Calibri" w:hAnsi="Calibri" w:cs="Calibri"/>
          <w:color w:val="000000"/>
        </w:rPr>
        <w:t>y=﹣</w:t>
      </w:r>
      <w:r>
        <w:object w:dxaOrig="240" w:dyaOrig="620">
          <v:shape id="_x0000_i1071" type="#_x0000_t75" alt="学科网(www.zxxk.com)--教育资源门户，提供试卷、教案、课件、论文、素材以及各类教学资源下载，还有大量而丰富的教学相关资讯！" style="width:11.7pt;height:31pt" o:ole="">
            <v:imagedata r:id="rId109" o:title="eqId3cfa1e7ffae662aefb49a44c52d4954d"/>
          </v:shape>
          <o:OLEObject Type="Embed" ProgID="Equation.DSMT4" ShapeID="_x0000_i1071" DrawAspect="Content" ObjectID="_1747134836" r:id="rId110"/>
        </w:objec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宋体" w:hAnsi="宋体"/>
          <w:color w:val="000000"/>
        </w:rPr>
        <w:t>+</w:t>
      </w:r>
      <w:r>
        <w:rPr>
          <w:rFonts w:ascii="Calibri" w:eastAsia="Calibri" w:hAnsi="Calibri" w:cs="Calibri"/>
          <w:color w:val="000000"/>
        </w:rPr>
        <w:t>3</w:t>
      </w:r>
      <w:r>
        <w:rPr>
          <w:rFonts w:ascii="宋体" w:hAnsi="宋体"/>
          <w:color w:val="000000"/>
        </w:rPr>
        <w:t>分别交于</w: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宋体" w:hAnsi="宋体"/>
          <w:color w:val="000000"/>
        </w:rPr>
        <w:t>轴上的</w:t>
      </w:r>
      <w:r>
        <w:rPr>
          <w:rFonts w:ascii="Calibri" w:eastAsia="Calibri" w:hAnsi="Calibri" w:cs="Calibri"/>
          <w:color w:val="000000"/>
        </w:rPr>
        <w:t>B、C</w:t>
      </w:r>
      <w:r>
        <w:rPr>
          <w:rFonts w:ascii="宋体" w:hAnsi="宋体"/>
          <w:color w:val="000000"/>
        </w:rPr>
        <w:t>两点，抛物线的顶点为点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宋体" w:hAnsi="宋体"/>
          <w:color w:val="000000"/>
        </w:rPr>
        <w:t>，联结</w:t>
      </w:r>
      <w:r>
        <w:rPr>
          <w:rFonts w:ascii="Calibri" w:eastAsia="Calibri" w:hAnsi="Calibri" w:cs="Calibri"/>
          <w:color w:val="000000"/>
        </w:rPr>
        <w:t>CD</w:t>
      </w:r>
      <w:r>
        <w:rPr>
          <w:rFonts w:ascii="宋体" w:hAnsi="宋体"/>
          <w:color w:val="000000"/>
        </w:rPr>
        <w:t>交</w: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ascii="Calibri" w:eastAsia="Calibri" w:hAnsi="Calibri" w:cs="Calibri"/>
          <w:color w:val="000000"/>
        </w:rPr>
        <w:t>E．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libri" w:eastAsia="Calibri" w:hAnsi="Calibri" w:cs="Calibri"/>
          <w:color w:val="000000"/>
        </w:rPr>
        <w:t>（1</w:t>
      </w:r>
      <w:r>
        <w:rPr>
          <w:rFonts w:ascii="宋体" w:hAnsi="宋体"/>
          <w:color w:val="000000"/>
        </w:rPr>
        <w:t>）求抛物线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6070558" name="图片 36070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70558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解析式以及点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594DAB" w:rsidRDefault="009F2F34">
      <w:pPr>
        <w:spacing w:line="360" w:lineRule="auto"/>
        <w:jc w:val="left"/>
        <w:textAlignment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（2</w:t>
      </w:r>
      <w:r>
        <w:rPr>
          <w:rFonts w:ascii="宋体" w:hAnsi="宋体"/>
          <w:color w:val="000000"/>
        </w:rPr>
        <w:t>）求</w:t>
      </w:r>
      <w:r>
        <w:rPr>
          <w:rFonts w:ascii="Calibri" w:eastAsia="Calibri" w:hAnsi="Calibri" w:cs="Calibri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ascii="Calibri" w:eastAsia="Calibri" w:hAnsi="Calibri" w:cs="Calibri"/>
          <w:color w:val="000000"/>
        </w:rPr>
        <w:t>BCD；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Calibri" w:eastAsia="Calibri" w:hAnsi="Calibri" w:cs="Calibri"/>
          <w:color w:val="000000"/>
        </w:rPr>
        <w:t>（3</w:t>
      </w:r>
      <w:r>
        <w:rPr>
          <w:rFonts w:ascii="宋体" w:hAnsi="宋体"/>
          <w:color w:val="000000"/>
        </w:rPr>
        <w:t>）点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宋体" w:hAnsi="宋体"/>
          <w:color w:val="000000"/>
        </w:rPr>
        <w:t>在直线</w:t>
      </w:r>
      <w:r>
        <w:rPr>
          <w:rFonts w:ascii="Calibri" w:eastAsia="Calibri" w:hAnsi="Calibri" w:cs="Calibri"/>
          <w:color w:val="000000"/>
        </w:rPr>
        <w:t>BC</w:t>
      </w:r>
      <w:r>
        <w:rPr>
          <w:rFonts w:ascii="宋体" w:hAnsi="宋体"/>
          <w:color w:val="000000"/>
        </w:rPr>
        <w:t>上，若∠</w:t>
      </w:r>
      <w:r>
        <w:rPr>
          <w:rFonts w:ascii="Calibri" w:eastAsia="Calibri" w:hAnsi="Calibri" w:cs="Calibri"/>
          <w:color w:val="000000"/>
        </w:rPr>
        <w:t>PEB=</w:t>
      </w:r>
      <w:r>
        <w:rPr>
          <w:rFonts w:ascii="宋体" w:hAnsi="宋体"/>
          <w:color w:val="000000"/>
        </w:rPr>
        <w:t>∠</w:t>
      </w:r>
      <w:r>
        <w:rPr>
          <w:rFonts w:ascii="Calibri" w:eastAsia="Calibri" w:hAnsi="Calibri" w:cs="Calibri"/>
          <w:color w:val="000000"/>
        </w:rPr>
        <w:t>BCD</w:t>
      </w:r>
      <w:r>
        <w:rPr>
          <w:rFonts w:ascii="宋体" w:hAnsi="宋体"/>
          <w:color w:val="000000"/>
        </w:rPr>
        <w:t>，求点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6070561" name="图片 36070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70561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坐标．</w:t>
      </w:r>
    </w:p>
    <w:p w:rsidR="00594DAB" w:rsidRDefault="009F2F3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05125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DAB" w:rsidRDefault="009F2F3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 xml:space="preserve">ABC 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color w:val="000000"/>
        </w:rPr>
        <w:t>ACB=90°，BC=2，AC=3</w: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为圆心、</w:t>
      </w:r>
      <w:r>
        <w:rPr>
          <w:rFonts w:eastAsia="Times New Roman" w:cs="Times New Roman"/>
          <w:color w:val="000000"/>
        </w:rPr>
        <w:t>CB</w:t>
      </w:r>
      <w:r>
        <w:rPr>
          <w:rFonts w:ascii="宋体" w:hAnsi="宋体"/>
          <w:color w:val="000000"/>
        </w:rPr>
        <w:t>为半径的圆交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color w:val="000000"/>
        </w:rPr>
        <w:t>AE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延长线于点</w:t>
      </w:r>
      <w:r>
        <w:rPr>
          <w:rFonts w:eastAsia="Times New Roman" w:cs="Times New Roman"/>
          <w:color w:val="000000"/>
        </w:rPr>
        <w:t>E.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color w:val="000000"/>
        </w:rPr>
        <w:t>CE</w:t>
      </w:r>
      <w:r>
        <w:rPr>
          <w:rFonts w:ascii="宋体" w:hAnsi="宋体"/>
          <w:color w:val="000000"/>
        </w:rPr>
        <w:t>的长；</w:t>
      </w:r>
    </w:p>
    <w:p w:rsidR="00594DAB" w:rsidRDefault="009F2F3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（2）P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 xml:space="preserve"> CE</w:t>
      </w:r>
      <w:r>
        <w:rPr>
          <w:rFonts w:ascii="宋体" w:hAnsi="宋体"/>
          <w:color w:val="000000"/>
        </w:rPr>
        <w:t>延长线上一点，直线</w:t>
      </w:r>
      <w:r>
        <w:rPr>
          <w:rFonts w:eastAsia="Times New Roman" w:cs="Times New Roman"/>
          <w:color w:val="000000"/>
        </w:rPr>
        <w:t>AP、CD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color w:val="000000"/>
        </w:rPr>
        <w:t>Q.</w:t>
      </w:r>
    </w:p>
    <w:p w:rsidR="00594DAB" w:rsidRDefault="009F2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①如果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 xml:space="preserve">ACQ 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color w:val="000000"/>
        </w:rPr>
        <w:t>CPQ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CP</w:t>
      </w:r>
      <w:r>
        <w:rPr>
          <w:rFonts w:ascii="宋体" w:hAnsi="宋体"/>
          <w:color w:val="000000"/>
        </w:rPr>
        <w:t>的长；</w:t>
      </w:r>
    </w:p>
    <w:p w:rsidR="00594DAB" w:rsidRDefault="009F2F3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②如果以点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color w:val="000000"/>
        </w:rPr>
        <w:t>AQ</w:t>
      </w:r>
      <w:r>
        <w:rPr>
          <w:rFonts w:ascii="宋体" w:hAnsi="宋体"/>
          <w:color w:val="000000"/>
        </w:rPr>
        <w:t>为半径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6070559" name="图片 36070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70559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圆与⊙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相切，求</w:t>
      </w:r>
      <w:r>
        <w:rPr>
          <w:rFonts w:eastAsia="Times New Roman" w:cs="Times New Roman"/>
          <w:color w:val="000000"/>
        </w:rPr>
        <w:t>CP</w:t>
      </w:r>
      <w:r>
        <w:rPr>
          <w:rFonts w:ascii="宋体" w:hAnsi="宋体"/>
          <w:color w:val="000000"/>
        </w:rPr>
        <w:t>的长</w:t>
      </w:r>
      <w:r>
        <w:rPr>
          <w:rFonts w:eastAsia="Times New Roman" w:cs="Times New Roman"/>
          <w:color w:val="000000"/>
        </w:rPr>
        <w:t>.</w:t>
      </w:r>
    </w:p>
    <w:p w:rsidR="00594DAB" w:rsidRDefault="009F2F34">
      <w:pPr>
        <w:spacing w:line="360" w:lineRule="auto"/>
        <w:jc w:val="left"/>
        <w:textAlignment w:val="center"/>
        <w:rPr>
          <w:color w:val="000000"/>
        </w:rPr>
        <w:sectPr w:rsidR="00594DAB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noProof/>
          <w:color w:val="000000"/>
        </w:rPr>
        <w:drawing>
          <wp:inline distT="0" distB="0" distL="0" distR="0">
            <wp:extent cx="4086225" cy="23431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594DAB" w:rsidRDefault="009F2F34">
      <w:r>
        <w:rPr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077" name="图片 100077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4DAB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2F34" w:rsidRDefault="009F2F34" w:rsidP="009F2F34">
      <w:r>
        <w:separator/>
      </w:r>
    </w:p>
  </w:endnote>
  <w:endnote w:type="continuationSeparator" w:id="0">
    <w:p w:rsidR="009F2F34" w:rsidRDefault="009F2F34" w:rsidP="009F2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2F34" w:rsidRDefault="009F2F34" w:rsidP="009F2F34">
      <w:r>
        <w:separator/>
      </w:r>
    </w:p>
  </w:footnote>
  <w:footnote w:type="continuationSeparator" w:id="0">
    <w:p w:rsidR="009F2F34" w:rsidRDefault="009F2F34" w:rsidP="009F2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A26223B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BFCAB9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BEC176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3BEB04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D1CCCC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38C386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99E369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BE2D67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902783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5465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A4D54"/>
    <w:rsid w:val="004D44FD"/>
    <w:rsid w:val="00567E50"/>
    <w:rsid w:val="0059145F"/>
    <w:rsid w:val="00594DAB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9F2F34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image" Target="media/image20.wmf"/><Relationship Id="rId47" Type="http://schemas.openxmlformats.org/officeDocument/2006/relationships/image" Target="media/image23.wmf"/><Relationship Id="rId63" Type="http://schemas.openxmlformats.org/officeDocument/2006/relationships/oleObject" Target="embeddings/oleObject25.bin"/><Relationship Id="rId68" Type="http://schemas.openxmlformats.org/officeDocument/2006/relationships/oleObject" Target="embeddings/oleObject28.bin"/><Relationship Id="rId84" Type="http://schemas.openxmlformats.org/officeDocument/2006/relationships/image" Target="media/image42.wmf"/><Relationship Id="rId89" Type="http://schemas.openxmlformats.org/officeDocument/2006/relationships/image" Target="media/image44.wmf"/><Relationship Id="rId112" Type="http://schemas.openxmlformats.org/officeDocument/2006/relationships/image" Target="media/image58.png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6.bin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image" Target="media/image26.wmf"/><Relationship Id="rId58" Type="http://schemas.openxmlformats.org/officeDocument/2006/relationships/oleObject" Target="embeddings/oleObject23.bin"/><Relationship Id="rId66" Type="http://schemas.openxmlformats.org/officeDocument/2006/relationships/oleObject" Target="embeddings/oleObject27.bin"/><Relationship Id="rId74" Type="http://schemas.openxmlformats.org/officeDocument/2006/relationships/oleObject" Target="embeddings/oleObject31.bin"/><Relationship Id="rId79" Type="http://schemas.openxmlformats.org/officeDocument/2006/relationships/oleObject" Target="embeddings/oleObject33.bin"/><Relationship Id="rId87" Type="http://schemas.openxmlformats.org/officeDocument/2006/relationships/oleObject" Target="embeddings/oleObject37.bin"/><Relationship Id="rId102" Type="http://schemas.openxmlformats.org/officeDocument/2006/relationships/image" Target="media/image51.png"/><Relationship Id="rId110" Type="http://schemas.openxmlformats.org/officeDocument/2006/relationships/oleObject" Target="embeddings/oleObject47.bin"/><Relationship Id="rId115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30.png"/><Relationship Id="rId82" Type="http://schemas.openxmlformats.org/officeDocument/2006/relationships/image" Target="media/image41.wmf"/><Relationship Id="rId90" Type="http://schemas.openxmlformats.org/officeDocument/2006/relationships/oleObject" Target="embeddings/oleObject39.bin"/><Relationship Id="rId95" Type="http://schemas.openxmlformats.org/officeDocument/2006/relationships/image" Target="media/image47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image" Target="media/image13.png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4.wmf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4.bin"/><Relationship Id="rId105" Type="http://schemas.openxmlformats.org/officeDocument/2006/relationships/oleObject" Target="embeddings/oleObject45.bin"/><Relationship Id="rId113" Type="http://schemas.openxmlformats.org/officeDocument/2006/relationships/image" Target="media/image59.jpeg"/><Relationship Id="rId8" Type="http://schemas.openxmlformats.org/officeDocument/2006/relationships/image" Target="media/image1.png"/><Relationship Id="rId51" Type="http://schemas.openxmlformats.org/officeDocument/2006/relationships/image" Target="media/image25.wmf"/><Relationship Id="rId72" Type="http://schemas.openxmlformats.org/officeDocument/2006/relationships/oleObject" Target="embeddings/oleObject30.bin"/><Relationship Id="rId80" Type="http://schemas.openxmlformats.org/officeDocument/2006/relationships/image" Target="media/image40.wmf"/><Relationship Id="rId85" Type="http://schemas.openxmlformats.org/officeDocument/2006/relationships/oleObject" Target="embeddings/oleObject36.bin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103" Type="http://schemas.openxmlformats.org/officeDocument/2006/relationships/image" Target="media/image52.png"/><Relationship Id="rId108" Type="http://schemas.openxmlformats.org/officeDocument/2006/relationships/image" Target="media/image55.png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5.bin"/><Relationship Id="rId54" Type="http://schemas.openxmlformats.org/officeDocument/2006/relationships/oleObject" Target="embeddings/oleObject21.bin"/><Relationship Id="rId62" Type="http://schemas.openxmlformats.org/officeDocument/2006/relationships/image" Target="media/image31.wmf"/><Relationship Id="rId70" Type="http://schemas.openxmlformats.org/officeDocument/2006/relationships/oleObject" Target="embeddings/oleObject29.bin"/><Relationship Id="rId75" Type="http://schemas.openxmlformats.org/officeDocument/2006/relationships/image" Target="media/image37.png"/><Relationship Id="rId83" Type="http://schemas.openxmlformats.org/officeDocument/2006/relationships/oleObject" Target="embeddings/oleObject35.bin"/><Relationship Id="rId88" Type="http://schemas.openxmlformats.org/officeDocument/2006/relationships/oleObject" Target="embeddings/oleObject38.bin"/><Relationship Id="rId91" Type="http://schemas.openxmlformats.org/officeDocument/2006/relationships/oleObject" Target="embeddings/oleObject40.bin"/><Relationship Id="rId96" Type="http://schemas.openxmlformats.org/officeDocument/2006/relationships/oleObject" Target="embeddings/oleObject42.bin"/><Relationship Id="rId111" Type="http://schemas.openxmlformats.org/officeDocument/2006/relationships/image" Target="media/image5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7.wmf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6" Type="http://schemas.openxmlformats.org/officeDocument/2006/relationships/image" Target="media/image54.wmf"/><Relationship Id="rId114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4.png"/><Relationship Id="rId44" Type="http://schemas.openxmlformats.org/officeDocument/2006/relationships/image" Target="media/image21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2.wmf"/><Relationship Id="rId73" Type="http://schemas.openxmlformats.org/officeDocument/2006/relationships/image" Target="media/image36.wmf"/><Relationship Id="rId78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6" Type="http://schemas.openxmlformats.org/officeDocument/2006/relationships/image" Target="media/image43.wmf"/><Relationship Id="rId94" Type="http://schemas.openxmlformats.org/officeDocument/2006/relationships/oleObject" Target="embeddings/oleObject41.bin"/><Relationship Id="rId99" Type="http://schemas.openxmlformats.org/officeDocument/2006/relationships/image" Target="media/image49.wmf"/><Relationship Id="rId101" Type="http://schemas.openxmlformats.org/officeDocument/2006/relationships/image" Target="media/image50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4.bin"/><Relationship Id="rId109" Type="http://schemas.openxmlformats.org/officeDocument/2006/relationships/image" Target="media/image56.wmf"/><Relationship Id="rId34" Type="http://schemas.openxmlformats.org/officeDocument/2006/relationships/image" Target="media/image16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7.wmf"/><Relationship Id="rId76" Type="http://schemas.openxmlformats.org/officeDocument/2006/relationships/image" Target="media/image38.wmf"/><Relationship Id="rId97" Type="http://schemas.openxmlformats.org/officeDocument/2006/relationships/image" Target="media/image48.wmf"/><Relationship Id="rId104" Type="http://schemas.openxmlformats.org/officeDocument/2006/relationships/image" Target="media/image53.wmf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image" Target="media/image45.png"/><Relationship Id="rId2" Type="http://schemas.openxmlformats.org/officeDocument/2006/relationships/numbering" Target="numbering.xml"/><Relationship Id="rId2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1412</Words>
  <Characters>1765</Characters>
  <Application>Microsoft Office Word</Application>
  <DocSecurity>0</DocSecurity>
  <Lines>88</Lines>
  <Paragraphs>96</Paragraphs>
  <ScaleCrop>false</ScaleCrop>
  <Manager>微信号：DEM2008</Manager>
  <Company>微信号：DEM2008</Company>
  <LinksUpToDate>false</LinksUpToDate>
  <CharactersWithSpaces>3081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2023-06-01T02:12:00Z</dcterms:created>
  <dcterms:modified xsi:type="dcterms:W3CDTF">2023-06-01T02:12:00Z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