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10642600</wp:posOffset>
            </wp:positionV>
            <wp:extent cx="355600" cy="292100"/>
            <wp:wrapNone/>
            <wp:docPr id="1001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德阳市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年初中学业水平考试与高中阶段学校招生考试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说明：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．本试卷分第Ⅰ卷和第Ⅱ卷．第Ⅰ卷为选择题，第Ⅱ卷为非选择题．全卷共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考生作答时，须将答案答在答题卡上，在本试卷、草稿纸上答题无效，考试结束后，将试卷及答题卡交回．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分，答题时间为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分，在每小题给出的四个选项中，有且仅有一项是符合题目要求的．）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下列四个数中，比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小的数是（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10.5pt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" o:title="eqId3389f53711264b0acba3ba6019f8b90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12" o:title="eqId81fb134b2b48acc99213fff6ccfee65f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14" o:title="eqId30527722931308a7b4e1e8fe73ffd78e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6.1pt;height:20.35pt" o:ole="">
            <v:imagedata r:id="rId16" o:title="eqId90ad883c48a6b4c680dcbc77b8e4ebee"/>
          </v:shape>
          <o:OLEObject Type="Embed" ProgID="Equation.DSMT4" ShapeID="_x0000_i1030" DrawAspect="Content" ObjectID="_6" r:id="rId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7441527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7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0.25pt;height:20.25pt" o:ole="">
            <v:imagedata r:id="rId19" o:title="eqId79521d81200910ea58537f21c24d00d1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4pt;height:18pt" o:ole="">
            <v:imagedata r:id="rId21" o:title="eqIdbe38ce4a1f2c70f89bab1fa69ea865c1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如图是某机械加工厂加工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41527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7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一种零件的示意图，其中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4" o:title="eqId8a11029ca6b4b9e7f777af0280cf163c"/>
          </v:shape>
          <o:OLEObject Type="Embed" ProgID="Equation.DSMT4" ShapeID="_x0000_i1033" DrawAspect="Content" ObjectID="_9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5.5pt;height:15pt" o:ole="">
            <v:imagedata r:id="rId26" o:title="eqId2f4ac735f2a6ae55361a868451e93eaa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8" o:title="eqId836ea820cf3732508cdd332ceb9395ce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104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441527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7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pt;height:13.95pt" o:ole="">
            <v:imagedata r:id="rId31" o:title="eqIdbdb0aa8a61380228e285f3b5c7b74c47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3" o:title="eqId0aee6e4e9350a2665df8597ff8045bbd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35" o:title="eqIdf6b86c22b670a8e9f3896f9e8883fbbb"/>
          </v:shape>
          <o:OLEObject Type="Embed" ProgID="Equation.DSMT4" ShapeID="_x0000_i1038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" o:title="eqIdd36581140ebac5d28438ea63b1b23b65"/>
          </v:shape>
          <o:OLEObject Type="Embed" ProgID="Equation.DSMT4" ShapeID="_x0000_i1039" DrawAspect="Content" ObjectID="_15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正比例函数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9pt;height:20.25pt" o:ole="">
            <v:imagedata r:id="rId39" o:title="eqIdff717c01ad1c40d88d4ad5ae9f8e12ad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的图象如图所示，则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pt;height:14.4pt" o:ole="">
            <v:imagedata r:id="rId41" o:title="eqIdf0a532e15e232cb4b99a8d4d07c89575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400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441527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7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5pt;height:21pt" o:ole="">
            <v:imagedata r:id="rId44" o:title="eqIdf89eef3148f2d4d09379767b4af69132"/>
          </v:shape>
          <o:OLEObject Type="Embed" ProgID="Equation.DSMT4" ShapeID="_x0000_i1042" DrawAspect="Content" ObjectID="_18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" o:title="eqId3389f53711264b0acba3ba6019f8b908"/>
          </v:shape>
          <o:OLEObject Type="Embed" ProgID="Equation.DSMT4" ShapeID="_x0000_i1043" DrawAspect="Content" ObjectID="_19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0.5pt" o:ole="">
            <v:imagedata r:id="rId8" o:title="eqIdacbc6a613224461ade69362d46550474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.5pt;height:27.75pt" o:ole="">
            <v:imagedata r:id="rId48" o:title="eqIdf30d314a642667fef559032264647366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30.75pt" o:ole="">
            <v:imagedata r:id="rId50" o:title="eqId6e4c0befbe0cf0eac09d0ea43e57ae67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31pt" o:ole="">
            <v:imagedata r:id="rId52" o:title="eqIda4b8503f4706b8321e4e79a87eadea84"/>
          </v:shape>
          <o:OLEObject Type="Embed" ProgID="Equation.DSMT4" ShapeID="_x0000_i1047" DrawAspect="Content" ObjectID="_23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75pt;height:30.45pt" o:ole="">
            <v:imagedata r:id="rId54" o:title="eqId8b2a698891d42c70b597f0da4f215f09"/>
          </v:shape>
          <o:OLEObject Type="Embed" ProgID="Equation.DSMT4" ShapeID="_x0000_i1048" DrawAspect="Content" ObjectID="_24" r:id="rId5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为了推进“阳光体育”，学校积极开展球类运动，在一次定点投篮测试中，每人投篮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次，七年级某班统计全班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名学生投中的次数，并记录如下：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4"/>
        <w:gridCol w:w="376"/>
        <w:gridCol w:w="398"/>
        <w:gridCol w:w="481"/>
        <w:gridCol w:w="481"/>
        <w:gridCol w:w="398"/>
        <w:gridCol w:w="376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投中次数（个）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表格中有两处数据不小心被墨汁遮盖了，下列关于投中次数的统计量中可以确定的是（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走马灯，又称仙音烛，据史料记载，走马灯的历史起源于隋唐时期，盛行于宋代，是中国特色工艺品，常见于除夕、元宵、中秋等节日，在一次综合实践活动中，一同学用如图所示的纸片，沿折痕折合成一个棱锥形的“走马灯”，正方形做底，侧面有一个三角形面上写了“祥”字，当灯旋转时，正好看到“吉祥如意”的字样．则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处依次写上的字可以是（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0763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如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意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意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意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如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已知，正六边形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2pt;height:13.95pt" o:ole="">
            <v:imagedata r:id="rId57" o:title="eqId9165d9bfbb0f0d19eb482c2a4c1b29b7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pt;height:18pt" o:ole="">
            <v:imagedata r:id="rId59" o:title="eqIdb27567d43c5b91382ee3d7ca708ee422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，则正六边形的边长为（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61" o:title="eqIda7ffe8515ff6183c1c7775dc6f94bdb8"/>
          </v:shape>
          <o:OLEObject Type="Embed" ProgID="Equation.DSMT4" ShapeID="_x0000_i1051" DrawAspect="Content" ObjectID="_27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将一组数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77.75pt;height:18pt" o:ole="">
            <v:imagedata r:id="rId63" o:title="eqId2ba55e87ac4e20d552ba20bb8573a635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，按以下方式进行排列：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809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则第八行左起第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7.3pt" o:ole="">
            <v:imagedata r:id="rId66" o:title="eqId86391dc521a0d9de2a6e08ed04a9ac63"/>
          </v:shape>
          <o:OLEObject Type="Embed" ProgID="Equation.DSMT4" ShapeID="_x0000_i1053" DrawAspect="Content" ObjectID="_29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7.25pt" o:ole="">
            <v:imagedata r:id="rId68" o:title="eqId453ea8f3a2b85526b54bf453871c3820"/>
          </v:shape>
          <o:OLEObject Type="Embed" ProgID="Equation.DSMT4" ShapeID="_x0000_i1054" DrawAspect="Content" ObjectID="_30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8pt" o:ole="">
            <v:imagedata r:id="rId70" o:title="eqIde53f134cd142e3b62e37cad0e7411e8d"/>
          </v:shape>
          <o:OLEObject Type="Embed" ProgID="Equation.DSMT4" ShapeID="_x0000_i1055" DrawAspect="Content" ObjectID="_31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72" o:title="eqId2793aa39b517d1a5e7ca2d8243710c8f"/>
          </v:shape>
          <o:OLEObject Type="Embed" ProgID="Equation.DSMT4" ShapeID="_x0000_i1056" DrawAspect="Content" ObjectID="_32" r:id="rId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某校学生开展综合实践活动，测量一建筑物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4" o:title="eqId9d78abbad68bbbf12af10cd40ef4c353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的高度，在建筑物旁边有一高度为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米的小楼房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6" o:title="eqIdf52a58fbaf4fea03567e88a9f0f6e37e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，小李同学在小楼房楼底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8" o:title="eqId7f9e8449aad35c5d840a3395ea86df6d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处测得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9.5pt;height:14.5pt" o:ole="">
            <v:imagedata r:id="rId82" o:title="eqIdbe6a6301878fed2a01413020b27310a5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，在小楼房楼顶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处测得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处的仰角为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35" o:title="eqIdf6b86c22b670a8e9f3896f9e8883fbbb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．（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pt;height:13.8pt" o:ole="">
            <v:imagedata r:id="rId88" o:title="eqIdc28d2790a97390935125aa897417f970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在同一平面内，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pt;height:14.25pt" o:ole="">
            <v:imagedata r:id="rId90" o:title="eqIdc8f90eb172dbd2ff7ae6f705801c0737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在同一水平面上），则建筑物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4" o:title="eqId9d78abbad68bbbf12af10cd40ef4c353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的高为（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295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pt;height:18pt" o:ole="">
            <v:imagedata r:id="rId94" o:title="eqIdf7c7b4221bbc58262f36dda77e1a8a81"/>
          </v:shape>
          <o:OLEObject Type="Embed" ProgID="Equation.DSMT4" ShapeID="_x0000_i1068" DrawAspect="Content" ObjectID="_44" r:id="rId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宽与长的比是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75pt;height:29.25pt" o:ole="">
            <v:imagedata r:id="rId96" o:title="eqId029d393bb07b7140905b85f550519de4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的矩形叫黄金矩形，黄金矩形给我们以协调的美感，世界各国许多著名建筑为取得最佳的视觉效果，都采用了黄金矩形的设计．已知四边形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4.5pt" o:ole="">
            <v:imagedata r:id="rId98" o:title="eqId411b38a18046fea8e9fab1f9f9b80a5f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是黄金矩形．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0.1pt;height:15.05pt" o:ole="">
            <v:imagedata r:id="rId100" o:title="eqId801c37b7c00c2b81c08e1b8d1eb845ec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02" o:title="eqIddad2a36927223bd70f426ba06aea4b45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4" o:title="eqId03902478df1a55bc99703210bccab910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上一点，则满足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9pt;height:13.95pt" o:ole="">
            <v:imagedata r:id="rId106" o:title="eqId8a916d31a199e250556fb7478d9f57f7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的点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02" o:title="eqIddad2a36927223bd70f426ba06aea4b45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的个数为（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一次折纸实践活动中，小王同学准备了一张边长为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pt;height:13.95pt" o:ole="">
            <v:imagedata r:id="rId109" o:title="eqIdaf089fd292ba69ddef79e9ab1cac77ca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）的正方形纸片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="">
            <v:imagedata r:id="rId98" o:title="eqId411b38a18046fea8e9fab1f9f9b80a5f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，他在边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6" o:title="eqIdf52a58fbaf4fea03567e88a9f0f6e37e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4" o:title="eqId03902478df1a55bc99703210bccab910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上分别取点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114" o:title="eqId2a30f3a8b673cc28bd90c50cf1a35281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16" o:title="eqIdac047e91852b91af639feec23a9598b2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8.5pt;height:15pt" o:ole="">
            <v:imagedata r:id="rId118" o:title="eqIdc56c9fe317a0059dc6d014c0bd054eb6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，又在线段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pt" o:ole="">
            <v:imagedata r:id="rId120" o:title="eqIdbe2e2c0d4ac2bd79f6cea7a9b1a50662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上任取一点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22" o:title="eqId54a5d7d3b6b63fe5c24c3907b7a8eaa3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22" o:title="eqId54a5d7d3b6b63fe5c24c3907b7a8eaa3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可与端点重合），再将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4pt;height:13.95pt" o:ole="">
            <v:imagedata r:id="rId125" o:title="eqIde671075faf64db9b6bafa0696d9846c1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12.75pt" o:ole="">
            <v:imagedata r:id="rId127" o:title="eqIdb5d8e33929752b1cb4dd36ee9b98b45d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所在直线折叠得到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1.35pt;height:18.25pt" o:ole="">
            <v:imagedata r:id="rId129" o:title="eqId9aba0355ea1f4331cbcaadee52bf251b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，随后连接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31" o:title="eqIde75d14708e6aa1404477db9d7e3166f0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．小王同学通过多次实践得到以下结论：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22" o:title="eqId54a5d7d3b6b63fe5c24c3907b7a8eaa3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pt" o:ole="">
            <v:imagedata r:id="rId120" o:title="eqIdbe2e2c0d4ac2bd79f6cea7a9b1a50662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上运动时，点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135" o:title="eqIda18722354086c42e62334983fc50eb6a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在以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14" o:title="eqId2a30f3a8b673cc28bd90c50cf1a35281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为圆心的圆弧上运动；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8pt" o:ole="">
            <v:imagedata r:id="rId131" o:title="eqIde75d14708e6aa1404477db9d7e3166f0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达到最大值时，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135" o:title="eqIda18722354086c42e62334983fc50eb6a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4" o:title="eqId03902478df1a55bc99703210bccab910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的距离达到最大；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.75pt;height:18pt" o:ole="">
            <v:imagedata r:id="rId131" o:title="eqIde75d14708e6aa1404477db9d7e3166f0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1pt;height:18pt" o:ole="">
            <v:imagedata r:id="rId142" o:title="eqId321964cbe59db462966bc17f5cf4be8a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31" o:title="eqIde75d14708e6aa1404477db9d7e3166f0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达到最小值时，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7.5pt;height:18pt" o:ole="">
            <v:imagedata r:id="rId145" o:title="eqId515279d75da0c061a2cedaee0191507d"/>
          </v:shape>
          <o:OLEObject Type="Embed" ProgID="Equation.DSMT4" ShapeID="_x0000_i1100" DrawAspect="Content" ObjectID="_76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你认为小王同学得到的结论正确的个数是（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247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分，将答案填在答题卡对应的题号后的横线上）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pt;height:26.25pt" o:ole="">
            <v:imagedata r:id="rId148" o:title="eqIdfe3460ec23f11fe423131d9c40883d6d"/>
          </v:shape>
          <o:OLEObject Type="Embed" ProgID="Equation.DSMT4" ShapeID="_x0000_i1101" DrawAspect="Content" ObjectID="_77" r:id="rId149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若一个多项式加上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1.5pt;height:18pt" o:ole="">
            <v:imagedata r:id="rId150" o:title="eqId9406d1492eedc3db5b4ff5ef5c3e60b6"/>
          </v:shape>
          <o:OLEObject Type="Embed" ProgID="Equation.DSMT4" ShapeID="_x0000_i1102" DrawAspect="Content" ObjectID="_78" r:id="rId151"/>
        </w:object>
      </w:r>
      <w:r>
        <w:rPr>
          <w:rFonts w:ascii="宋体" w:eastAsia="宋体" w:hAnsi="宋体" w:cs="宋体"/>
          <w:color w:val="000000"/>
        </w:rPr>
        <w:t>，结果是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7.5pt;height:18pt" o:ole="">
            <v:imagedata r:id="rId152" o:title="eqId89cb8986858b4cbbdde980e37ce03f54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，则这个多项式为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某校拟招聘一名优秀的数学教师，设置了笔试、面试、试讲三项水平测试，综合成绩按照笔试占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5.2pt;height:13.8pt" o:ole="">
            <v:imagedata r:id="rId154" o:title="eqIdf51efd0ca4b6c3d42afdc6b8feb330a1"/>
          </v:shape>
          <o:OLEObject Type="Embed" ProgID="Equation.DSMT4" ShapeID="_x0000_i1104" DrawAspect="Content" ObjectID="_80" r:id="rId155"/>
        </w:object>
      </w:r>
      <w:r>
        <w:rPr>
          <w:rFonts w:ascii="宋体" w:eastAsia="宋体" w:hAnsi="宋体" w:cs="宋体"/>
          <w:color w:val="000000"/>
        </w:rPr>
        <w:t>，面试占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5.2pt;height:13.8pt" o:ole="">
            <v:imagedata r:id="rId154" o:title="eqIdf51efd0ca4b6c3d42afdc6b8feb330a1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，试讲占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57" o:title="eqId2d0797a4e8f5cb2a7746ce2e4ea4e81f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进行计算，小徐的三项测试成绩如图所示，则她的综合成绩为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76450" cy="1695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5pt" o:ole="">
            <v:imagedata r:id="rId98" o:title="eqId411b38a18046fea8e9fab1f9f9b80a5f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0.8pt;height:15pt" o:ole="">
            <v:imagedata r:id="rId161" o:title="eqId3bbd6f0a0412d0f43ce1f7c1d530e56e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是正三角形，点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3" o:title="eqIda0ed1ec316bc54c37c4286c208f55667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5" o:title="eqIdce8f887360a533f0a25b0b34fb11f0a1"/>
          </v:shape>
          <o:OLEObject Type="Embed" ProgID="Equation.DSMT4" ShapeID="_x0000_i1110" DrawAspect="Content" ObjectID="_86" r:id="rId166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02" o:title="eqIddad2a36927223bd70f426ba06aea4b45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是矩形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4.5pt" o:ole="">
            <v:imagedata r:id="rId98" o:title="eqId411b38a18046fea8e9fab1f9f9b80a5f"/>
          </v:shape>
          <o:OLEObject Type="Embed" ProgID="Equation.DSMT4" ShapeID="_x0000_i1112" DrawAspect="Content" ObjectID="_88" r:id="rId168"/>
        </w:object>
      </w:r>
      <w:r>
        <w:rPr>
          <w:rFonts w:ascii="宋体" w:eastAsia="宋体" w:hAnsi="宋体" w:cs="宋体"/>
          <w:color w:val="000000"/>
        </w:rPr>
        <w:t>内一点，且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9" o:title="eqIdf409b28f7cb97726646e79709ad25190"/>
          </v:shape>
          <o:OLEObject Type="Embed" ProgID="Equation.DSMT4" ShapeID="_x0000_i1113" DrawAspect="Content" ObjectID="_89" r:id="rId170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0dc5c9827dfd0be5a9c85962d6ccbfb1"/>
          </v:shape>
          <o:OLEObject Type="Embed" ProgID="Equation.DSMT4" ShapeID="_x0000_i1114" DrawAspect="Content" ObjectID="_90" r:id="rId172"/>
        </w:object>
      </w:r>
      <w:r>
        <w:rPr>
          <w:rFonts w:ascii="宋体" w:eastAsia="宋体" w:hAnsi="宋体" w:cs="宋体"/>
          <w:color w:val="000000"/>
        </w:rPr>
        <w:t>为底的等腰三角形，则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73" o:title="eqId177678001b2ccde1db8f57fa5e017002"/>
          </v:shape>
          <o:OLEObject Type="Embed" ProgID="Equation.DSMT4" ShapeID="_x0000_i1115" DrawAspect="Content" ObjectID="_91" r:id="rId174"/>
        </w:object>
      </w:r>
      <w:r>
        <w:rPr>
          <w:rFonts w:ascii="宋体" w:eastAsia="宋体" w:hAnsi="宋体" w:cs="宋体"/>
          <w:color w:val="000000"/>
        </w:rPr>
        <w:t>的面积与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175" o:title="eqIde1e9b8a991d00fdd2810dda7adc54fd8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的面积的比值是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57250" cy="1619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数学活动课上，甲组同学给乙组同学出示了一个探究问题：把数字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分别填入如图的八个圆圈内，使得任意两个有线段相连的圆圈内的数字之差的绝对值不等于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．经过探究后，乙组的小高同学填出了图中两个中心圆圈的数字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，你认为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（填上一个数字即可）．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333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7pt;height:18pt" o:ole="">
            <v:imagedata r:id="rId179" o:title="eqIda90385c676848de67293e3ed6bc000fe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182" o:title="eqIdf64fe1e52fc4533c57a6080d1bd60d72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pt;height:9.75pt" o:ole="">
            <v:imagedata r:id="rId184" o:title="eqId81dea63b8ce3e51adf66cf7b9982a248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轴的一个交点位于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之间，则以下结论：①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85pt;height:14.15pt" o:ole="">
            <v:imagedata r:id="rId186" o:title="eqId73c21bd0bd90a89b7ff5ac0eacf612a5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5.5pt;height:13.5pt" o:ole="">
            <v:imagedata r:id="rId188" o:title="eqIdff1e00ec72a9e620a79064b2c7c4cd6a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；③若抛物线经过点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190" o:title="eqId4091b0b358672137752aa62a0e4aa218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7.2pt;height:18pt" o:ole="">
            <v:imagedata r:id="rId192" o:title="eqId25f99df1a7b58018125b99578b779342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；④若关于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9.75pt" o:ole="">
            <v:imagedata r:id="rId184" o:title="eqId81dea63b8ce3e51adf66cf7b9982a248"/>
          </v:shape>
          <o:OLEObject Type="Embed" ProgID="Equation.DSMT4" ShapeID="_x0000_i1125" DrawAspect="Content" ObjectID="_101" r:id="rId194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195" o:title="eqId30dbcb8d6798f7bc16310d73777ebda0"/>
          </v:shape>
          <o:OLEObject Type="Embed" ProgID="Equation.DSMT4" ShapeID="_x0000_i1126" DrawAspect="Content" ObjectID="_102" r:id="rId196"/>
        </w:object>
      </w:r>
      <w:r>
        <w:rPr>
          <w:rFonts w:ascii="宋体" w:eastAsia="宋体" w:hAnsi="宋体" w:cs="宋体"/>
          <w:color w:val="000000"/>
        </w:rPr>
        <w:t>无实数根，则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7" o:title="eqIdb4ae9e9926d3d8b2ffbc7c5ee69f0a05"/>
          </v:shape>
          <o:OLEObject Type="Embed" ProgID="Equation.DSMT4" ShapeID="_x0000_i1127" DrawAspect="Content" ObjectID="_103" r:id="rId198"/>
        </w:object>
      </w:r>
      <w:r>
        <w:rPr>
          <w:rFonts w:ascii="宋体" w:eastAsia="宋体" w:hAnsi="宋体" w:cs="宋体"/>
          <w:color w:val="000000"/>
        </w:rPr>
        <w:t>．其中正确结论是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（请填写序号）．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668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分．解答应写出文字说明、证明过程或推演步骤）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7pt;height:37.5pt" o:ole="">
            <v:imagedata r:id="rId200" o:title="eqId06359f56e53fcb762f6bb02c75232dad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1pt;height:51.75pt" o:ole="">
            <v:imagedata r:id="rId202" o:title="eqIdfd85e1e991384374351cbd0e62078cc0"/>
          </v:shape>
          <o:OLEObject Type="Embed" ProgID="Equation.DSMT4" ShapeID="_x0000_i1129" DrawAspect="Content" ObjectID="_105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年中国龙舟公开赛（四川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宋体" w:eastAsia="宋体" w:hAnsi="宋体" w:cs="宋体"/>
          <w:color w:val="000000"/>
        </w:rPr>
        <w:t>德阳站），在德阳旌湖沱江桥水域举行，预计来自全国各地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余名选手将参赛．旌湖两岸高颜值的绿色生态景观绿化带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德阳之窗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将迎接德阳市民以及来自全国各地的朋友近距离的观看比赛．比赛设置男子组、女子组、本地组三个组别，其中男子组将进行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米直道竞速赛，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米直道竟速赛，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米直道竞速赛，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米绕标赛．为了了解德阳市民对于这四个比赛项目的关注程度，随机对部分市民进行了问卷调查（参与问卷调查的每位市民只能选择其中一个项目），将调查得到的数据绘制成数据统计表和扇形统计图（表、图都未完全制作完成）：</w:t>
      </w:r>
    </w:p>
    <w:tbl>
      <w:tblPr>
        <w:tblStyle w:val="TableNormal"/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80"/>
      </w:tblGrid>
      <w:tr>
        <w:tblPrEx>
          <w:tblW w:w="5100" w:type="dxa"/>
        </w:tblPrEx>
        <w:trPr>
          <w:cantSplit w:val="0"/>
          <w:trHeight w:val="330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市民最关注的比赛项目人数统计表</w:t>
            </w:r>
          </w:p>
          <w:tbl>
            <w:tblPr>
              <w:tblStyle w:val="TableNormal"/>
              <w:tblW w:w="44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1679"/>
              <w:gridCol w:w="726"/>
              <w:gridCol w:w="726"/>
              <w:gridCol w:w="620"/>
              <w:gridCol w:w="638"/>
            </w:tblGrid>
            <w:tr>
              <w:tblPrEx>
                <w:tblW w:w="4410" w:type="dxa"/>
              </w:tblPrEx>
              <w:trPr>
                <w:cantSplit w:val="0"/>
                <w:trHeight w:val="43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比赛项目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A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B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C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D</w:t>
                  </w:r>
                </w:p>
              </w:tc>
            </w:tr>
            <w:tr>
              <w:tblPrEx>
                <w:tblW w:w="4410" w:type="dxa"/>
              </w:tblPrEx>
              <w:trPr>
                <w:cantSplit w:val="0"/>
                <w:trHeight w:val="435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</w:rPr>
                    <w:t>关注人数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42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a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</w:rPr>
                    <w:t>b</w:t>
                  </w:r>
                </w:p>
              </w:tc>
            </w:tr>
          </w:tbl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3430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所在扇形圆心角的度数；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若当天观看比赛的市民有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人，试估计当天观看比赛的市民中关注哪个比赛项目的人数最多？大约有多少人？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为了缓解比赛当天城市交通压力，维护交通秩序，德阳交警旌阳支队派出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名交警（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男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女）对该路段进行值守，若在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名交警中任意抽取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名交警安排在同一路口执勤，请用列举法（画树状图或列表）求出恰好抽到的两名交警性别相同的概率．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05" o:title="eqIda9427de5d22d37859a110dbb234313c1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4pt;height:31pt" o:ole="">
            <v:imagedata r:id="rId207" o:title="eqId75cb90e72041e9139d4964f529ae1728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209" o:title="eqId86af68de68f999f3eed2d79b2b9ca3d5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12" o:title="eqId294f5ba74cdf695fc9a8a8e52f421328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41527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7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值和反比例函数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14" o:title="eqId07854693dd2e33f66030d6106eb6e0ee"/>
          </v:shape>
          <o:OLEObject Type="Embed" ProgID="Equation.DSMT4" ShapeID="_x0000_i1134" DrawAspect="Content" ObjectID="_110" r:id="rId215"/>
        </w:objec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05" o:title="eqIda9427de5d22d37859a110dbb234313c1"/>
          </v:shape>
          <o:OLEObject Type="Embed" ProgID="Equation.DSMT4" ShapeID="_x0000_i1135" DrawAspect="Content" ObjectID="_111" r:id="rId216"/>
        </w:object>
      </w:r>
      <w:r>
        <w:rPr>
          <w:rFonts w:ascii="宋体" w:eastAsia="宋体" w:hAnsi="宋体" w:cs="宋体"/>
          <w:color w:val="000000"/>
        </w:rPr>
        <w:t>向下平移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pt;height:12.75pt" o:ole="">
            <v:imagedata r:id="rId217" o:title="eqId3eabd5f3a86afe49dcd70571e2b96cfd"/>
          </v:shape>
          <o:OLEObject Type="Embed" ProgID="Equation.DSMT4" ShapeID="_x0000_i1136" DrawAspect="Content" ObjectID="_112" r:id="rId218"/>
        </w:object>
      </w:r>
      <w:r>
        <w:rPr>
          <w:rFonts w:ascii="宋体" w:eastAsia="宋体" w:hAnsi="宋体" w:cs="宋体"/>
          <w:color w:val="000000"/>
        </w:rPr>
        <w:t>个单位长度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5.75pt" o:ole="">
            <v:imagedata r:id="rId219" o:title="eqIdf8500f7fdbbff1184ab5599f84c67cfa"/>
          </v:shape>
          <o:OLEObject Type="Embed" ProgID="Equation.DSMT4" ShapeID="_x0000_i1137" DrawAspect="Content" ObjectID="_113" r:id="rId220"/>
        </w:object>
      </w:r>
      <w:r>
        <w:rPr>
          <w:rFonts w:ascii="宋体" w:eastAsia="宋体" w:hAnsi="宋体" w:cs="宋体"/>
          <w:color w:val="000000"/>
        </w:rPr>
        <w:t>后得直线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1pt;height:15.75pt" o:ole="">
            <v:imagedata r:id="rId221" o:title="eqId5e136e7637543c8ae92c8dcd55b31924"/>
          </v:shape>
          <o:OLEObject Type="Embed" ProgID="Equation.DSMT4" ShapeID="_x0000_i1138" DrawAspect="Content" ObjectID="_114" r:id="rId222"/>
        </w:object>
      </w:r>
      <w:r>
        <w:rPr>
          <w:rFonts w:ascii="宋体" w:eastAsia="宋体" w:hAnsi="宋体" w:cs="宋体"/>
          <w:color w:val="000000"/>
        </w:rPr>
        <w:t>，若直线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1pt;height:15.75pt" o:ole="">
            <v:imagedata r:id="rId221" o:title="eqId5e136e7637543c8ae92c8dcd55b31924"/>
          </v:shape>
          <o:OLEObject Type="Embed" ProgID="Equation.DSMT4" ShapeID="_x0000_i1139" DrawAspect="Content" ObjectID="_115" r:id="rId223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4pt;height:31pt" o:ole="">
            <v:imagedata r:id="rId207" o:title="eqId75cb90e72041e9139d4964f529ae1728"/>
          </v:shape>
          <o:OLEObject Type="Embed" ProgID="Equation.DSMT4" ShapeID="_x0000_i1140" DrawAspect="Content" ObjectID="_116" r:id="rId224"/>
        </w:object>
      </w:r>
      <w:r>
        <w:rPr>
          <w:rFonts w:ascii="宋体" w:eastAsia="宋体" w:hAnsi="宋体" w:cs="宋体"/>
          <w:color w:val="000000"/>
        </w:rPr>
        <w:t>的图象的交点为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20.25pt" o:ole="">
            <v:imagedata r:id="rId225" o:title="eqIdef4cf4ba6ad661bdda6347357335441f"/>
          </v:shape>
          <o:OLEObject Type="Embed" ProgID="Equation.DSMT4" ShapeID="_x0000_i1141" DrawAspect="Content" ObjectID="_117" r:id="rId2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12.75pt" o:ole="">
            <v:imagedata r:id="rId217" o:title="eqId3eabd5f3a86afe49dcd70571e2b96cfd"/>
          </v:shape>
          <o:OLEObject Type="Embed" ProgID="Equation.DSMT4" ShapeID="_x0000_i1142" DrawAspect="Content" ObjectID="_118" r:id="rId227"/>
        </w:object>
      </w:r>
      <w:r>
        <w:rPr>
          <w:rFonts w:ascii="宋体" w:eastAsia="宋体" w:hAnsi="宋体" w:cs="宋体"/>
          <w:color w:val="000000"/>
        </w:rPr>
        <w:t>的值，并结合图象求不等式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2.5pt;height:31.5pt" o:ole="">
            <v:imagedata r:id="rId228" o:title="eqId2b43f59321d3c1dcd217e6d57ddaf0a0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4.5pt" o:ole="">
            <v:imagedata r:id="rId98" o:title="eqId411b38a18046fea8e9fab1f9f9b80a5f"/>
          </v:shape>
          <o:OLEObject Type="Embed" ProgID="Equation.DSMT4" ShapeID="_x0000_i1144" DrawAspect="Content" ObjectID="_120" r:id="rId2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4.8pt;height:13.8pt" o:ole="">
            <v:imagedata r:id="rId231" o:title="eqIde075468e7fb0bf30229aec01a7205977"/>
          </v:shape>
          <o:OLEObject Type="Embed" ProgID="Equation.DSMT4" ShapeID="_x0000_i1145" DrawAspect="Content" ObjectID="_121" r:id="rId23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3" o:title="eqId60ef95894ceebaf236170e8832dcf7e3"/>
          </v:shape>
          <o:OLEObject Type="Embed" ProgID="Equation.DSMT4" ShapeID="_x0000_i1146" DrawAspect="Content" ObjectID="_122" r:id="rId2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pt" o:ole="">
            <v:imagedata r:id="rId235" o:title="eqIdd40b319212a7e7528b053e1c7097e966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37" o:title="eqId1dde8112e8eb968fd042418dd632759e"/>
          </v:shape>
          <o:OLEObject Type="Embed" ProgID="Equation.DSMT4" ShapeID="_x0000_i1148" DrawAspect="Content" ObjectID="_124" r:id="rId23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3" o:title="eqIda0ed1ec316bc54c37c4286c208f55667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0dc5c9827dfd0be5a9c85962d6ccbfb1"/>
          </v:shape>
          <o:OLEObject Type="Embed" ProgID="Equation.DSMT4" ShapeID="_x0000_i1150" DrawAspect="Content" ObjectID="_126" r:id="rId24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41" o:title="eqId6aa2b5e09f8ec785c59900a529390a02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pt;height:13pt" o:ole="">
            <v:imagedata r:id="rId235" o:title="eqIdd40b319212a7e7528b053e1c7097e966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114" o:title="eqId2a30f3a8b673cc28bd90c50cf1a35281"/>
          </v:shape>
          <o:OLEObject Type="Embed" ProgID="Equation.DSMT4" ShapeID="_x0000_i1153" DrawAspect="Content" ObjectID="_129" r:id="rId24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45" o:title="eqId4eedae8d316c76e3d0b451256de03fb9"/>
          </v:shape>
          <o:OLEObject Type="Embed" ProgID="Equation.DSMT4" ShapeID="_x0000_i1154" DrawAspect="Content" ObjectID="_130" r:id="rId246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6" o:title="eqIdf52a58fbaf4fea03567e88a9f0f6e37e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.95pt;height:14pt" o:ole="">
            <v:imagedata r:id="rId248" o:title="eqId895dc3dc3a6606ff487a4c4863e18509"/>
          </v:shape>
          <o:OLEObject Type="Embed" ProgID="Equation.DSMT4" ShapeID="_x0000_i1156" DrawAspect="Content" ObjectID="_132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152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5pt;height:14.25pt" o:ole="">
            <v:imagedata r:id="rId251" o:title="eqId4bc5a7335ba2d30d00e29b5450a1bfaf"/>
          </v:shape>
          <o:OLEObject Type="Embed" ProgID="Equation.DSMT4" ShapeID="_x0000_i1157" DrawAspect="Content" ObjectID="_133" r:id="rId2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5.5pt;height:13.5pt" o:ole="">
            <v:imagedata r:id="rId253" o:title="eqId3e164d788cc7c6a44927c5ce3c15a422"/>
          </v:shape>
          <o:OLEObject Type="Embed" ProgID="Equation.DSMT4" ShapeID="_x0000_i1158" DrawAspect="Content" ObjectID="_134" r:id="rId2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罗江糯米咸鹅蛋是德阳市非物质文化遗产之一，至今有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多年历史，采用罗江当地林下养殖的鹅产的散养鹅蛋，经过传统秘方加以糯米、青豆等食材以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道工序手工制作而成．为了迎接端午节，进一步提升糯米咸鹅蛋的销量，德阳某超市将购进的糯米咸鹅蛋和肉粽进行组合销售，有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两种组合方式，其中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组合有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枚糯米咸鹅蛋和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个肉粽，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组合有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枚糯米咸鹅蛋和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个肉粽．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两种组合的进价和售价如下表：</w:t>
      </w:r>
    </w:p>
    <w:tbl>
      <w:tblPr>
        <w:tblStyle w:val="TableNormal"/>
        <w:tblW w:w="2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585"/>
        <w:gridCol w:w="585"/>
      </w:tblGrid>
      <w:tr>
        <w:tblPrEx>
          <w:tblW w:w="247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价格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blPrEx>
          <w:tblW w:w="247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进价（元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</w:tr>
      <w:tr>
        <w:tblPrEx>
          <w:tblW w:w="247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售价（元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求每枚糯米咸鹅蛋和每个肉粽的进价分别为多少？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根据市场需求，超市准备的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种组合数量是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种组合数量的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件，且两种组合的总件数不超过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件，假设准备的两种组合全部售出，为使利润最大，该超市应准备多少件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种组合？最大利润为多少？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6.45pt;height:18.2pt" o:ole="">
            <v:imagedata r:id="rId255" o:title="eqId3c6b49809df9201943708b4a09786c27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pt;height:9.75pt" o:ole="">
            <v:imagedata r:id="rId184" o:title="eqId81dea63b8ce3e51adf66cf7b9982a248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58" o:title="eqId45d57173ef4cd72eb270686875dfd623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8" o:title="eqId7f9e8449aad35c5d840a3395ea86df6d"/>
          </v:shape>
          <o:OLEObject Type="Embed" ProgID="Equation.DSMT4" ShapeID="_x0000_i1162" DrawAspect="Content" ObjectID="_138" r:id="rId26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2pt" o:ole="">
            <v:imagedata r:id="rId261" o:title="eqIdd053b14c8588eee2acbbe44fc37a6886"/>
          </v:shape>
          <o:OLEObject Type="Embed" ProgID="Equation.DSMT4" ShapeID="_x0000_i1163" DrawAspect="Content" ObjectID="_139" r:id="rId26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5pt;height:14.25pt" o:ole="">
            <v:imagedata r:id="rId265" o:title="eqId9ad05719025457903d1b5d5c7b99f97f"/>
          </v:shape>
          <o:OLEObject Type="Embed" ProgID="Equation.DSMT4" ShapeID="_x0000_i1165" DrawAspect="Content" ObjectID="_141" r:id="rId26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6.45pt;height:18.2pt" o:ole="">
            <v:imagedata r:id="rId255" o:title="eqId3c6b49809df9201943708b4a09786c27"/>
          </v:shape>
          <o:OLEObject Type="Embed" ProgID="Equation.DSMT4" ShapeID="_x0000_i1166" DrawAspect="Content" ObjectID="_142" r:id="rId267"/>
        </w:object>
      </w:r>
      <w:r>
        <w:rPr>
          <w:rFonts w:ascii="宋体" w:eastAsia="宋体" w:hAnsi="宋体" w:cs="宋体"/>
          <w:color w:val="000000"/>
        </w:rPr>
        <w:t>的函数值的取值范围；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将拋物线的顶点向下平移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75pt;height:30.45pt" o:ole="">
            <v:imagedata r:id="rId54" o:title="eqId8b2a698891d42c70b597f0da4f215f09"/>
          </v:shape>
          <o:OLEObject Type="Embed" ProgID="Equation.DSMT4" ShapeID="_x0000_i1167" DrawAspect="Content" ObjectID="_143" r:id="rId268"/>
        </w:object>
      </w:r>
      <w:r>
        <w:rPr>
          <w:rFonts w:ascii="宋体" w:eastAsia="宋体" w:hAnsi="宋体" w:cs="宋体"/>
          <w:color w:val="000000"/>
        </w:rPr>
        <w:t>个单位长度得到点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16" o:title="eqIdac047e91852b91af639feec23a9598b2"/>
          </v:shape>
          <o:OLEObject Type="Embed" ProgID="Equation.DSMT4" ShapeID="_x0000_i1168" DrawAspect="Content" ObjectID="_144" r:id="rId26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02" o:title="eqIddad2a36927223bd70f426ba06aea4b45"/>
          </v:shape>
          <o:OLEObject Type="Embed" ProgID="Equation.DSMT4" ShapeID="_x0000_i1169" DrawAspect="Content" ObjectID="_145" r:id="rId270"/>
        </w:object>
      </w:r>
      <w:r>
        <w:rPr>
          <w:rFonts w:ascii="宋体" w:eastAsia="宋体" w:hAnsi="宋体" w:cs="宋体"/>
          <w:color w:val="000000"/>
        </w:rPr>
        <w:t>为抛物线的对称轴上一动点，求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7.5pt;height:33.75pt" o:ole="">
            <v:imagedata r:id="rId271" o:title="eqId9fe01e29821b431216ca8dcf24e8a3ae"/>
          </v:shape>
          <o:OLEObject Type="Embed" ProgID="Equation.DSMT4" ShapeID="_x0000_i1170" DrawAspect="Content" ObjectID="_146" r:id="rId272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2.2pt;height:15pt" o:ole="">
            <v:imagedata r:id="rId273" o:title="eqId3d97cdc586744d208b6f69c9813af977"/>
          </v:shape>
          <o:OLEObject Type="Embed" ProgID="Equation.DSMT4" ShapeID="_x0000_i1171" DrawAspect="Content" ObjectID="_147" r:id="rId274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6.9pt;height:12.8pt" o:ole="">
            <v:imagedata r:id="rId275" o:title="eqIdda6b93dbe5272a5167ff4e2918bec864"/>
          </v:shape>
          <o:OLEObject Type="Embed" ProgID="Equation.DSMT4" ShapeID="_x0000_i1172" DrawAspect="Content" ObjectID="_148" r:id="rId2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.2pt;height:15pt" o:ole="">
            <v:imagedata r:id="rId273" o:title="eqId3d97cdc586744d208b6f69c9813af977"/>
          </v:shape>
          <o:OLEObject Type="Embed" ProgID="Equation.DSMT4" ShapeID="_x0000_i1173" DrawAspect="Content" ObjectID="_149" r:id="rId277"/>
        </w:object>
      </w:r>
      <w:r>
        <w:rPr>
          <w:rFonts w:ascii="宋体" w:eastAsia="宋体" w:hAnsi="宋体" w:cs="宋体"/>
          <w:color w:val="000000"/>
        </w:rPr>
        <w:t>上两定点，点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74" DrawAspect="Content" ObjectID="_150" r:id="rId27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2.2pt;height:15pt" o:ole="">
            <v:imagedata r:id="rId273" o:title="eqId3d97cdc586744d208b6f69c9813af977"/>
          </v:shape>
          <o:OLEObject Type="Embed" ProgID="Equation.DSMT4" ShapeID="_x0000_i1175" DrawAspect="Content" ObjectID="_151" r:id="rId279"/>
        </w:object>
      </w:r>
      <w:r>
        <w:rPr>
          <w:rFonts w:ascii="宋体" w:eastAsia="宋体" w:hAnsi="宋体" w:cs="宋体"/>
          <w:color w:val="000000"/>
        </w:rPr>
        <w:t>上一动点，且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1.25pt;height:15.75pt" o:ole="">
            <v:imagedata r:id="rId280" o:title="eqIdde758f98723e463932647ec31d6f4107"/>
          </v:shape>
          <o:OLEObject Type="Embed" ProgID="Equation.DSMT4" ShapeID="_x0000_i1176" DrawAspect="Content" ObjectID="_152" r:id="rId281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2.2pt;height:15pt" o:ole="">
            <v:imagedata r:id="rId273" o:title="eqId3d97cdc586744d208b6f69c9813af977"/>
          </v:shape>
          <o:OLEObject Type="Embed" ProgID="Equation.DSMT4" ShapeID="_x0000_i1177" DrawAspect="Content" ObjectID="_153" r:id="rId2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3" o:title="eqId8455657dde27aabe6adb7b188e031c11"/>
          </v:shape>
          <o:OLEObject Type="Embed" ProgID="Equation.DSMT4" ShapeID="_x0000_i1178" DrawAspect="Content" ObjectID="_154" r:id="rId2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323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3" o:title="eqId8455657dde27aabe6adb7b188e031c11"/>
          </v:shape>
          <o:OLEObject Type="Embed" ProgID="Equation.DSMT4" ShapeID="_x0000_i1179" DrawAspect="Content" ObjectID="_155" r:id="rId28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8pt" o:ole="">
            <v:imagedata r:id="rId287" o:title="eqIded41d321f4c0717ac5b443aad942d9a7"/>
          </v:shape>
          <o:OLEObject Type="Embed" ProgID="Equation.DSMT4" ShapeID="_x0000_i1180" DrawAspect="Content" ObjectID="_156" r:id="rId288"/>
        </w:object>
      </w:r>
      <w:r>
        <w:rPr>
          <w:rFonts w:ascii="宋体" w:eastAsia="宋体" w:hAnsi="宋体" w:cs="宋体"/>
          <w:color w:val="000000"/>
        </w:rPr>
        <w:t>上一定点；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3" o:title="eqId8455657dde27aabe6adb7b188e031c11"/>
          </v:shape>
          <o:OLEObject Type="Embed" ProgID="Equation.DSMT4" ShapeID="_x0000_i1181" DrawAspect="Content" ObjectID="_157" r:id="rId28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0dc5c9827dfd0be5a9c85962d6ccbfb1"/>
          </v:shape>
          <o:OLEObject Type="Embed" ProgID="Equation.DSMT4" ShapeID="_x0000_i1182" DrawAspect="Content" ObjectID="_158" r:id="rId290"/>
        </w:object>
      </w:r>
      <w:r>
        <w:rPr>
          <w:rFonts w:ascii="宋体" w:eastAsia="宋体" w:hAnsi="宋体" w:cs="宋体"/>
          <w:color w:val="000000"/>
        </w:rPr>
        <w:t>的平行线交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6" o:title="eqIdf52a58fbaf4fea03567e88a9f0f6e37e"/>
          </v:shape>
          <o:OLEObject Type="Embed" ProgID="Equation.DSMT4" ShapeID="_x0000_i1183" DrawAspect="Content" ObjectID="_159" r:id="rId29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3" o:title="eqIda0ed1ec316bc54c37c4286c208f55667"/>
          </v:shape>
          <o:OLEObject Type="Embed" ProgID="Equation.DSMT4" ShapeID="_x0000_i1184" DrawAspect="Content" ObjectID="_160" r:id="rId2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①判断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3" o:title="eqIdd004d2d115b477ade6af7ddb93db0df8"/>
          </v:shape>
          <o:OLEObject Type="Embed" ProgID="Equation.DSMT4" ShapeID="_x0000_i1185" DrawAspect="Content" ObjectID="_161" r:id="rId29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2.2pt;height:15pt" o:ole="">
            <v:imagedata r:id="rId273" o:title="eqId3d97cdc586744d208b6f69c9813af977"/>
          </v:shape>
          <o:OLEObject Type="Embed" ProgID="Equation.DSMT4" ShapeID="_x0000_i1186" DrawAspect="Content" ObjectID="_162" r:id="rId295"/>
        </w:objec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96" o:title="eqId15c0dbe3c080c4c4636c64803e5c1f76"/>
          </v:shape>
          <o:OLEObject Type="Embed" ProgID="Equation.DSMT4" ShapeID="_x0000_i1187" DrawAspect="Content" ObjectID="_163" r:id="rId297"/>
        </w:object>
      </w:r>
      <w:r>
        <w:rPr>
          <w:rFonts w:ascii="宋体" w:eastAsia="宋体" w:hAnsi="宋体" w:cs="宋体"/>
          <w:color w:val="000000"/>
        </w:rPr>
        <w:t>为锐角三角形，求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3" o:title="eqIdd004d2d115b477ade6af7ddb93db0df8"/>
          </v:shape>
          <o:OLEObject Type="Embed" ProgID="Equation.DSMT4" ShapeID="_x0000_i1188" DrawAspect="Content" ObjectID="_164" r:id="rId298"/>
        </w:objec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oleObject" Target="embeddings/oleObject54.bin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oleObject" Target="embeddings/oleObject66.bin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oleObject" Target="embeddings/oleObject70.bin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2.bin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4.bin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png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7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png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76.wmf" /><Relationship Id="rId166" Type="http://schemas.openxmlformats.org/officeDocument/2006/relationships/oleObject" Target="embeddings/oleObject86.bin" /><Relationship Id="rId167" Type="http://schemas.openxmlformats.org/officeDocument/2006/relationships/oleObject" Target="embeddings/oleObject87.bin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7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8.wmf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9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1.png" /><Relationship Id="rId178" Type="http://schemas.openxmlformats.org/officeDocument/2006/relationships/image" Target="media/image82.png" /><Relationship Id="rId179" Type="http://schemas.openxmlformats.org/officeDocument/2006/relationships/image" Target="media/image8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3.bin" /><Relationship Id="rId181" Type="http://schemas.openxmlformats.org/officeDocument/2006/relationships/oleObject" Target="embeddings/oleObject94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5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8.bin" /><Relationship Id="rId19" Type="http://schemas.openxmlformats.org/officeDocument/2006/relationships/image" Target="media/image9.wmf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oleObject" Target="embeddings/oleObject101.bin" /><Relationship Id="rId195" Type="http://schemas.openxmlformats.org/officeDocument/2006/relationships/image" Target="media/image90.wmf" /><Relationship Id="rId196" Type="http://schemas.openxmlformats.org/officeDocument/2006/relationships/oleObject" Target="embeddings/oleObject102.bin" /><Relationship Id="rId197" Type="http://schemas.openxmlformats.org/officeDocument/2006/relationships/image" Target="media/image91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92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png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8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9.png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103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4.bin" /><Relationship Id="rId223" Type="http://schemas.openxmlformats.org/officeDocument/2006/relationships/oleObject" Target="embeddings/oleObject115.bin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9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21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22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6.bin" /><Relationship Id="rId241" Type="http://schemas.openxmlformats.org/officeDocument/2006/relationships/image" Target="media/image111.wmf" /><Relationship Id="rId242" Type="http://schemas.openxmlformats.org/officeDocument/2006/relationships/oleObject" Target="embeddings/oleObject127.bin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30.bin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4.png" /><Relationship Id="rId251" Type="http://schemas.openxmlformats.org/officeDocument/2006/relationships/image" Target="media/image115.wmf" /><Relationship Id="rId252" Type="http://schemas.openxmlformats.org/officeDocument/2006/relationships/oleObject" Target="embeddings/oleObject133.bin" /><Relationship Id="rId253" Type="http://schemas.openxmlformats.org/officeDocument/2006/relationships/image" Target="media/image116.wmf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8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9.bin" /><Relationship Id="rId263" Type="http://schemas.openxmlformats.org/officeDocument/2006/relationships/oleObject" Target="embeddings/oleObject140.bin" /><Relationship Id="rId264" Type="http://schemas.openxmlformats.org/officeDocument/2006/relationships/image" Target="media/image120.png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oleObject" Target="embeddings/oleObject143.bin" /><Relationship Id="rId269" Type="http://schemas.openxmlformats.org/officeDocument/2006/relationships/oleObject" Target="embeddings/oleObject144.bin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22.wmf" /><Relationship Id="rId272" Type="http://schemas.openxmlformats.org/officeDocument/2006/relationships/oleObject" Target="embeddings/oleObject146.bin" /><Relationship Id="rId273" Type="http://schemas.openxmlformats.org/officeDocument/2006/relationships/image" Target="media/image123.wmf" /><Relationship Id="rId274" Type="http://schemas.openxmlformats.org/officeDocument/2006/relationships/oleObject" Target="embeddings/oleObject147.bin" /><Relationship Id="rId275" Type="http://schemas.openxmlformats.org/officeDocument/2006/relationships/image" Target="media/image124.wmf" /><Relationship Id="rId276" Type="http://schemas.openxmlformats.org/officeDocument/2006/relationships/oleObject" Target="embeddings/oleObject148.bin" /><Relationship Id="rId277" Type="http://schemas.openxmlformats.org/officeDocument/2006/relationships/oleObject" Target="embeddings/oleObject149.bin" /><Relationship Id="rId278" Type="http://schemas.openxmlformats.org/officeDocument/2006/relationships/oleObject" Target="embeddings/oleObject150.bin" /><Relationship Id="rId279" Type="http://schemas.openxmlformats.org/officeDocument/2006/relationships/oleObject" Target="embeddings/oleObject151.bin" /><Relationship Id="rId28" Type="http://schemas.openxmlformats.org/officeDocument/2006/relationships/image" Target="media/image14.wmf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52.bin" /><Relationship Id="rId282" Type="http://schemas.openxmlformats.org/officeDocument/2006/relationships/oleObject" Target="embeddings/oleObject153.bin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7.png" /><Relationship Id="rId286" Type="http://schemas.openxmlformats.org/officeDocument/2006/relationships/oleObject" Target="embeddings/oleObject155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6.bin" /><Relationship Id="rId289" Type="http://schemas.openxmlformats.org/officeDocument/2006/relationships/oleObject" Target="embeddings/oleObject157.bin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8.bin" /><Relationship Id="rId291" Type="http://schemas.openxmlformats.org/officeDocument/2006/relationships/oleObject" Target="embeddings/oleObject159.bin" /><Relationship Id="rId292" Type="http://schemas.openxmlformats.org/officeDocument/2006/relationships/oleObject" Target="embeddings/oleObject160.bin" /><Relationship Id="rId293" Type="http://schemas.openxmlformats.org/officeDocument/2006/relationships/image" Target="media/image129.wmf" /><Relationship Id="rId294" Type="http://schemas.openxmlformats.org/officeDocument/2006/relationships/oleObject" Target="embeddings/oleObject161.bin" /><Relationship Id="rId295" Type="http://schemas.openxmlformats.org/officeDocument/2006/relationships/oleObject" Target="embeddings/oleObject162.bin" /><Relationship Id="rId296" Type="http://schemas.openxmlformats.org/officeDocument/2006/relationships/image" Target="media/image130.wmf" /><Relationship Id="rId297" Type="http://schemas.openxmlformats.org/officeDocument/2006/relationships/oleObject" Target="embeddings/oleObject163.bin" /><Relationship Id="rId298" Type="http://schemas.openxmlformats.org/officeDocument/2006/relationships/oleObject" Target="embeddings/oleObject164.bin" /><Relationship Id="rId29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00" Type="http://schemas.openxmlformats.org/officeDocument/2006/relationships/numbering" Target="numbering.xml" /><Relationship Id="rId301" Type="http://schemas.openxmlformats.org/officeDocument/2006/relationships/styles" Target="styles.xml" /><Relationship Id="rId31" Type="http://schemas.openxmlformats.org/officeDocument/2006/relationships/image" Target="media/image16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7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png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png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png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oleObject" Target="embeddings/oleObject39.bin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png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