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11595100</wp:posOffset>
            </wp:positionV>
            <wp:extent cx="393700" cy="431800"/>
            <wp:effectExtent l="0" t="0" r="6350" b="6350"/>
            <wp:wrapNone/>
            <wp:docPr id="100070" name="图片 1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0" name="图片 1000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年四川省雅安市中考数学试卷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分）每小题的四个选项中，有且仅有一个是正确的．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在﹣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中，比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小的数是（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﹣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" o:title="eqIda7ffe8515ff6183c1c7775dc6f94bdb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下列几何体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0" name="图片 20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0" name="图片 2004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三种视图都是圆形的是（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76275" cy="781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19150" cy="8001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71525" cy="771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14350" cy="9810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如图，已知直线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，若∠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°，则∠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＝（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（﹣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0" o:title="eqIdd33adb74906403b0b00fcbd9fa691d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＝﹣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22" o:title="eqId18a4c25fa7b7754fc55548e2497a9d6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" o:title="eqIda7ffe8515ff6183c1c7775dc6f94bdb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" o:title="eqIda7ffe8515ff6183c1c7775dc6f94bdb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" o:title="eqIda7ffe8515ff6183c1c7775dc6f94bdb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27" o:title="eqId0800157dbd4e118d86430abcbbe95b8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的取值范围在数轴上表示为（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47800" cy="3714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57325" cy="381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47800" cy="3714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38275" cy="371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辆公共汽车从车站开出，加速行驶一段时间后开始匀速行驶．过了一段时间，汽车到达下一车站．乘客上、下车后汽车开始加速，一段时间后又开始匀速行驶．下图中近似地刻画出汽车在这段时间内的速度变化情况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38225" cy="8763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28700" cy="847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38225" cy="8763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38225" cy="876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上的点，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3pt;width:23.15pt;" o:ole="t" filled="f" o:preferrelative="t" stroked="f" coordsize="21600,21600">
            <v:path/>
            <v:fill on="f" focussize="0,0"/>
            <v:stroke on="f" joinstyle="miter"/>
            <v:imagedata r:id="rId37" o:title="eqIdc163a189c44fd9e9234bedd4dd96625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9" o:title="eqIded3b68a28b6edbaa111066b3f7867aa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41" o:title="eqId82f4f8e27f307a8a998a3335ba7d1bb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85900" cy="11144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4" o:title="eqId1d86ab7c97cd8a0b15ba5efc1be9423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" o:title="eqIdf89eef3148f2d4d09379767b4af6913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7" o:title="eqId4dac452fbb5ef6dd653e7fbbef63948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9" o:title="eqIdbf31876698721a199c7c53c6b320aa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在平面直角坐标系中，点（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）关于原点的对称点为（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），则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的值为（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在射击训练中，某队员的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次射击成绩如图，则这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次成绩的中位数和众数分别是（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771775" cy="16573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9.3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9.6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9.5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9.5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9.6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9.6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+6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配方后得到方程（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9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的周长等于</w:t>
      </w:r>
      <w:r>
        <w:rPr>
          <w:rFonts w:ascii="Times New Roman" w:hAnsi="Times New Roman" w:eastAsia="Times New Roman" w:cs="Times New Roman"/>
          <w:color w:val="000000"/>
        </w:rPr>
        <w:t>6π</w:t>
      </w:r>
      <w:r>
        <w:rPr>
          <w:rFonts w:ascii="宋体" w:hAnsi="宋体" w:eastAsia="宋体" w:cs="宋体"/>
          <w:color w:val="000000"/>
        </w:rPr>
        <w:t>，则该圆内接正六边形</w:t>
      </w:r>
      <w:r>
        <w:rPr>
          <w:rFonts w:ascii="Times New Roman" w:hAnsi="Times New Roman" w:eastAsia="Times New Roman" w:cs="Times New Roman"/>
          <w:i/>
          <w:color w:val="000000"/>
        </w:rPr>
        <w:t>ABCDEF</w:t>
      </w:r>
      <w:r>
        <w:rPr>
          <w:rFonts w:ascii="宋体" w:hAnsi="宋体" w:eastAsia="宋体" w:cs="宋体"/>
          <w:color w:val="000000"/>
        </w:rPr>
        <w:t>的边心距</w:t>
      </w:r>
      <w:r>
        <w:rPr>
          <w:rFonts w:ascii="Times New Roman" w:hAnsi="Times New Roman" w:eastAsia="Times New Roman" w:cs="Times New Roman"/>
          <w:i/>
          <w:color w:val="000000"/>
        </w:rPr>
        <w:t>OG</w:t>
      </w:r>
      <w:r>
        <w:rPr>
          <w:rFonts w:ascii="宋体" w:hAnsi="宋体" w:eastAsia="宋体" w:cs="宋体"/>
          <w:color w:val="000000"/>
        </w:rPr>
        <w:t>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00175" cy="13335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3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" o:title="eqIda7ffe8515ff6183c1c7775dc6f94bd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4" o:title="eqIda4b8503f4706b8321e4e79a87eadea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56" o:title="eqIdedb57d84f9bbcb3e30d4ce7e2e1e86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抛物线的函数表达式为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，则下列结论中，正确的序号为（　　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取得最小值﹣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；②若点（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），（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）在其图象上，则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；③将其函数图象向左平移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个单位长度所得抛物线的函数表达式为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；④函数图象与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轴有两个交点，且两交点的距离为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②③④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分）将答案直接填写在答题卡相应的横线上．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  <w:u w:val="single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58" o:title="eqId8b5a1a7a04d4c10e7a45714482bfb58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中任取两个不同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8" name="图片 20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8" name="图片 20040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数求和，则和为正的概率为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内接四边形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的一个外角，若∠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°，那么∠</w:t>
      </w:r>
      <w:r>
        <w:rPr>
          <w:rFonts w:ascii="Times New Roman" w:hAnsi="Times New Roman" w:eastAsia="Times New Roman" w:cs="Times New Roman"/>
          <w:i/>
          <w:color w:val="000000"/>
        </w:rPr>
        <w:t>BOD</w: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1276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61" o:title="eqId08e6162c02857b240b1e57363700aac9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的解，则代数式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如图，把一张矩形纸片沿对角线折叠，若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，那么阴影部分的面积为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19275" cy="12287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69</w:t>
      </w:r>
      <w:r>
        <w:rPr>
          <w:rFonts w:ascii="宋体" w:hAnsi="宋体" w:eastAsia="宋体" w:cs="宋体"/>
          <w:b/>
          <w:color w:val="000000"/>
          <w:sz w:val="24"/>
        </w:rPr>
        <w:t>分）解答要求写出必要的文字说明、演算步骤或推理过程．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" o:title="eqIda7ffe8515ff6183c1c7775dc6f94bdb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+|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4|</w:t>
      </w:r>
      <w:r>
        <w:rPr>
          <w:rFonts w:ascii="宋体" w:hAnsi="宋体" w:eastAsia="宋体" w:cs="宋体"/>
          <w:color w:val="000000"/>
        </w:rPr>
        <w:t>﹣（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" o:title="eqIdf89eef3148f2d4d09379767b4af691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）化简：（</w:t>
      </w:r>
      <w:r>
        <w:rPr>
          <w:rFonts w:ascii="Times New Roman" w:hAnsi="Times New Roman" w:eastAsia="Times New Roman" w:cs="Times New Roman"/>
          <w:color w:val="000000"/>
        </w:rPr>
        <w:t>1+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66" o:title="eqId9dfe3ff31dc42f77af51e32fa28b665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）÷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68" o:title="eqId5f8d1146f43b10bfafc95cb25c7b5e9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中选择一个合适的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值代入求值．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为了倡导保护资源节约用水，从某小区随机抽取了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户家庭，调查了他们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月的用水量情况，结果如图所示．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19325" cy="1733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（1）这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户家庭中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月用水量在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30t</w:t>
      </w:r>
      <w:r>
        <w:rPr>
          <w:rFonts w:ascii="宋体" w:hAnsi="宋体" w:eastAsia="宋体" w:cs="宋体"/>
          <w:color w:val="000000"/>
        </w:rPr>
        <w:t>的有多少户？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（2）把图中每组用水量的值用该组的中间值（如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的中间值为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）来代替，估计该小区平均每户用水量；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（3）从该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户用水量在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40t</w:t>
      </w:r>
      <w:r>
        <w:rPr>
          <w:rFonts w:ascii="宋体" w:hAnsi="宋体" w:eastAsia="宋体" w:cs="宋体"/>
          <w:color w:val="000000"/>
        </w:rPr>
        <w:t>的家庭中，任抽取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户，用树状图或表格法求至少有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户用水量在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40t</w:t>
      </w:r>
      <w:r>
        <w:rPr>
          <w:rFonts w:ascii="宋体" w:hAnsi="宋体" w:eastAsia="宋体" w:cs="宋体"/>
          <w:color w:val="000000"/>
        </w:rPr>
        <w:t>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上的两点，且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15049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CDF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72" o:title="eqIdcf298f00799cbf34b4db26f5f63af92f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，求四边形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某商场购进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两种商品，已知购进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商品和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商品费用相同，购进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商品和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商品总费用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407" name="图片 20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7" name="图片 200407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两种商品每件进价各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409" name="图片 2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9" name="图片 200409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多少元？（列方程或方程组求解）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（2）若该商场计划购进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两种商品共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件，其中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商品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件．若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商品按每件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元销售，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商品按每件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元销售，求销售完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两种商品后获得总利润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（元）与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（件）的函数关系式．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如图，在平面直角坐标系中，等腰直角三角形</w:t>
      </w:r>
      <w:r>
        <w:rPr>
          <w:rFonts w:ascii="Times New Roman" w:hAnsi="Times New Roman" w:eastAsia="Times New Roman" w:cs="Times New Roman"/>
          <w:i/>
          <w:color w:val="000000"/>
        </w:rPr>
        <w:t>ABO</w:t>
      </w:r>
      <w:r>
        <w:rPr>
          <w:rFonts w:ascii="宋体" w:hAnsi="宋体" w:eastAsia="宋体" w:cs="宋体"/>
          <w:color w:val="000000"/>
        </w:rPr>
        <w:t>的直角顶点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轴上，将△</w:t>
      </w:r>
      <w:r>
        <w:rPr>
          <w:rFonts w:ascii="Times New Roman" w:hAnsi="Times New Roman" w:eastAsia="Times New Roman" w:cs="Times New Roman"/>
          <w:i/>
          <w:color w:val="000000"/>
        </w:rPr>
        <w:t>ABO</w:t>
      </w:r>
      <w:r>
        <w:rPr>
          <w:rFonts w:ascii="宋体" w:hAnsi="宋体" w:eastAsia="宋体" w:cs="宋体"/>
          <w:color w:val="000000"/>
        </w:rPr>
        <w:t>向右平移得到△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恰好在反比例函数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5" o:title="eqId47651f15eeed13a8035eaf5b9f384a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）的图象上．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3716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所在直线的表达式；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（3）若该反比例函数图象与直线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1" name="图片 2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1" name="图片 2004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另一交点为点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EFG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是△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的角平分线，以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为半径作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1906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，求证：△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3pt;width:23.15pt;" o:ole="t" filled="f" o:preferrelative="t" stroked="f" coordsize="21600,21600">
            <v:path/>
            <v:fill on="f" focussize="0,0"/>
            <v:stroke on="f" joinstyle="miter"/>
            <v:imagedata r:id="rId79" o:title="eqId42a24b71f64937b1848900d850372e1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" o:title="eqIdf89eef3148f2d4d09379767b4af69132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OAC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已知二次函数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的图象过点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），且与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52800" cy="21240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（1）求此二次函数的表达式及图象顶点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（2）在此抛物线的对称轴上是否存在点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△，若存在，试求点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的坐标，若不存在，请说明理由；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（3）在平面直角坐标系中，存在点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，满足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，求线段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的最小值．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EB5307"/>
    <w:rsid w:val="38274566"/>
    <w:rsid w:val="6E70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3" Type="http://schemas.openxmlformats.org/officeDocument/2006/relationships/fontTable" Target="fontTable.xml"/><Relationship Id="rId82" Type="http://schemas.openxmlformats.org/officeDocument/2006/relationships/customXml" Target="../customXml/item1.xml"/><Relationship Id="rId81" Type="http://schemas.openxmlformats.org/officeDocument/2006/relationships/image" Target="media/image46.png"/><Relationship Id="rId80" Type="http://schemas.openxmlformats.org/officeDocument/2006/relationships/oleObject" Target="embeddings/oleObject30.bin"/><Relationship Id="rId8" Type="http://schemas.openxmlformats.org/officeDocument/2006/relationships/image" Target="media/image2.wmf"/><Relationship Id="rId79" Type="http://schemas.openxmlformats.org/officeDocument/2006/relationships/image" Target="media/image45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4.png"/><Relationship Id="rId76" Type="http://schemas.openxmlformats.org/officeDocument/2006/relationships/image" Target="media/image43.png"/><Relationship Id="rId75" Type="http://schemas.openxmlformats.org/officeDocument/2006/relationships/image" Target="media/image42.wmf"/><Relationship Id="rId74" Type="http://schemas.openxmlformats.org/officeDocument/2006/relationships/oleObject" Target="embeddings/oleObject28.bin"/><Relationship Id="rId73" Type="http://schemas.openxmlformats.org/officeDocument/2006/relationships/image" Target="media/image41.wmf"/><Relationship Id="rId72" Type="http://schemas.openxmlformats.org/officeDocument/2006/relationships/image" Target="media/image40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9.png"/><Relationship Id="rId7" Type="http://schemas.openxmlformats.org/officeDocument/2006/relationships/oleObject" Target="embeddings/oleObject1.bin"/><Relationship Id="rId69" Type="http://schemas.openxmlformats.org/officeDocument/2006/relationships/image" Target="media/image38.png"/><Relationship Id="rId68" Type="http://schemas.openxmlformats.org/officeDocument/2006/relationships/image" Target="media/image37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5.bin"/><Relationship Id="rId64" Type="http://schemas.openxmlformats.org/officeDocument/2006/relationships/oleObject" Target="embeddings/oleObject24.bin"/><Relationship Id="rId63" Type="http://schemas.openxmlformats.org/officeDocument/2006/relationships/oleObject" Target="embeddings/oleObject23.bin"/><Relationship Id="rId62" Type="http://schemas.openxmlformats.org/officeDocument/2006/relationships/image" Target="media/image35.png"/><Relationship Id="rId61" Type="http://schemas.openxmlformats.org/officeDocument/2006/relationships/image" Target="media/image34.wmf"/><Relationship Id="rId60" Type="http://schemas.openxmlformats.org/officeDocument/2006/relationships/oleObject" Target="embeddings/oleObject22.bin"/><Relationship Id="rId6" Type="http://schemas.openxmlformats.org/officeDocument/2006/relationships/image" Target="media/image1.png"/><Relationship Id="rId59" Type="http://schemas.openxmlformats.org/officeDocument/2006/relationships/image" Target="media/image33.png"/><Relationship Id="rId58" Type="http://schemas.openxmlformats.org/officeDocument/2006/relationships/image" Target="media/image32.wmf"/><Relationship Id="rId57" Type="http://schemas.openxmlformats.org/officeDocument/2006/relationships/oleObject" Target="embeddings/oleObject21.bin"/><Relationship Id="rId56" Type="http://schemas.openxmlformats.org/officeDocument/2006/relationships/image" Target="media/image31.wmf"/><Relationship Id="rId55" Type="http://schemas.openxmlformats.org/officeDocument/2006/relationships/oleObject" Target="embeddings/oleObject20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9.bin"/><Relationship Id="rId52" Type="http://schemas.openxmlformats.org/officeDocument/2006/relationships/oleObject" Target="embeddings/oleObject18.bin"/><Relationship Id="rId51" Type="http://schemas.openxmlformats.org/officeDocument/2006/relationships/image" Target="media/image29.png"/><Relationship Id="rId50" Type="http://schemas.openxmlformats.org/officeDocument/2006/relationships/image" Target="media/image28.png"/><Relationship Id="rId5" Type="http://schemas.openxmlformats.org/officeDocument/2006/relationships/theme" Target="theme/theme1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6.bin"/><Relationship Id="rId45" Type="http://schemas.openxmlformats.org/officeDocument/2006/relationships/oleObject" Target="embeddings/oleObject15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4.png"/><Relationship Id="rId41" Type="http://schemas.openxmlformats.org/officeDocument/2006/relationships/image" Target="media/image23.wmf"/><Relationship Id="rId40" Type="http://schemas.openxmlformats.org/officeDocument/2006/relationships/oleObject" Target="embeddings/oleObject13.bin"/><Relationship Id="rId4" Type="http://schemas.openxmlformats.org/officeDocument/2006/relationships/footer" Target="footer1.xml"/><Relationship Id="rId39" Type="http://schemas.openxmlformats.org/officeDocument/2006/relationships/image" Target="media/image22.wmf"/><Relationship Id="rId38" Type="http://schemas.openxmlformats.org/officeDocument/2006/relationships/oleObject" Target="embeddings/oleObject12.bin"/><Relationship Id="rId37" Type="http://schemas.openxmlformats.org/officeDocument/2006/relationships/image" Target="media/image21.wmf"/><Relationship Id="rId36" Type="http://schemas.openxmlformats.org/officeDocument/2006/relationships/oleObject" Target="embeddings/oleObject11.bin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oleObject" Target="embeddings/oleObject9.bin"/><Relationship Id="rId24" Type="http://schemas.openxmlformats.org/officeDocument/2006/relationships/oleObject" Target="embeddings/oleObject8.bin"/><Relationship Id="rId23" Type="http://schemas.openxmlformats.org/officeDocument/2006/relationships/oleObject" Target="embeddings/oleObject7.bin"/><Relationship Id="rId22" Type="http://schemas.openxmlformats.org/officeDocument/2006/relationships/image" Target="media/image11.wmf"/><Relationship Id="rId21" Type="http://schemas.openxmlformats.org/officeDocument/2006/relationships/oleObject" Target="embeddings/oleObject6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oleObject" Target="embeddings/oleObject4.bin"/><Relationship Id="rId11" Type="http://schemas.openxmlformats.org/officeDocument/2006/relationships/oleObject" Target="embeddings/oleObject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2022-06-30T11:50:00Z</dcterms:created>
  <dc:creator>学科网试题生产平台</dc:creator>
  <dc:description>3011123822395392</dc:description>
  <cp:lastModifiedBy>AA食来运转美食店洪丽</cp:lastModifiedBy>
  <dcterms:modified xsi:type="dcterms:W3CDTF">2022-07-01T15:49:53Z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7323BE743D3A44B39DDD75BF9F88BE47</vt:lpwstr>
  </property>
</Properties>
</file>