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10198100</wp:posOffset>
            </wp:positionV>
            <wp:extent cx="495300" cy="482600"/>
            <wp:effectExtent l="0" t="0" r="0" b="1270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四川省自贡市初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届毕业生学业考试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    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本试题卷分为第Ⅰ卷（选择题）和第Ⅱ卷（非选择题）两部分，共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分．答卷前，考生务必将自己的姓名，准考证号填写在答题卡上；答卷时，须将答案答在答题卡上，在本试题卷、草稿纸上答题无效，考试结束后，将试题卷和答题卡一并交回．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   选择题 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 xml:space="preserve">铅笔将答案标号填涂在答题卡对应题目标号的位置上，如需改动，用橡皮擦擦干净后，再选涂答案标号．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一．选择题（共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分；在每题给出的四个选项中，只有一项是符合题目要求的）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8" o:title="eqIdb5c4cd264c97c1f261229925cc5a67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相交于点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2" o:title="eqId9266a39646c87b6881c042045f5899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4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的度数是（    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21050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55901931" name="图片 75590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1" name="图片 7559019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150</w:t>
      </w:r>
      <w:r>
        <w:rPr>
          <w:rFonts w:ascii="宋体" w:hAnsi="宋体" w:eastAsia="宋体" w:cs="宋体"/>
          <w:color w:val="auto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自贡市江姐故里红色教育基地自去年底开放以来，截止今年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月，共接待游客</w:t>
      </w:r>
      <w:r>
        <w:rPr>
          <w:rFonts w:ascii="Times New Roman" w:hAnsi="Times New Roman" w:eastAsia="Times New Roman" w:cs="Times New Roman"/>
          <w:color w:val="000000"/>
        </w:rPr>
        <w:t>180000</w:t>
      </w:r>
      <w:r>
        <w:rPr>
          <w:rFonts w:ascii="宋体" w:hAnsi="宋体" w:eastAsia="宋体" w:cs="宋体"/>
          <w:color w:val="000000"/>
        </w:rPr>
        <w:t>余人；人数</w:t>
      </w:r>
      <w:r>
        <w:rPr>
          <w:rFonts w:ascii="Times New Roman" w:hAnsi="Times New Roman" w:eastAsia="Times New Roman" w:cs="Times New Roman"/>
          <w:color w:val="000000"/>
        </w:rPr>
        <w:t>180000</w:t>
      </w:r>
      <w:r>
        <w:rPr>
          <w:rFonts w:ascii="宋体" w:hAnsi="宋体" w:eastAsia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18" o:title="eqIdb9095e8cfa2ede7cebc49ffd211dde4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0" o:title="eqId29052999790d8140141d89c80ea3da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2" o:title="eqIdd6f34f67f6222094267683cca880a0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4" o:title="eqId1d9495e521caf9cd1656f5f4944649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所在的直线旋转一周，得到的立体图形是（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5722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809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400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5901933" name="图片 75590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3" name="图片 75590193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3pt;width:55pt;" o:ole="t" filled="f" o:preferrelative="t" stroked="f" coordsize="21600,21600">
            <v:path/>
            <v:fill on="f" focussize="0,0"/>
            <v:stroke on="f" joinstyle="miter"/>
            <v:imagedata r:id="rId36" o:title="eqId5cd9f68d3410aa69068fff7db200adb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119.25pt;" o:ole="t" filled="f" o:preferrelative="t" stroked="f" coordsize="21600,21600">
            <v:path/>
            <v:fill on="f" focussize="0,0"/>
            <v:stroke on="f" joinstyle="miter"/>
            <v:imagedata r:id="rId38" o:title="eqIdf559ffccc3e093af2d645332509a13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40" o:title="eqId6c2518fa2e10e53f1701ac3cb54eaa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7pt;width:73pt;" o:ole="t" filled="f" o:preferrelative="t" stroked="f" coordsize="21600,21600">
            <v:path/>
            <v:fill on="f" focussize="0,0"/>
            <v:stroke on="f" joinstyle="miter"/>
            <v:imagedata r:id="rId42" o:title="eqIdc567f056332282921b5a225eb0b59d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对角线交点与坐标原点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6" o:title="eqIdd454c14fd589fcfbe6aec2797df589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638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5pt;width:35.25pt;" o:ole="t" filled="f" o:preferrelative="t" stroked="f" coordsize="21600,21600">
            <v:path/>
            <v:fill on="f" focussize="0,0"/>
            <v:stroke on="f" joinstyle="miter"/>
            <v:imagedata r:id="rId51" o:title="eqId49cbc4fcfff14adef050edefab2994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53" o:title="eqIdbd05cf60622a427cd6424215df500d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5" o:title="eqId663d94efcc8a8a4b5a3563e94eb8fbb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7" o:title="eqIddc2d29199d181d4edeaadcee4862eea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剪纸与扎染、龚扇被称为自贡小三绝，以下学生剪纸作品中，轴对称图形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55901934" name="图片 75590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4" name="图片 75590193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5901930" name="图片 75590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0" name="图片 7559019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95325" cy="790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800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790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pt;width:62.85pt;" o:ole="t" filled="f" o:preferrelative="t" stroked="f" coordsize="21600,21600">
            <v:path/>
            <v:fill on="f" focussize="0,0"/>
            <v:stroke on="f" joinstyle="miter"/>
            <v:imagedata r:id="rId69" o:title="eqId2b1fca9128fe63bb468151cd5648b4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1" o:title="eqId727ad3e630a224303d6d3b8ad5c114b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430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六位同学的年龄分别是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岁，关于这组数据，正确说法是（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平均数是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中位数是</w:t>
      </w:r>
      <w:r>
        <w:rPr>
          <w:rFonts w:ascii="Times New Roman" w:hAnsi="Times New Roman" w:eastAsia="Times New Roman" w:cs="Times New Roman"/>
          <w:color w:val="000000"/>
        </w:rPr>
        <w:t>14.5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方差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众数是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等腰三角形顶角度数比一个底角度数的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>，则这个底角的度数为（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40°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50°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60°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d583183429b6b31aa9742eefc67d31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80" o:title="eqId0b68df477b3ee45ac0f725db00d465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2" o:title="eqIdc13f4ab3d31f8e7732c05f13792458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4" o:title="eqId597160590fdad4a98d405b317f30a18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d583183429b6b31aa9742eefc67d31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ffa37aefb6d45efe4e20ba48c2e7df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89" o:title="eqIdd91e07104b699c4012be2d26160976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91" o:title="eqIdcd3304e23f3b0f9569c4140ca89b64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3" o:title="eqIde8d02ea8c4988c5c28ab93f0d70fb5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班计划在劳动实践基地内种植蔬菜，班长买回来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米长的围栏，准备围成一边靠墙（墙足够长）的菜园，为了让菜园面积尽可能大，同学们提出了围成矩形，等腰三角形（底边靠墙），半圆形这三种方案，最佳方案是（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或方案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(−3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−2)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−2)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&gt;0)</w:t>
      </w:r>
      <w:r>
        <w:rPr>
          <w:rFonts w:ascii="宋体" w:hAnsi="宋体" w:eastAsia="宋体" w:cs="宋体"/>
          <w:color w:val="000000"/>
        </w:rPr>
        <w:t>顶点在线段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上运动，形状保持不变，与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的右侧），下列结论：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≥−2 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时，一定有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横坐标的最小值为</w:t>
      </w:r>
      <w:r>
        <w:rPr>
          <w:rFonts w:ascii="Times New Roman" w:hAnsi="Times New Roman" w:eastAsia="Times New Roman" w:cs="Times New Roman"/>
          <w:color w:val="000000"/>
        </w:rPr>
        <w:t>−5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横坐标的最大值为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④当四边形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6" o:title="eqId8eff998d034284391ca064755fa6bf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   非选择题 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毫米黑色墨水铅签字笔在答题卡上题目所指示区域内作答，作图题可先用铅笔绘出，确认后用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毫米黑色墨水铅签字笔描清楚，答在试题卷上无效．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2|=</w:t>
      </w:r>
      <w:r>
        <w:rPr>
          <w:rFonts w:ascii="宋体" w:hAnsi="宋体" w:eastAsia="宋体" w:cs="宋体"/>
          <w:color w:val="000000"/>
        </w:rPr>
        <w:t>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98" o:title="eqIda760a04fe2f8be2400fe9a8357b16d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pt;width:130pt;" o:ole="t" filled="f" o:preferrelative="t" stroked="f" coordsize="21600,21600">
            <v:path/>
            <v:fill on="f" focussize="0,0"/>
            <v:stroke on="f" joinstyle="miter"/>
            <v:imagedata r:id="rId100" o:title="eqId56f518cec6bf4580613475d3df7a37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＝____________．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为了比较甲、乙两鱼池中的鱼苗数目，小明从两鱼池中各捞出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条鱼苗，每条做好记号，然后放回原鱼池；一段时间后，在同样的地方，小明再从甲、乙两鱼池中各捞出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条鱼苗，发现其中有记号的鱼苗分别是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条，可以初步估计鱼苗数目较多的是____________鱼池（填甲或乙）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一块圆形玻璃镜面碎成了几块，其中一块如图所示，测得弦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厘米，弓形高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厘米，则镜面半径为____________厘米．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106" o:title="eqIdf2e0a579baf4d4020d4ec5b32a56507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8" o:title="eqId895dc3dc3a6606ff487a4c4863e185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上左右滑动；若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5" o:title="eqId4901a7eda97d6a307db76c4fb196ba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7" o:title="eqIda8269cc350f7688e7571d35aee54ec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79pt;" o:ole="t" filled="f" o:preferrelative="t" stroked="f" coordsize="21600,21600">
            <v:path/>
            <v:fill on="f" focussize="0,0"/>
            <v:stroke on="f" joinstyle="miter"/>
            <v:imagedata r:id="rId120" o:title="eqIddf8309afe63c93ecfa1a7239ca26b1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，并在数轴上表示其解集．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381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3" o:title="eqId7bef5239ddbb0972700ce01daf9ee7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5" o:title="eqId98842968c75427c940b34de391a3a77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在直线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5pt;width:42.55pt;" o:ole="t" filled="f" o:preferrelative="t" stroked="f" coordsize="21600,21600">
            <v:path/>
            <v:fill on="f" focussize="0,0"/>
            <v:stroke on="f" joinstyle="miter"/>
            <v:imagedata r:id="rId129" o:title="eqId4418f84bd8fca1bcabb6d0ce3dc5b1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31" o:title="eqIdd32ac820e9ab572690649f16b87aa2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学校师生去距学校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千米的吴玉章故居开展研学活动，骑行爱好者张老师骑自行车先行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小时后，其余师生乘汽车出发，结果同时到达；已知汽车速度是自行车速度的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倍，求张老师骑车的速度．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为了解学生每周参加课外兴趣小组活动的累计时间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34" o:title="eqId36a1b09c653185842513e24ebba60b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（单位：小时），学校采用随机抽样的方法，对部分学生进行了问卷调查，调查结果按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6" o:title="eqIdea073efbedd646d7fda809bc0d0bf7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38" o:title="eqId9808ca526bd785dbae9c80c30fc5e72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0" o:title="eqIdba57a6a24cfb5242e8021c522e2d3bb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2" o:title="eqId2d6b502b707e2c7487db5d3f11ae64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分为四个等级，分别用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表示；下图是受损的调查统计图，请根据图上残存信息解决以下问题：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8313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8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（1）求参与问卷调查的学生人数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5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，并将条形统计图补充完整；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（2）全校共有学生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人，试估计学校每周参加课外兴趣小组活动累计时间不少于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小时的学生人数；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（3）某小组有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人，从中任选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人向老师汇报兴趣活动情况，请用画树状图或列表法求这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人均属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55901932" name="图片 75590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2" name="图片 7559019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47" o:title="eqIdc15fb18163df0690365a0d2e7ee88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9" o:title="eqId5bde98b608331387ffbfaab1845cb6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151" o:title="eqId7a5bc4f46e7a1ebc8a591c256f4be7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（1）求反比例函数和一次函数的解析式；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56" o:title="eqId0f85fca60a11e1af2bf50138d0e3fe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e13b505788d3d02bf232ac637fc3a8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4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56" o:title="eqId0f85fca60a11e1af2bf50138d0e3fe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5.45pt;" o:ole="t" filled="f" o:preferrelative="t" stroked="f" coordsize="21600,21600">
            <v:path/>
            <v:fill on="f" focussize="0,0"/>
            <v:stroke on="f" joinstyle="miter"/>
            <v:imagedata r:id="rId168" o:title="eqId9c0b72704c9ea6aa4a9286983857cc4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如图，用四根木条钉成矩形框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6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固定在地面上，向右推动矩形框，矩形框的形状会发生改变（四边形具有不稳定性）．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（1）通过观察分析，我们发现图中线段存在等量关系，如线段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4" o:title="eqIdccaee8f228ff24e7c89879bb5b999cf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旋转得到，所以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7" o:title="eqIddf5f33497637b1417d1dead05690057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．我们还可以得到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179" o:title="eqId735056c174e8dd7906257a2a50a962a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（2）进一步观察，我们还会发现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，请证明这一结论；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115pt;" o:ole="t" filled="f" o:preferrelative="t" stroked="f" coordsize="21600,21600">
            <v:path/>
            <v:fill on="f" focussize="0,0"/>
            <v:stroke on="f" joinstyle="miter"/>
            <v:imagedata r:id="rId184" o:title="eqIdbcd9a0355afff77f1de0f711105dc0b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6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恰好经过原矩形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8" o:title="eqId9e52a8f07834cbbbe4224962672fbb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某数学兴趣小组自制测角仪到公园进行实地测量，活动过程如下：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67300" cy="2133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21717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（1）探究原理：制作测角仪时，将细线一段固定在量角器圆心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处，另一端系小重物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8" o:title="eqId895dc3dc3a6606ff487a4c4863e185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．测量时，使支杆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98" o:title="eqIdaaf3369e0ea90e8d5cf4b6b3c45c0fd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、量角器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刻度线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00" o:title="eqId88e9f7d1272b7344346b58b660aa26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与铅垂线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307bd991211ec79b47a4be52933bb8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相互重合（如图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），绕点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转动量角器，使观测目标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与直径两端点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6" o:title="eqId01c74a907dda6bb7d9d56d009d9df2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共线（如图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），此目标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209" o:title="eqId3f4bc7acab6e3329c81abdf5611c1c3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．请说明两个角相等的理由．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（2）实地测量：如图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，公园广场上有一棵树，为了测量树高，同学们在观测点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211" o:title="eqIdcf3834d7ec7531f3c3c0ce9b286f7a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处测得顶端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214" o:title="eqId83bac35c2f8581b66bac00d49fea42d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，观测点与树的距离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6" o:title="eqIdfa7a8f1bb76ce6165559a590f88b27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9" o:title="eqId79bc313f73ba34b49cf9fd322d8835e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米；求树高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1" o:title="eqId35d58f9019097bd05037aefd5c3229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23" o:title="eqId460317e7c26f95b9b29cfe1a89b796d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（3）拓展探究：公园高台上有一凉亭，为测量凉亭顶端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距离地面高度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1" o:title="eqId35d58f9019097bd05037aefd5c32291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），同学们讨论，决定先在水平地面上选取观测点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7" o:title="eqIdad056c25c0fdcbcc765eb5cbc6093f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29" o:title="eqIdb8e658d7985a600629fdf01517fc55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在同一直线上），分别测得点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4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2" o:title="eqIdc4e288596fa3811dd2c17bded60e82e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，再测得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7" o:title="eqIdad056c25c0fdcbcc765eb5cbc6093f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35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237" o:title="eqIdd096cd7bd8a5a2219fd7dd166bbb84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39" o:title="eqIde59cc299044cfc7b6fddd6f7de561c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米；求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1" o:title="eqId35d58f9019097bd05037aefd5c3229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42" o:title="eqId0dc7f5a3b7e87f874894fe368c5392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05pt;width:112.7pt;" o:ole="t" filled="f" o:preferrelative="t" stroked="f" coordsize="21600,21600">
            <v:path/>
            <v:fill on="f" focussize="0,0"/>
            <v:stroke on="f" joinstyle="miter"/>
            <v:imagedata r:id="rId244" o:title="eqId7d59e31175628971b6436b47faded15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2181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7" o:title="eqId6b108ab31cc093f03cf48ad6542988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，且函数图象经过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4pt;width:27.85pt;" o:ole="t" filled="f" o:preferrelative="t" stroked="f" coordsize="21600,21600">
            <v:path/>
            <v:fill on="f" focussize="0,0"/>
            <v:stroke on="f" joinstyle="miter"/>
            <v:imagedata r:id="rId249" o:title="eqId384f535aaf680eb86ae543b1acac8a1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53" o:title="eqIdbd05cf60622a427cd6424215df500d0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两点，求此二次函数的解析式，直接写出抛物线与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2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轴交点及顶点的坐标；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（2）在图①中画出（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）中函数的大致图象，并根据图象写出函数值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54" o:title="eqIde6d97c5dd615b7752e1eb6c139891f5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时自变量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2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257" o:title="eqId9e56f4504e0f80fd031c8b5f41832e0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59" o:title="eqIdce613eaa5df46a50174085ef5d1087f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，一元二次方程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1" o:title="eqId13fa32c1e926f40a0722d106563777e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两根之差等于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263" o:title="eqId7ea712984ea5017140e20bee226fd5a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，函数图象经过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265" o:title="eqIdd386944e43a95aa7f1f69be83fda0a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67" o:title="eqIdb1b1919ca9cfbbd999fc4f9c3815c18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两点，试比较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25pt;width:28.05pt;" o:ole="t" filled="f" o:preferrelative="t" stroked="f" coordsize="21600,21600">
            <v:path/>
            <v:fill on="f" focussize="0,0"/>
            <v:stroke on="f" joinstyle="miter"/>
            <v:imagedata r:id="rId269" o:title="eqId7404d4aa0f0bcfe7ebf45d3eeab3cdb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 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57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1.bin"/><Relationship Id="rId94" Type="http://schemas.openxmlformats.org/officeDocument/2006/relationships/image" Target="media/image50.png"/><Relationship Id="rId93" Type="http://schemas.openxmlformats.org/officeDocument/2006/relationships/image" Target="media/image49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3.wmf"/><Relationship Id="rId8" Type="http://schemas.openxmlformats.org/officeDocument/2006/relationships/image" Target="media/image3.wmf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9.bin"/><Relationship Id="rId72" Type="http://schemas.openxmlformats.org/officeDocument/2006/relationships/image" Target="media/image40.png"/><Relationship Id="rId71" Type="http://schemas.openxmlformats.org/officeDocument/2006/relationships/image" Target="media/image39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7.bin"/><Relationship Id="rId67" Type="http://schemas.openxmlformats.org/officeDocument/2006/relationships/oleObject" Target="embeddings/oleObject26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6.png"/><Relationship Id="rId61" Type="http://schemas.openxmlformats.org/officeDocument/2006/relationships/image" Target="media/image35.png"/><Relationship Id="rId60" Type="http://schemas.openxmlformats.org/officeDocument/2006/relationships/image" Target="media/image34.png"/><Relationship Id="rId6" Type="http://schemas.openxmlformats.org/officeDocument/2006/relationships/image" Target="media/image2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7.png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4.bin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" Type="http://schemas.openxmlformats.org/officeDocument/2006/relationships/oleObject" Target="embeddings/oleObject13.bin"/><Relationship Id="rId38" Type="http://schemas.openxmlformats.org/officeDocument/2006/relationships/image" Target="media/image22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1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0.wmf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2" Type="http://schemas.openxmlformats.org/officeDocument/2006/relationships/fontTable" Target="fontTable.xml"/><Relationship Id="rId271" Type="http://schemas.openxmlformats.org/officeDocument/2006/relationships/customXml" Target="../customXml/item2.xml"/><Relationship Id="rId270" Type="http://schemas.openxmlformats.org/officeDocument/2006/relationships/customXml" Target="../customXml/item1.xml"/><Relationship Id="rId27" Type="http://schemas.openxmlformats.org/officeDocument/2006/relationships/oleObject" Target="embeddings/oleObject10.bin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3.wmf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7.png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12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11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3.bin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9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image" Target="media/image97.png"/><Relationship Id="rId193" Type="http://schemas.openxmlformats.org/officeDocument/2006/relationships/image" Target="media/image96.png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5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9.wmf"/><Relationship Id="rId179" Type="http://schemas.openxmlformats.org/officeDocument/2006/relationships/image" Target="media/image91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8.png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image" Target="media/image86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5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84.wmf"/><Relationship Id="rId16" Type="http://schemas.openxmlformats.org/officeDocument/2006/relationships/image" Target="media/image8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81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80.png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7.png"/><Relationship Id="rId149" Type="http://schemas.openxmlformats.org/officeDocument/2006/relationships/image" Target="media/image78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png"/><Relationship Id="rId142" Type="http://schemas.openxmlformats.org/officeDocument/2006/relationships/image" Target="media/image74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3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png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3.png"/><Relationship Id="rId120" Type="http://schemas.openxmlformats.org/officeDocument/2006/relationships/image" Target="media/image6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png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oleObject" Target="embeddings/oleObject46.bin"/><Relationship Id="rId103" Type="http://schemas.openxmlformats.org/officeDocument/2006/relationships/image" Target="media/image54.png"/><Relationship Id="rId102" Type="http://schemas.openxmlformats.org/officeDocument/2006/relationships/oleObject" Target="embeddings/oleObject45.bin"/><Relationship Id="rId101" Type="http://schemas.openxmlformats.org/officeDocument/2006/relationships/oleObject" Target="embeddings/oleObject44.bin"/><Relationship Id="rId100" Type="http://schemas.openxmlformats.org/officeDocument/2006/relationships/image" Target="media/image53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2310</Words>
  <Characters>2570</Characters>
  <Lines>0</Lines>
  <Paragraphs>0</Paragraphs>
  <TotalTime>0</TotalTime>
  <ScaleCrop>false</ScaleCrop>
  <LinksUpToDate>false</LinksUpToDate>
  <CharactersWithSpaces>2780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2022-06-16T08:10:00Z</dcterms:created>
  <dc:creator>学科网试题生产平台</dc:creator>
  <dc:description>3001077424750592</dc:description>
  <cp:lastModifiedBy>AA食来运转美食店洪丽</cp:lastModifiedBy>
  <dcterms:modified xsi:type="dcterms:W3CDTF">2022-06-16T13:22:37Z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9D6085727C924FF1B7FA137D2AFFCCFA</vt:lpwstr>
  </property>
</Properties>
</file>