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10642600</wp:posOffset>
            </wp:positionV>
            <wp:extent cx="304800" cy="254000"/>
            <wp:effectExtent l="0" t="0" r="0" b="1270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年中考数学试题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从百年前的“奥运三问”到今天的“双奥之城”，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年中国与奥运再次牵手，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年注定是不平凡的一年．数字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的倒数是（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8" o:title="eqId15fbc9869c1c96d2713e59c8f29e7e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0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下列运算中，正确的是（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=5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2" o:title="eqId71e93cb5464650a12ba7e73b3630b4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北斗卫星导航系统是我国着眼于经济社会发展需要，自主建设、独立运行的卫星导航系统，属于国家重要空间基础设施．截止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月，北斗高精度时空服务覆盖全球百余个国家和地区，累计服务超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亿人口，请将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如图所示，几何体的左视图是（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43000" cy="4000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38200" cy="581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90600" cy="552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23950" cy="590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对角线相等的四边形是矩形．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相似三角形的面积的比等于相似比．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方差越大，数据的波动越大；方差越小，数据的波动越小．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过一点有且只有一条直线与已知直线平行．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某校九年级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同学积极参与“一木一环保”捐书活动，以班为单位自愿捐赠废旧书本，经统计，每个班捐赠的书本质量（单位：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）如下：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，则这组数据的中位数和众数分别为（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+2</w:t>
      </w:r>
      <w:r>
        <w:rPr>
          <w:rFonts w:ascii="宋体" w:hAnsi="宋体" w:eastAsia="宋体" w:cs="宋体"/>
          <w:color w:val="000000"/>
        </w:rPr>
        <w:t>的图象向下平移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个单位长度，所得的函数的解析式是（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上的一个动点，点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的中点，则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 xml:space="preserve"> + </w:t>
      </w:r>
      <w:r>
        <w:rPr>
          <w:rFonts w:ascii="Times New Roman" w:hAnsi="Times New Roman" w:eastAsia="Times New Roman" w:cs="Times New Roman"/>
          <w:i/>
          <w:color w:val="000000"/>
        </w:rPr>
        <w:t>PF</w:t>
      </w:r>
      <w:r>
        <w:rPr>
          <w:rFonts w:ascii="宋体" w:hAnsi="宋体" w:eastAsia="宋体" w:cs="宋体"/>
          <w:color w:val="000000"/>
        </w:rPr>
        <w:t>的最小值是（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0175" cy="9906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1.5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4" o:title="eqId2967337e3fcb228dded64ab0c41a1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蒙古包可以近似地看作由圆锥和圆柱组成．下图是一个蒙古包的示意图，底面圆半径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，圆锥的高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=1.5m</w:t>
      </w:r>
      <w:r>
        <w:rPr>
          <w:rFonts w:ascii="宋体" w:hAnsi="宋体" w:eastAsia="宋体" w:cs="宋体"/>
          <w:color w:val="000000"/>
        </w:rPr>
        <w:t>，圆柱的高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=2.5m</w:t>
      </w:r>
      <w:r>
        <w:rPr>
          <w:rFonts w:ascii="宋体" w:hAnsi="宋体" w:eastAsia="宋体" w:cs="宋体"/>
          <w:color w:val="000000"/>
        </w:rPr>
        <w:t>，则下列说法错误的是（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8110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圆柱的底面积为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圆柱的侧面积为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圆锥的母线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2.25m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圆锥的侧面积为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 xml:space="preserve"> 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0" name="图片 20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0" name="图片 20039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轴正半轴的交点为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），其部分图象如图所示，有下列结论：①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 xml:space="preserve"> &gt;0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&lt;0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；④若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7" o:title="eqIdd599cb4a589f90b0205f24c2e1fa02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9" o:title="eqId4dac452fbb5ef6dd653e7fbbef6394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1" o:title="eqIdf30d314a642667fef55903226464736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）是抛物线上的三点，则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．其中正确结论的个数有（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28775" cy="1295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4" o:title="eqId619096595112f0340a43b756e114dd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__________3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，则代数式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+2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+9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）在第四象限，则点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）在第________象限．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36" o:title="eqIda74f7cdae94cc6a9c65767a20264146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，则以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为边长的等腰三角形的周长为________．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如图是抛物线形拱桥，当拱顶离水面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米时，水面宽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米，水面下降________米，水面宽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152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9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的正方形，曲线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b/>
          <w:color w:val="000000"/>
        </w:rPr>
        <w:t xml:space="preserve"> …</w:t>
      </w:r>
      <w:r>
        <w:rPr>
          <w:rFonts w:ascii="宋体" w:hAnsi="宋体" w:eastAsia="宋体" w:cs="宋体"/>
          <w:color w:val="000000"/>
        </w:rPr>
        <w:t>是由多段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的圆心角所对的弧组成的．其中，弧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的圆心为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；弧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的圆心为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；弧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的圆心为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；弧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的圆心为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．弧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、弧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、弧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、弧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的圆心依次按点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循环，则弧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2022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2022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430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7pt;width:186.95pt;" o:ole="t" filled="f" o:preferrelative="t" stroked="f" coordsize="21600,21600">
            <v:path/>
            <v:fill on="f" focussize="0,0"/>
            <v:stroke on="f" joinstyle="miter"/>
            <v:imagedata r:id="rId42" o:title="eqIdf8e4a5e77fd3a6684316214cf7760f3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132.95pt;" o:ole="t" filled="f" o:preferrelative="t" stroked="f" coordsize="21600,21600">
            <v:path/>
            <v:fill on="f" focussize="0,0"/>
            <v:stroke on="f" joinstyle="miter"/>
            <v:imagedata r:id="rId44" o:title="eqIdc89489f7c0b0c8f94868a332a03280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中选择一个适合的数代人求值．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）的图象与反比例函数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46" o:title="eqId6f7626c207a4dc82d4d59cb520c91e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）的图象在第二象限交于点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781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（1）求反比例函数和一次函数的解析式．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（2）根据图象直接写出当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&lt;0</w:t>
      </w:r>
      <w:r>
        <w:rPr>
          <w:rFonts w:ascii="宋体" w:hAnsi="宋体" w:eastAsia="宋体" w:cs="宋体"/>
          <w:color w:val="000000"/>
        </w:rPr>
        <w:t>时，不等式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46" o:title="eqId6f7626c207a4dc82d4d59cb520c91e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外一点，连接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．下列三个等式：①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；②∠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．请从这三个等式中，任选两个作为已知条件，剩下的一个作为结论，组成一个真命题，将你选择的等式或等式的序号填在下面对应的横线上，然后对该真命题进行证明．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0763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四、实践</w:t>
      </w:r>
      <w:r>
        <w:rPr>
          <w:color w:val="000000"/>
        </w:rPr>
        <w:t>应用题</w:t>
      </w:r>
      <w:r>
        <w:rPr>
          <w:rFonts w:ascii="宋体" w:hAnsi="宋体" w:eastAsia="宋体" w:cs="宋体"/>
          <w:b/>
          <w:color w:val="000000"/>
          <w:sz w:val="24"/>
        </w:rPr>
        <w:t>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某校在开展线上教学期间，为了解七年级学生每天在家进行体育活动的时间（单位：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），随机调查了该年级的部分学生．根据调查结果，绘制出如下的扇形统计图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和条形统计图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，请根据相关信息，解答下列问题：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885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  <w:u w:val="single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本次随机调查的学生共有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人，图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体育活动时间不足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小时的四人中有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名女生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．为了解他们在家体育活动的实际情况，从这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人进行电话回访，请用列表法或画树状图法，求恰好抽到两名女生的概率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某企业下属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两厂向甲乙两地运送水泥共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厂比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厂少运送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吨，从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厂运往甲乙两地的运费分别为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吨，从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厂运往甲乙两地的运费分别为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两厂各运送多少吨水泥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（2）现甲地需要水泥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吨，乙地需要水泥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吨．受条件限制，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厂运往甲地的水泥最多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吨．设从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厂运往甲地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吨水泥，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两厂运往甲乙两地的总运费为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元．求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之间的函数关系式，请你为该企业设计一种总运费最低的运输方案，并说明理由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八年级二班学生到某劳动教育实践基地开展实践活动，当天，他们先从基地门口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处向正北方向走了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米，到达菜园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处锄草，再从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处沿正西方向到达果园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处采摘水果，再向南偏东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Times New Roman" w:hAnsi="Times New Roman" w:eastAsia="Times New Roman" w:cs="Times New Roman"/>
          <w:b/>
          <w:color w:val="000000"/>
        </w:rPr>
        <w:t>°</w:t>
      </w:r>
      <w:r>
        <w:rPr>
          <w:rFonts w:ascii="宋体" w:hAnsi="宋体" w:eastAsia="宋体" w:cs="宋体"/>
          <w:color w:val="000000"/>
        </w:rPr>
        <w:t>方向走了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米，到达手工坊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处进行手工制作，最后从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处回到门口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处，手工坊在基地门口北偏西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rFonts w:ascii="宋体" w:hAnsi="宋体" w:eastAsia="宋体" w:cs="宋体"/>
          <w:color w:val="000000"/>
        </w:rPr>
        <w:t>方向上．求菜园与果园之间的距离．（结果保留整数）参考数据：</w:t>
      </w:r>
      <w:r>
        <w:rPr>
          <w:rFonts w:ascii="Times New Roman" w:hAnsi="Times New Roman" w:eastAsia="Times New Roman" w:cs="Times New Roman"/>
          <w:color w:val="000000"/>
        </w:rPr>
        <w:t>sin65°≈ 0.91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cos65°≈0.42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tan65°≈2.14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sin37°≈ 0.60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cos37°≈ 0.80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tan37°≈0.75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13239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数学活动课上，张老师组织同学们设计多姿多彩的几何图形，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下图都是由边长为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的小等边三角形构成的网格，每个网格图中有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个小等边三角形已涂上阴影，请同学们在余下的空白小等边三角形中选取一个涂上阴影，使得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个阴影小等边三角形组成一个轴对称图形或中心对称图形，请画出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种不同的设计图形．规定：凡通过旋转能重合的图形视为同一种图形）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五、推理论证题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上的两点，延长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247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b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BED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5" o:title="eqIdbf31876698721a199c7c53c6b320aa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=9</w:t>
      </w:r>
      <w:r>
        <w:rPr>
          <w:rFonts w:ascii="宋体" w:hAnsi="宋体" w:eastAsia="宋体" w:cs="宋体"/>
          <w:color w:val="000000"/>
        </w:rPr>
        <w:t>，求⊙</w:t>
      </w:r>
      <w:r>
        <w:rPr>
          <w:rFonts w:ascii="Times New Roman" w:hAnsi="Times New Roman" w:eastAsia="Times New Roman" w:cs="Times New Roman"/>
          <w:b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六、拓展探索题（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76.8pt;" o:ole="t" filled="f" o:preferrelative="t" stroked="f" coordsize="21600,21600">
            <v:path/>
            <v:fill on="f" focussize="0,0"/>
            <v:stroke on="f" joinstyle="miter"/>
            <v:imagedata r:id="rId57" o:title="eqId8e8faa9ef373d55b027ee385e027531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19325" cy="2209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（1）求此抛物线的函数解析式．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下方抛物线上一个动点，连接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，探究是否存在点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面积最大？若存在，请求出点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为该抛物线对称轴上的动点，使得△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为直角三角形，请求出点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E107A0"/>
    <w:rsid w:val="38274566"/>
    <w:rsid w:val="7249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" Type="http://schemas.openxmlformats.org/officeDocument/2006/relationships/oleObject" Target="embeddings/oleObject1.bin"/><Relationship Id="rId60" Type="http://schemas.openxmlformats.org/officeDocument/2006/relationships/fontTable" Target="fontTable.xml"/><Relationship Id="rId6" Type="http://schemas.openxmlformats.org/officeDocument/2006/relationships/image" Target="media/image1.png"/><Relationship Id="rId59" Type="http://schemas.openxmlformats.org/officeDocument/2006/relationships/customXml" Target="../customXml/item1.xml"/><Relationship Id="rId58" Type="http://schemas.openxmlformats.org/officeDocument/2006/relationships/image" Target="media/image36.png"/><Relationship Id="rId57" Type="http://schemas.openxmlformats.org/officeDocument/2006/relationships/image" Target="media/image35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4.wmf"/><Relationship Id="rId54" Type="http://schemas.openxmlformats.org/officeDocument/2006/relationships/oleObject" Target="embeddings/oleObject16.bin"/><Relationship Id="rId53" Type="http://schemas.openxmlformats.org/officeDocument/2006/relationships/image" Target="media/image33.png"/><Relationship Id="rId52" Type="http://schemas.openxmlformats.org/officeDocument/2006/relationships/image" Target="media/image32.png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theme" Target="theme/theme1.xml"/><Relationship Id="rId49" Type="http://schemas.openxmlformats.org/officeDocument/2006/relationships/image" Target="media/image29.png"/><Relationship Id="rId48" Type="http://schemas.openxmlformats.org/officeDocument/2006/relationships/oleObject" Target="embeddings/oleObject15.bin"/><Relationship Id="rId47" Type="http://schemas.openxmlformats.org/officeDocument/2006/relationships/image" Target="media/image28.png"/><Relationship Id="rId46" Type="http://schemas.openxmlformats.org/officeDocument/2006/relationships/image" Target="media/image27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4.png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1.bin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0.wmf"/><Relationship Id="rId33" Type="http://schemas.openxmlformats.org/officeDocument/2006/relationships/oleObject" Target="embeddings/oleObject9.bin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7.bin"/><Relationship Id="rId27" Type="http://schemas.openxmlformats.org/officeDocument/2006/relationships/image" Target="media/image16.wmf"/><Relationship Id="rId26" Type="http://schemas.openxmlformats.org/officeDocument/2006/relationships/oleObject" Target="embeddings/oleObject6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5.bin"/><Relationship Id="rId22" Type="http://schemas.openxmlformats.org/officeDocument/2006/relationships/image" Target="media/image13.wmf"/><Relationship Id="rId21" Type="http://schemas.openxmlformats.org/officeDocument/2006/relationships/oleObject" Target="embeddings/oleObject4.bin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wmf"/><Relationship Id="rId18" Type="http://schemas.openxmlformats.org/officeDocument/2006/relationships/image" Target="media/image10.wmf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wmf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2022-07-05T17:30:00Z</dcterms:created>
  <dc:creator>学科网试题生产平台</dc:creator>
  <dc:description>3014672884056064</dc:description>
  <cp:lastModifiedBy>AA食来运转美食店洪丽</cp:lastModifiedBy>
  <dcterms:modified xsi:type="dcterms:W3CDTF">2022-07-07T07:39:36Z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BC316B06FB6F4FDA8D7D76FCE280152B</vt:lpwstr>
  </property>
</Properties>
</file>