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val="0"/>
          <w:sz w:val="32"/>
          <w:szCs w:val="32"/>
        </w:rPr>
      </w:pPr>
      <w:r>
        <w:rPr>
          <w:rFonts w:hint="eastAsia" w:asciiTheme="minorEastAsia" w:hAnsiTheme="minorEastAsia" w:eastAsiaTheme="minorEastAsia" w:cstheme="minorEastAsia"/>
          <w:b/>
          <w:bCs w:val="0"/>
          <w:sz w:val="32"/>
          <w:szCs w:val="32"/>
        </w:rPr>
        <w:t>2017年黑龙江省大庆市中考数学试卷</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一、选择题：（每小题3分，共30分）</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1．（3分）若a的相反数是﹣3，则a的值为（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2．（3分）数字150000用科学记数法表示为（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A．1.5×10</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B．0.15×10</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C．15×10</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D．1.5×10</w:t>
      </w:r>
      <w:r>
        <w:rPr>
          <w:rFonts w:hint="eastAsia" w:asciiTheme="minorEastAsia" w:hAnsiTheme="minorEastAsia" w:eastAsiaTheme="minorEastAsia" w:cstheme="minorEastAsia"/>
          <w:sz w:val="21"/>
          <w:szCs w:val="21"/>
          <w:vertAlign w:val="superscript"/>
        </w:rPr>
        <w:t>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3．（3分）下列说法中，正确的是（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A．若a≠b，则a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B．若a＞|b|，则a＞b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C．若|a|=|b|，则a=b</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D．若|a|＞|b|，则a＞b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4．（3分）对于函数y=2x﹣1，下列说法正确的是（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A．它的图象过点（1，0）</w:t>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B．y值随着x值增大而减小</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C．它的图象经过第二象限</w:t>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D．当x＞1时，y＞0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5．（3分）在△ABC中，∠A，∠B，∠C的度数之比为2：3：4，则∠B的度数为（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A．120°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B．80°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C．60°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6．（3分）将一枚质地均匀的硬币先后抛掷两次，则至少出现一次正面向上的概率为（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cstheme="minorEastAsia"/>
          <w:position w:val="-20"/>
          <w:sz w:val="21"/>
          <w:szCs w:val="21"/>
          <w:lang w:val="en-US" w:eastAsia="zh-CN"/>
        </w:rPr>
        <w:object>
          <v:shape id="_x0000_i1025" o:spt="75" type="#_x0000_t75" style="height:27pt;width:11pt;" o:ole="t" filled="f" o:preferrelative="t" stroked="f" coordsize="21600,21600">
            <v:path/>
            <v:fill on="f" focussize="0,0"/>
            <v:stroke on="f"/>
            <v:imagedata r:id="rId6" o:title=""/>
            <o:lock v:ext="edit" aspectratio="t"/>
            <w10:wrap type="none"/>
            <w10:anchorlock/>
          </v:shape>
          <o:OLEObject Type="Embed" ProgID="Equation.KSEE3" ShapeID="_x0000_i1025" DrawAspect="Content" ObjectID="_1468075725" r:id="rId5">
            <o:LockedField>false</o:LockedField>
          </o:OLEObject>
        </w:objec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w:t>
      </w:r>
      <w:r>
        <w:rPr>
          <w:rFonts w:hint="eastAsia" w:asciiTheme="minorEastAsia" w:hAnsiTheme="minorEastAsia" w:cstheme="minorEastAsia"/>
          <w:position w:val="-20"/>
          <w:sz w:val="21"/>
          <w:szCs w:val="21"/>
          <w:lang w:val="en-US" w:eastAsia="zh-CN"/>
        </w:rPr>
        <w:object>
          <v:shape id="_x0000_i1026" o:spt="75" type="#_x0000_t75" style="height:27pt;width:11pt;" o:ole="t" filled="f" o:preferrelative="t" stroked="f" coordsize="21600,21600">
            <v:path/>
            <v:fill on="f" focussize="0,0"/>
            <v:stroke on="f"/>
            <v:imagedata r:id="rId8" o:title=""/>
            <o:lock v:ext="edit" aspectratio="t"/>
            <w10:wrap type="none"/>
            <w10:anchorlock/>
          </v:shape>
          <o:OLEObject Type="Embed" ProgID="Equation.KSEE3" ShapeID="_x0000_i1026" DrawAspect="Content" ObjectID="_1468075726" r:id="rId7">
            <o:LockedField>false</o:LockedField>
          </o:OLEObject>
        </w:object>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C．</w:t>
      </w:r>
      <w:r>
        <w:rPr>
          <w:rFonts w:hint="eastAsia" w:asciiTheme="minorEastAsia" w:hAnsiTheme="minorEastAsia" w:cstheme="minorEastAsia"/>
          <w:position w:val="-20"/>
          <w:sz w:val="21"/>
          <w:szCs w:val="21"/>
          <w:lang w:val="en-US" w:eastAsia="zh-CN"/>
        </w:rPr>
        <w:object>
          <v:shape id="_x0000_i1027" o:spt="75" type="#_x0000_t75" style="height:27pt;width:11pt;" o:ole="t" filled="f" o:preferrelative="t" stroked="f" coordsize="21600,21600">
            <v:path/>
            <v:fill on="f" focussize="0,0"/>
            <v:stroke on="f"/>
            <v:imagedata r:id="rId10" o:title=""/>
            <o:lock v:ext="edit" aspectratio="t"/>
            <w10:wrap type="none"/>
            <w10:anchorlock/>
          </v:shape>
          <o:OLEObject Type="Embed" ProgID="Equation.KSEE3" ShapeID="_x0000_i1027" DrawAspect="Content" ObjectID="_1468075727" r:id="rId9">
            <o:LockedField>false</o:LockedField>
          </o:OLEObject>
        </w:objec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w:t>
      </w:r>
      <w:r>
        <w:rPr>
          <w:rFonts w:hint="eastAsia" w:asciiTheme="minorEastAsia" w:hAnsiTheme="minorEastAsia" w:cstheme="minorEastAsia"/>
          <w:position w:val="-22"/>
          <w:sz w:val="21"/>
          <w:szCs w:val="21"/>
          <w:lang w:val="en-US" w:eastAsia="zh-CN"/>
        </w:rPr>
        <w:object>
          <v:shape id="_x0000_i1028" o:spt="75" type="#_x0000_t75" style="height:28pt;width:11pt;" o:ole="t" filled="f" o:preferrelative="t" stroked="f" coordsize="21600,21600">
            <v:path/>
            <v:fill on="f" focussize="0,0"/>
            <v:stroke on="f"/>
            <v:imagedata r:id="rId12" o:title=""/>
            <o:lock v:ext="edit" aspectratio="t"/>
            <w10:wrap type="none"/>
            <w10:anchorlock/>
          </v:shape>
          <o:OLEObject Type="Embed" ProgID="Equation.KSEE3" ShapeID="_x0000_i1028" DrawAspect="Content" ObjectID="_1468075728" r:id="rId11">
            <o:LockedField>false</o:LockedField>
          </o:OLEObject>
        </w:objec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7．（3分）由若干个相同的正方体组成的几何体，如图（1）所示，其左视图如图（2）所示，则这个几何体的俯视图为（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971675" cy="11620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13" cstate="print"/>
                    <a:stretch>
                      <a:fillRect/>
                    </a:stretch>
                  </pic:blipFill>
                  <pic:spPr>
                    <a:xfrm>
                      <a:off x="0" y="0"/>
                      <a:ext cx="1971950" cy="116221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885825" cy="59055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14" cstate="print"/>
                    <a:stretch>
                      <a:fillRect/>
                    </a:stretch>
                  </pic:blipFill>
                  <pic:spPr>
                    <a:xfrm>
                      <a:off x="0" y="0"/>
                      <a:ext cx="885949" cy="59063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885825" cy="59055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15" cstate="print"/>
                    <a:stretch>
                      <a:fillRect/>
                    </a:stretch>
                  </pic:blipFill>
                  <pic:spPr>
                    <a:xfrm>
                      <a:off x="0" y="0"/>
                      <a:ext cx="885949" cy="59063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933450" cy="60007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16" cstate="print"/>
                    <a:stretch>
                      <a:fillRect/>
                    </a:stretch>
                  </pic:blipFill>
                  <pic:spPr>
                    <a:xfrm>
                      <a:off x="0" y="0"/>
                      <a:ext cx="933580" cy="600159"/>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904875" cy="61912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7" cstate="print"/>
                    <a:stretch>
                      <a:fillRect/>
                    </a:stretch>
                  </pic:blipFill>
                  <pic:spPr>
                    <a:xfrm>
                      <a:off x="0" y="0"/>
                      <a:ext cx="905001" cy="61921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8．（3分）如图，△ABD是以BD为斜边的等腰直角三角形，△BCD中，∠DBC=90°，∠BCD=60°，DC中点为E，AD与BE的延长线交于点F，则∠AFB的度数为（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33525" cy="171450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8" cstate="print"/>
                    <a:stretch>
                      <a:fillRect/>
                    </a:stretch>
                  </pic:blipFill>
                  <pic:spPr>
                    <a:xfrm>
                      <a:off x="0" y="0"/>
                      <a:ext cx="1533739" cy="171474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9．（3分）若实数3是不等式2x﹣a﹣2＜0的一个解，则a可取的最小正整数为（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10．（3分）如图，AD∥BC，AD⊥AB，点A，B在y轴上，CD与x轴交于点E（2，0），且AD=DE，BC=2CE，则BD与x轴交点F的横坐标为（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66875" cy="1571625"/>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9" cstate="print"/>
                    <a:stretch>
                      <a:fillRect/>
                    </a:stretch>
                  </pic:blipFill>
                  <pic:spPr>
                    <a:xfrm>
                      <a:off x="0" y="0"/>
                      <a:ext cx="1667108" cy="1571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cstheme="minorEastAsia"/>
          <w:position w:val="-22"/>
          <w:sz w:val="21"/>
          <w:szCs w:val="21"/>
          <w:lang w:val="en-US" w:eastAsia="zh-CN"/>
        </w:rPr>
        <w:object>
          <v:shape id="_x0000_i1029" o:spt="75" type="#_x0000_t75" style="height:28pt;width:11pt;" o:ole="t" filled="f" o:preferrelative="t" stroked="f" coordsize="21600,21600">
            <v:path/>
            <v:fill on="f" focussize="0,0"/>
            <v:stroke on="f"/>
            <v:imagedata r:id="rId12" o:title=""/>
            <o:lock v:ext="edit" aspectratio="t"/>
            <w10:wrap type="none"/>
            <w10:anchorlock/>
          </v:shape>
          <o:OLEObject Type="Embed" ProgID="Equation.KSEE3" ShapeID="_x0000_i1029" DrawAspect="Content" ObjectID="_1468075729" r:id="rId20">
            <o:LockedField>false</o:LockedField>
          </o:OLEObject>
        </w:objec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w:t>
      </w:r>
      <w:r>
        <w:rPr>
          <w:rFonts w:hint="eastAsia" w:asciiTheme="minorEastAsia" w:hAnsiTheme="minorEastAsia" w:cstheme="minorEastAsia"/>
          <w:position w:val="-20"/>
          <w:sz w:val="21"/>
          <w:szCs w:val="21"/>
          <w:lang w:val="en-US" w:eastAsia="zh-CN"/>
        </w:rPr>
        <w:object>
          <v:shape id="_x0000_i1030" o:spt="75" type="#_x0000_t75" style="height:27pt;width:11pt;" o:ole="t" filled="f" o:preferrelative="t" stroked="f" coordsize="21600,21600">
            <v:path/>
            <v:fill on="f" focussize="0,0"/>
            <v:stroke on="f"/>
            <v:imagedata r:id="rId10" o:title=""/>
            <o:lock v:ext="edit" aspectratio="t"/>
            <w10:wrap type="none"/>
            <w10:anchorlock/>
          </v:shape>
          <o:OLEObject Type="Embed" ProgID="Equation.KSEE3" ShapeID="_x0000_i1030" DrawAspect="Content" ObjectID="_1468075730" r:id="rId21">
            <o:LockedField>false</o:LockedField>
          </o:OLEObject>
        </w:object>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C．</w:t>
      </w:r>
      <w:r>
        <w:rPr>
          <w:rFonts w:hint="eastAsia" w:asciiTheme="minorEastAsia" w:hAnsiTheme="minorEastAsia" w:cstheme="minorEastAsia"/>
          <w:position w:val="-22"/>
          <w:sz w:val="21"/>
          <w:szCs w:val="21"/>
          <w:lang w:val="en-US" w:eastAsia="zh-CN"/>
        </w:rPr>
        <w:object>
          <v:shape id="_x0000_i1031" o:spt="75" type="#_x0000_t75" style="height:28pt;width:11pt;" o:ole="t" filled="f" o:preferrelative="t" stroked="f" coordsize="21600,21600">
            <v:path/>
            <v:fill on="f" focussize="0,0"/>
            <v:stroke on="f"/>
            <v:imagedata r:id="rId23" o:title=""/>
            <o:lock v:ext="edit" aspectratio="t"/>
            <w10:wrap type="none"/>
            <w10:anchorlock/>
          </v:shape>
          <o:OLEObject Type="Embed" ProgID="Equation.KSEE3" ShapeID="_x0000_i1031" DrawAspect="Content" ObjectID="_1468075731" r:id="rId22">
            <o:LockedField>false</o:LockedField>
          </o:OLEObject>
        </w:objec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w:t>
      </w:r>
      <w:r>
        <w:rPr>
          <w:rFonts w:hint="eastAsia" w:asciiTheme="minorEastAsia" w:hAnsiTheme="minorEastAsia" w:cstheme="minorEastAsia"/>
          <w:position w:val="-22"/>
          <w:sz w:val="21"/>
          <w:szCs w:val="21"/>
          <w:lang w:val="en-US" w:eastAsia="zh-CN"/>
        </w:rPr>
        <w:object>
          <v:shape id="_x0000_i1032" o:spt="75" type="#_x0000_t75" style="height:28pt;width:11pt;" o:ole="t" filled="f" o:preferrelative="t" stroked="f" coordsize="21600,21600">
            <v:path/>
            <v:fill on="f" focussize="0,0"/>
            <v:stroke on="f"/>
            <v:imagedata r:id="rId25" o:title=""/>
            <o:lock v:ext="edit" aspectratio="t"/>
            <w10:wrap type="none"/>
            <w10:anchorlock/>
          </v:shape>
          <o:OLEObject Type="Embed" ProgID="Equation.KSEE3" ShapeID="_x0000_i1032" DrawAspect="Content" ObjectID="_1468075732" r:id="rId24">
            <o:LockedField>false</o:LockedField>
          </o:OLEObject>
        </w:objec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二、填空题（本大题共8小题，每小题3分，共24分）</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11．（3分）计算：2sin60°=</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12．（3分）分解因式：x</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﹣4x=</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13．（3分）已知一组数据：3，5，x，7，9的平均数为6，则x=</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14．（3分）△ABC中，∠C为直角，AB=2，则这个三角形的外接圆半径为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15．（3分）若点M（3，a﹣2），N（b，a）关于原点对称，则a+b=</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16．（3分）如图，点M，N在半圆的直径AB上，点P，Q在</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上，四边形MNPQ为正方形．若半圆的半径为</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，则正方形的边长为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38275" cy="87630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26" cstate="print"/>
                    <a:stretch>
                      <a:fillRect/>
                    </a:stretch>
                  </pic:blipFill>
                  <pic:spPr>
                    <a:xfrm>
                      <a:off x="0" y="0"/>
                      <a:ext cx="1438476" cy="87642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17．（3分）圆锥的底面半径为1，它的侧面展开图的圆心角为180°，则这个圆锥的侧面积为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18．（3分）如图，已知一条东西走向的河流，在河流对岸有一点A，小明在岸边点B处测得点A在点B的北偏东30°方向上，小明沿河岸向东走80m后到达点C，测得点A在点C的北偏西60°方向上，则点A到河岸BC的距离为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657475" cy="123825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27" cstate="print"/>
                    <a:stretch>
                      <a:fillRect/>
                    </a:stretch>
                  </pic:blipFill>
                  <pic:spPr>
                    <a:xfrm>
                      <a:off x="0" y="0"/>
                      <a:ext cx="2657846" cy="1238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三、解答题（本大题共10小题，共66分）</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19．（4分）计算：（﹣1）</w:t>
      </w:r>
      <w:r>
        <w:rPr>
          <w:rFonts w:hint="eastAsia" w:asciiTheme="minorEastAsia" w:hAnsiTheme="minorEastAsia" w:eastAsiaTheme="minorEastAsia" w:cstheme="minorEastAsia"/>
          <w:sz w:val="21"/>
          <w:szCs w:val="21"/>
          <w:vertAlign w:val="superscript"/>
        </w:rPr>
        <w:t>2017</w:t>
      </w:r>
      <w:r>
        <w:rPr>
          <w:rFonts w:hint="eastAsia" w:asciiTheme="minorEastAsia" w:hAnsiTheme="minorEastAsia" w:eastAsiaTheme="minorEastAsia" w:cstheme="minorEastAsia"/>
          <w:sz w:val="21"/>
          <w:szCs w:val="21"/>
        </w:rPr>
        <w:t>+tan45°+</w:t>
      </w:r>
      <m:oMath>
        <m:rad>
          <m:radPr>
            <m:ctrlPr>
              <w:rPr>
                <w:rFonts w:hint="eastAsia" w:ascii="Cambria Math" w:hAnsi="Cambria Math" w:eastAsiaTheme="minorEastAsia" w:cstheme="minorEastAsia"/>
                <w:sz w:val="21"/>
                <w:szCs w:val="21"/>
              </w:rPr>
            </m:ctrlPr>
          </m:radPr>
          <m:deg>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27</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+|3﹣π|．</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20．（4分）解方程：</w:t>
      </w:r>
      <m:oMath>
        <m:f>
          <m:fPr>
            <m:ctrlPr>
              <w:rPr>
                <w:rFonts w:hint="eastAsia" w:ascii="Cambria Math" w:hAnsi="Cambria Math" w:eastAsiaTheme="minorEastAsia" w:cstheme="minorEastAsia"/>
                <w:sz w:val="28"/>
                <w:szCs w:val="28"/>
              </w:rPr>
            </m:ctrlPr>
          </m:fPr>
          <m:num>
            <m:r>
              <w:rPr>
                <w:rFonts w:hint="eastAsia" w:ascii="Cambria Math" w:hAnsi="Cambria Math" w:eastAsiaTheme="minorEastAsia" w:cstheme="minorEastAsia"/>
                <w:sz w:val="28"/>
                <w:szCs w:val="28"/>
              </w:rPr>
              <m:t>x</m:t>
            </m:r>
            <m:ctrlPr>
              <w:rPr>
                <w:rFonts w:hint="eastAsia" w:ascii="Cambria Math" w:hAnsi="Cambria Math" w:eastAsiaTheme="minorEastAsia" w:cstheme="minorEastAsia"/>
                <w:sz w:val="28"/>
                <w:szCs w:val="28"/>
              </w:rPr>
            </m:ctrlPr>
          </m:num>
          <m:den>
            <m:r>
              <w:rPr>
                <w:rFonts w:hint="eastAsia" w:ascii="Cambria Math" w:hAnsi="Cambria Math" w:eastAsiaTheme="minorEastAsia" w:cstheme="minorEastAsia"/>
                <w:sz w:val="28"/>
                <w:szCs w:val="28"/>
              </w:rPr>
              <m:t>x+2</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8"/>
          <w:szCs w:val="28"/>
        </w:rPr>
        <w:t>+</w:t>
      </w:r>
      <m:oMath>
        <m:f>
          <m:fPr>
            <m:ctrlPr>
              <w:rPr>
                <w:rFonts w:hint="eastAsia" w:ascii="Cambria Math" w:hAnsi="Cambria Math" w:eastAsiaTheme="minorEastAsia" w:cstheme="minorEastAsia"/>
                <w:sz w:val="28"/>
                <w:szCs w:val="28"/>
              </w:rPr>
            </m:ctrlPr>
          </m:fPr>
          <m:num>
            <m:r>
              <w:rPr>
                <w:rFonts w:hint="eastAsia" w:ascii="Cambria Math" w:hAnsi="Cambria Math" w:eastAsiaTheme="minorEastAsia" w:cstheme="minorEastAsia"/>
                <w:sz w:val="28"/>
                <w:szCs w:val="28"/>
              </w:rPr>
              <m:t>1</m:t>
            </m:r>
            <m:ctrlPr>
              <w:rPr>
                <w:rFonts w:hint="eastAsia" w:ascii="Cambria Math" w:hAnsi="Cambria Math" w:eastAsiaTheme="minorEastAsia" w:cstheme="minorEastAsia"/>
                <w:sz w:val="28"/>
                <w:szCs w:val="28"/>
              </w:rPr>
            </m:ctrlPr>
          </m:num>
          <m:den>
            <m:r>
              <w:rPr>
                <w:rFonts w:hint="eastAsia" w:ascii="Cambria Math" w:hAnsi="Cambria Math" w:eastAsiaTheme="minorEastAsia" w:cstheme="minorEastAsia"/>
                <w:sz w:val="28"/>
                <w:szCs w:val="28"/>
              </w:rPr>
              <m:t>x</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8"/>
          <w:szCs w:val="28"/>
        </w:rPr>
        <w:t>=1．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21．（5分）已知非零实数a，b满足a+b=3，</w:t>
      </w:r>
      <m:oMath>
        <m:f>
          <m:fPr>
            <m:ctrlPr>
              <w:rPr>
                <w:rFonts w:hint="eastAsia" w:ascii="Cambria Math" w:hAnsi="Cambria Math" w:eastAsiaTheme="minorEastAsia" w:cstheme="minorEastAsia"/>
                <w:sz w:val="28"/>
                <w:szCs w:val="28"/>
              </w:rPr>
            </m:ctrlPr>
          </m:fPr>
          <m:num>
            <m:r>
              <m:rPr>
                <m:sty m:val="p"/>
              </m:rPr>
              <w:rPr>
                <w:rFonts w:hint="eastAsia" w:ascii="Cambria Math" w:hAnsi="Cambria Math" w:eastAsiaTheme="minorEastAsia" w:cstheme="minorEastAsia"/>
                <w:sz w:val="28"/>
                <w:szCs w:val="28"/>
              </w:rPr>
              <m:t>1</m:t>
            </m:r>
            <m:ctrlPr>
              <w:rPr>
                <w:rFonts w:hint="eastAsia" w:ascii="Cambria Math" w:hAnsi="Cambria Math" w:eastAsiaTheme="minorEastAsia" w:cstheme="minorEastAsia"/>
                <w:sz w:val="28"/>
                <w:szCs w:val="28"/>
              </w:rPr>
            </m:ctrlPr>
          </m:num>
          <m:den>
            <m:r>
              <m:rPr>
                <m:sty m:val="p"/>
              </m:rPr>
              <w:rPr>
                <w:rFonts w:hint="eastAsia" w:ascii="Cambria Math" w:hAnsi="Cambria Math" w:eastAsiaTheme="minorEastAsia" w:cstheme="minorEastAsia"/>
                <w:sz w:val="28"/>
                <w:szCs w:val="28"/>
              </w:rPr>
              <m:t>a</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8"/>
          <w:szCs w:val="28"/>
        </w:rPr>
        <w:t>+</w:t>
      </w:r>
      <m:oMath>
        <m:f>
          <m:fPr>
            <m:ctrlPr>
              <w:rPr>
                <w:rFonts w:hint="eastAsia" w:ascii="Cambria Math" w:hAnsi="Cambria Math" w:eastAsiaTheme="minorEastAsia" w:cstheme="minorEastAsia"/>
                <w:sz w:val="28"/>
                <w:szCs w:val="28"/>
              </w:rPr>
            </m:ctrlPr>
          </m:fPr>
          <m:num>
            <m:r>
              <m:rPr>
                <m:sty m:val="p"/>
              </m:rPr>
              <w:rPr>
                <w:rFonts w:hint="eastAsia" w:ascii="Cambria Math" w:hAnsi="Cambria Math" w:eastAsiaTheme="minorEastAsia" w:cstheme="minorEastAsia"/>
                <w:sz w:val="28"/>
                <w:szCs w:val="28"/>
              </w:rPr>
              <m:t>1</m:t>
            </m:r>
            <m:ctrlPr>
              <w:rPr>
                <w:rFonts w:hint="eastAsia" w:ascii="Cambria Math" w:hAnsi="Cambria Math" w:eastAsiaTheme="minorEastAsia" w:cstheme="minorEastAsia"/>
                <w:sz w:val="28"/>
                <w:szCs w:val="28"/>
              </w:rPr>
            </m:ctrlPr>
          </m:num>
          <m:den>
            <m:r>
              <m:rPr>
                <m:sty m:val="p"/>
              </m:rPr>
              <w:rPr>
                <w:rFonts w:hint="eastAsia" w:ascii="Cambria Math" w:hAnsi="Cambria Math" w:eastAsiaTheme="minorEastAsia" w:cstheme="minorEastAsia"/>
                <w:sz w:val="28"/>
                <w:szCs w:val="28"/>
              </w:rPr>
              <m:t>b</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8"/>
          <w:szCs w:val="28"/>
        </w:rPr>
        <w:t>=</w:t>
      </w:r>
      <m:oMath>
        <m:f>
          <m:fPr>
            <m:ctrlPr>
              <w:rPr>
                <w:rFonts w:hint="eastAsia" w:ascii="Cambria Math" w:hAnsi="Cambria Math" w:eastAsiaTheme="minorEastAsia" w:cstheme="minorEastAsia"/>
                <w:sz w:val="28"/>
                <w:szCs w:val="28"/>
              </w:rPr>
            </m:ctrlPr>
          </m:fPr>
          <m:num>
            <m:r>
              <m:rPr>
                <m:sty m:val="p"/>
              </m:rPr>
              <w:rPr>
                <w:rFonts w:hint="eastAsia" w:ascii="Cambria Math" w:hAnsi="Cambria Math" w:eastAsiaTheme="minorEastAsia" w:cstheme="minorEastAsia"/>
                <w:sz w:val="28"/>
                <w:szCs w:val="28"/>
              </w:rPr>
              <m:t>3</m:t>
            </m:r>
            <m:ctrlPr>
              <w:rPr>
                <w:rFonts w:hint="eastAsia" w:ascii="Cambria Math" w:hAnsi="Cambria Math" w:eastAsiaTheme="minorEastAsia" w:cstheme="minorEastAsia"/>
                <w:sz w:val="28"/>
                <w:szCs w:val="28"/>
              </w:rPr>
            </m:ctrlPr>
          </m:num>
          <m:den>
            <m:r>
              <m:rPr>
                <m:sty m:val="p"/>
              </m:rPr>
              <w:rPr>
                <w:rFonts w:hint="eastAsia" w:ascii="Cambria Math" w:hAnsi="Cambria Math" w:eastAsiaTheme="minorEastAsia" w:cstheme="minorEastAsia"/>
                <w:sz w:val="28"/>
                <w:szCs w:val="28"/>
              </w:rPr>
              <m:t>2</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1"/>
          <w:szCs w:val="21"/>
        </w:rPr>
        <w:t>，求代数式a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的值．</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bookmarkStart w:id="0" w:name="_GoBack"/>
      <w:bookmarkEnd w:id="0"/>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22．（6分）某快递公司的每位“快递小哥”日收入与每日的派送量成一次函数关系，如图所示．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（1）求每位“快递小哥”的日收入y（元）与日派送量x（件）之间的函数关系式；</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（2）已知某“快递小哥”的日收入不少于110元，则他至少要派送多少件？</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857375" cy="140017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28" cstate="print"/>
                    <a:stretch>
                      <a:fillRect/>
                    </a:stretch>
                  </pic:blipFill>
                  <pic:spPr>
                    <a:xfrm>
                      <a:off x="0" y="0"/>
                      <a:ext cx="1857634" cy="1400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7分）某校为了解学生平均每天课外阅读的时间，随机调查了该校部分学生一周内平均每天课外阅读的时间（以分钟为单位，并取整数），将有关数据统计整理并绘制成尚未完成的频率分布表和频数分布直方图．请你根据图表中所提供的信息，解答下列问题．</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频率分布表</w:t>
      </w:r>
    </w:p>
    <w:tbl>
      <w:tblPr>
        <w:tblStyle w:val="8"/>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110"/>
        <w:gridCol w:w="2157"/>
        <w:gridCol w:w="2110"/>
        <w:gridCol w:w="214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组别</w:t>
            </w:r>
          </w:p>
        </w:tc>
        <w:tc>
          <w:tcPr>
            <w:tcW w:w="2157"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分组</w:t>
            </w:r>
          </w:p>
        </w:tc>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频数</w:t>
            </w:r>
          </w:p>
        </w:tc>
        <w:tc>
          <w:tcPr>
            <w:tcW w:w="214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频率</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2157"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15～25</w:t>
            </w:r>
          </w:p>
        </w:tc>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w:t>
            </w:r>
          </w:p>
        </w:tc>
        <w:tc>
          <w:tcPr>
            <w:tcW w:w="214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0.14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2157"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25～35</w:t>
            </w:r>
          </w:p>
        </w:tc>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p>
        </w:tc>
        <w:tc>
          <w:tcPr>
            <w:tcW w:w="214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0.24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w:t>
            </w:r>
          </w:p>
        </w:tc>
        <w:tc>
          <w:tcPr>
            <w:tcW w:w="2157"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35～45</w:t>
            </w:r>
          </w:p>
        </w:tc>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w:t>
            </w:r>
          </w:p>
        </w:tc>
        <w:tc>
          <w:tcPr>
            <w:tcW w:w="214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0.40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p>
        </w:tc>
        <w:tc>
          <w:tcPr>
            <w:tcW w:w="2157"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45～55</w:t>
            </w:r>
          </w:p>
        </w:tc>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w:t>
            </w:r>
          </w:p>
        </w:tc>
        <w:tc>
          <w:tcPr>
            <w:tcW w:w="214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p>
        </w:tc>
        <w:tc>
          <w:tcPr>
            <w:tcW w:w="2157"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55～65</w:t>
            </w:r>
          </w:p>
        </w:tc>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p>
        </w:tc>
        <w:tc>
          <w:tcPr>
            <w:tcW w:w="214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0.10</w:t>
            </w:r>
          </w:p>
        </w:tc>
      </w:tr>
    </w:tbl>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注：这里的15～25表示大于等于15同时小于25．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（1）求被调查的学生人数；</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（2）直接写出频率分布表中的a和b的值，并补全频数分布直方图；</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（3）若该校共有学生500名，则平均每天课外阅读的时间不少于35分钟的学生大约有多少名？</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495550" cy="170497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29" cstate="print"/>
                    <a:stretch>
                      <a:fillRect/>
                    </a:stretch>
                  </pic:blipFill>
                  <pic:spPr>
                    <a:xfrm>
                      <a:off x="0" y="0"/>
                      <a:ext cx="2495898" cy="1705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24．（7分）如图，以BC为底边的等腰△ABC，点D，E，G分别在BC，AB，AC上，且EG∥BC，DE∥AC，延长GE至点F，使得BE=BF．</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（1）求证：四边形BDEF为平行四边形；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（2）当∠C=45°，BD=2时，求D，F两点间的距离．</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371725" cy="103822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30" cstate="print"/>
                    <a:stretch>
                      <a:fillRect/>
                    </a:stretch>
                  </pic:blipFill>
                  <pic:spPr>
                    <a:xfrm>
                      <a:off x="0" y="0"/>
                      <a:ext cx="2372056" cy="1038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25．（7分）如图，反比例函数y=</w:t>
      </w:r>
      <m:oMath>
        <m:f>
          <m:fPr>
            <m:ctrlPr>
              <w:rPr>
                <w:rFonts w:hint="eastAsia" w:ascii="Cambria Math" w:hAnsi="Cambria Math" w:eastAsiaTheme="minorEastAsia" w:cstheme="minorEastAsia"/>
                <w:sz w:val="28"/>
                <w:szCs w:val="28"/>
              </w:rPr>
            </m:ctrlPr>
          </m:fPr>
          <m:num>
            <m:r>
              <m:rPr>
                <m:sty m:val="p"/>
              </m:rPr>
              <w:rPr>
                <w:rFonts w:hint="eastAsia" w:ascii="Cambria Math" w:hAnsi="Cambria Math" w:eastAsiaTheme="minorEastAsia" w:cstheme="minorEastAsia"/>
                <w:sz w:val="28"/>
                <w:szCs w:val="28"/>
              </w:rPr>
              <m:t>k</m:t>
            </m:r>
            <m:ctrlPr>
              <w:rPr>
                <w:rFonts w:hint="eastAsia" w:ascii="Cambria Math" w:hAnsi="Cambria Math" w:eastAsiaTheme="minorEastAsia" w:cstheme="minorEastAsia"/>
                <w:sz w:val="28"/>
                <w:szCs w:val="28"/>
              </w:rPr>
            </m:ctrlPr>
          </m:num>
          <m:den>
            <m:r>
              <m:rPr>
                <m:sty m:val="p"/>
              </m:rPr>
              <w:rPr>
                <w:rFonts w:hint="eastAsia" w:ascii="Cambria Math" w:hAnsi="Cambria Math" w:eastAsiaTheme="minorEastAsia" w:cstheme="minorEastAsia"/>
                <w:sz w:val="28"/>
                <w:szCs w:val="28"/>
              </w:rPr>
              <m:t>x</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1"/>
          <w:szCs w:val="21"/>
        </w:rPr>
        <w:t>的图象与一次函数y=x+b的图象交于A，B两点，点A和点B的横坐标分别为1和﹣2，这两点的纵坐标之和为1．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（1）求反比例函数的表达式与一次函数的表达式；</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（2）当点C的坐标为（0，﹣1）时，求△ABC的面积．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114550" cy="213360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31" cstate="print"/>
                    <a:stretch>
                      <a:fillRect/>
                    </a:stretch>
                  </pic:blipFill>
                  <pic:spPr>
                    <a:xfrm>
                      <a:off x="0" y="0"/>
                      <a:ext cx="2114846" cy="213389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26．（8分）已知二次函数的表达式为y=x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+mx+n．</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（1）若这个二次函数的图象与x轴交于点A（1，0），点B（3，0），求实数m，n的值；</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（2）若△ABC是有一个内角为30°的直角三角形，∠C为直角，sinA，cosB是方程x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+mx+n=0的两个根，求实数m，n的值．</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27．（9分）如图，四边形ABCD内接于圆O，∠BAD=90°，AC为直径，过点A作圆O的切线交CB的延长线于点E，过AC的三等分点F（靠近点C）作CE的平行线交AB于点G，连结CG．</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（1）求证：AB=CD；</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（2）求证：CD</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=BE•BC；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（3）当CG=</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，BE=</w:t>
      </w:r>
      <m:oMath>
        <m:f>
          <m:fPr>
            <m:ctrlPr>
              <w:rPr>
                <w:rFonts w:hint="eastAsia" w:ascii="Cambria Math" w:hAnsi="Cambria Math" w:eastAsiaTheme="minorEastAsia" w:cstheme="minorEastAsia"/>
                <w:sz w:val="28"/>
                <w:szCs w:val="28"/>
              </w:rPr>
            </m:ctrlPr>
          </m:fPr>
          <m:num>
            <m:r>
              <m:rPr>
                <m:sty m:val="p"/>
              </m:rPr>
              <w:rPr>
                <w:rFonts w:hint="eastAsia" w:ascii="Cambria Math" w:hAnsi="Cambria Math" w:eastAsiaTheme="minorEastAsia" w:cstheme="minorEastAsia"/>
                <w:sz w:val="28"/>
                <w:szCs w:val="28"/>
              </w:rPr>
              <m:t>9</m:t>
            </m:r>
            <m:ctrlPr>
              <w:rPr>
                <w:rFonts w:hint="eastAsia" w:ascii="Cambria Math" w:hAnsi="Cambria Math" w:eastAsiaTheme="minorEastAsia" w:cstheme="minorEastAsia"/>
                <w:sz w:val="28"/>
                <w:szCs w:val="28"/>
              </w:rPr>
            </m:ctrlPr>
          </m:num>
          <m:den>
            <m:r>
              <m:rPr>
                <m:sty m:val="p"/>
              </m:rPr>
              <w:rPr>
                <w:rFonts w:hint="eastAsia" w:ascii="Cambria Math" w:hAnsi="Cambria Math" w:eastAsiaTheme="minorEastAsia" w:cstheme="minorEastAsia"/>
                <w:sz w:val="28"/>
                <w:szCs w:val="28"/>
              </w:rPr>
              <m:t>2</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1"/>
          <w:szCs w:val="21"/>
        </w:rPr>
        <w:t>时，求CD的长．</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19200" cy="230505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32" cstate="print"/>
                    <a:stretch>
                      <a:fillRect/>
                    </a:stretch>
                  </pic:blipFill>
                  <pic:spPr>
                    <a:xfrm>
                      <a:off x="0" y="0"/>
                      <a:ext cx="1219370" cy="230537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28．（9分）如图，直角△ABC中，∠A为直角，AB=6，AC=8．点P，Q，R分别在AB，BC，CA边上同时开始作匀速运动，2秒后三个点同时停止运动，点P由点A出发以每秒3个单位的速度向点B运动，点Q由点B出发以每秒5个单位的速度向点C运动，点R由点C出发以每秒4个单位的速度向点A运动，在运动过程中：</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（1）求证：△APR，△BPQ，△CQR的面积相等；</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（2）求△PQR面积的最小值；</w:t>
      </w:r>
      <w:r>
        <w:rPr>
          <w:rFonts w:hint="eastAsia" w:eastAsiaTheme="minorEastAsia"/>
          <w:sz w:val="24"/>
          <w:szCs w:val="24"/>
          <w:lang w:eastAsia="zh-CN"/>
        </w:rPr>
        <w:drawing>
          <wp:inline distT="0" distB="0" distL="114300" distR="114300">
            <wp:extent cx="2733040" cy="190500"/>
            <wp:effectExtent l="0" t="0" r="10160" b="0"/>
            <wp:docPr id="40" name="图片 40" descr="945509668制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945509668制作"/>
                    <pic:cNvPicPr>
                      <a:picLocks noChangeAspect="1"/>
                    </pic:cNvPicPr>
                  </pic:nvPicPr>
                  <pic:blipFill>
                    <a:blip r:embed="rId33"/>
                    <a:stretch>
                      <a:fillRect/>
                    </a:stretch>
                  </pic:blipFill>
                  <pic:spPr>
                    <a:xfrm>
                      <a:off x="0" y="0"/>
                      <a:ext cx="2733040" cy="190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（3）用t（秒）（0≤t≤2）表示运动时间，是否存在t，使∠PQR=90°？若存在，请直接写出t的值；若不存在，请说明理由．</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28725" cy="158115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34" cstate="print"/>
                    <a:stretch>
                      <a:fillRect/>
                    </a:stretch>
                  </pic:blipFill>
                  <pic:spPr>
                    <a:xfrm>
                      <a:off x="0" y="0"/>
                      <a:ext cx="1228897" cy="158137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2017年黑龙江省大庆市中考数学试卷</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参考答案与试题解析</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一、选择题：（每小题3分，共30分）</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1．（3分）（2017•大庆）若a的相反数是﹣3，则a的值为（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14：相反数．</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根据一个数的相反数就是在这个数前面添上“﹣”号，求解即可．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解：a的相反数是﹣3，则a的值为3，</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r>
        <w:rPr>
          <w:rFonts w:hint="eastAsia" w:eastAsiaTheme="minorEastAsia"/>
          <w:sz w:val="24"/>
          <w:szCs w:val="24"/>
          <w:lang w:eastAsia="zh-CN"/>
        </w:rPr>
        <w:drawing>
          <wp:inline distT="0" distB="0" distL="114300" distR="114300">
            <wp:extent cx="2733040" cy="190500"/>
            <wp:effectExtent l="0" t="0" r="10160" b="0"/>
            <wp:docPr id="41" name="图片 41" descr="945509668制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945509668制作"/>
                    <pic:cNvPicPr>
                      <a:picLocks noChangeAspect="1"/>
                    </pic:cNvPicPr>
                  </pic:nvPicPr>
                  <pic:blipFill>
                    <a:blip r:embed="rId33"/>
                    <a:stretch>
                      <a:fillRect/>
                    </a:stretch>
                  </pic:blipFill>
                  <pic:spPr>
                    <a:xfrm>
                      <a:off x="0" y="0"/>
                      <a:ext cx="2733040" cy="190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本题考查了相反数的意义，一个数的相反数就是在这个数前面添上“﹣”号：一个正数的相反数是负数，一个负数的相反数是正数，0的相反数是0．不要把相反数的意义与倒数的意义混淆．</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2．（3分）（2017•大庆）数字150000用科学记数法表示为（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A．1.5×10</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B．0.15×10</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C．15×10</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D．1.5×10</w:t>
      </w:r>
      <w:r>
        <w:rPr>
          <w:rFonts w:hint="eastAsia" w:asciiTheme="minorEastAsia" w:hAnsiTheme="minorEastAsia" w:eastAsiaTheme="minorEastAsia" w:cstheme="minorEastAsia"/>
          <w:sz w:val="21"/>
          <w:szCs w:val="21"/>
          <w:vertAlign w:val="superscript"/>
        </w:rPr>
        <w:t>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1I：科学记数法—表示较大的数．</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的形式，其中1≤|a|＜10，n为整数．确定n的值时，要看把原数变成a时，小数点移动了多少位，n的绝对值与小数点移动的位数相同．当原数绝对值＞1时，n是正数；当原数的绝对值＜1时，n是负数．</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解：数字150000用科学记数法表示为1.5×10</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此题考查科学记数法的表示方法．科学记数法的表示形式为a×10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的形式，其中1≤|a|＜10，n为整数，表示时关键要正确确定a的值以及n的值．</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3．（3分）（2017•大庆）下列说法中，正确的是（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A．若a≠b，则a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B．若a＞|b|，则a＞b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C．若|a|=|b|，则a=b</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D．若|a|＞|b|，则a＞b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1E：有理数的乘方；15：绝对值．</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根据有理数的乘方和绝对值的性质对各选项分析判断即可得解．</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解：A、若a=2，b=﹣2，a≠b，但a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，故本选项错误；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B、若a＞|b|，则a＞b，故本选项正确；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C、若|a|=|b|，则a=b或a=﹣b，故本选项错误；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D、若a=﹣2，b=1，|a|＞|b|，但a＜b，故本选项错误．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本题考查了有理数的乘方，绝对值的性质，理解有理数乘方的意义是解题的关键．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4．（3分）（2017•大庆）对于函数y=2x﹣1，下列说法正确的是（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A．它的图象过点（1，0）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B．y值随着x值增大而减小</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C．它的图象经过第二象限</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D．当x＞1时，y＞0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F5：一次函数的性质．</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根据一次函数的性质进行计算即可．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解：A、把x=1代入解析式得到y=1，即函数图象经过（1，1），不经过点（1，0），故本选项错误；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B、函数y=2x﹣1中，k=2＞0，则该函数图象y值随着x值增大而增大，故本选项错误；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C、函数y=2x﹣1中，k=2＞0，b=﹣1＜0，则该函数图象经过第一、三、四象限，故本选项错误；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D、当x＞1时，2x﹣1＞1，则y＞1，故y＞0正确，故本选项正确．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本题考查了一次函数的性质，掌握一次函数的性质是解题的关键．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5．（3分）（2017•大庆）在△ABC中，∠A，∠B，∠C的度数之比为2：3：4，则∠B的度数为（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A．120°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B．80°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C．60°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K7：三角形内角和定理．</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直接用一个未知数表示出∠A，∠B，∠C的度数，再利用三角形内角和定理得出答案．</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解：∵∠A：∠B：∠C=2：3：4，</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∴设∠A=2x，∠B=3x，∠C=4x，</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∵∠A+∠B+∠C=180°，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∴2x+3x+4x=180°，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解得：x=20°，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∴∠B的度数为：60°．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此题主要考查了三角形内角和定理，正确表示出各角度数是解题关键．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6．（3分）（2017•大庆）将一枚质地均匀的硬币先后抛掷两次，则至少出现一次正面向上的概率为（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X6：列表法与树状图法．</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根据题意可以写出所有的可能性，从而可以得到至少出现一次正面向上的概率．</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解：由题意可得，</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出现的所有可能性是：（正，正）、（正，反）、（反，正）、（反，反），</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∴至少一次正面向上的概率为：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本题考查列表法与树状图法，解答本题的关键是明确题意，写出所有的可能性．</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7．（3分）（2017•大庆）由若干个相同的正方体组成的几何体，如图（1）所示，其左视图如图（2）所示，则这个几何体的俯视图为（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971675" cy="116205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35" cstate="print"/>
                    <a:stretch>
                      <a:fillRect/>
                    </a:stretch>
                  </pic:blipFill>
                  <pic:spPr>
                    <a:xfrm>
                      <a:off x="0" y="0"/>
                      <a:ext cx="1971950" cy="116221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885825" cy="59055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36" cstate="print"/>
                    <a:stretch>
                      <a:fillRect/>
                    </a:stretch>
                  </pic:blipFill>
                  <pic:spPr>
                    <a:xfrm>
                      <a:off x="0" y="0"/>
                      <a:ext cx="885949" cy="59063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885825" cy="59055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37" cstate="print"/>
                    <a:stretch>
                      <a:fillRect/>
                    </a:stretch>
                  </pic:blipFill>
                  <pic:spPr>
                    <a:xfrm>
                      <a:off x="0" y="0"/>
                      <a:ext cx="885949" cy="59063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933450" cy="60007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38" cstate="print"/>
                    <a:stretch>
                      <a:fillRect/>
                    </a:stretch>
                  </pic:blipFill>
                  <pic:spPr>
                    <a:xfrm>
                      <a:off x="0" y="0"/>
                      <a:ext cx="933580" cy="600159"/>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904875" cy="61912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39" cstate="print"/>
                    <a:stretch>
                      <a:fillRect/>
                    </a:stretch>
                  </pic:blipFill>
                  <pic:spPr>
                    <a:xfrm>
                      <a:off x="0" y="0"/>
                      <a:ext cx="905001" cy="61921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U3：由三视图判断几何体．</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根据题目中的几何体，可以得到它的俯视图，从而可以解答本题．</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解：由图可得，</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这个几何体的俯视图是：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923925" cy="60960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40" cstate="print"/>
                    <a:stretch>
                      <a:fillRect/>
                    </a:stretch>
                  </pic:blipFill>
                  <pic:spPr>
                    <a:xfrm>
                      <a:off x="0" y="0"/>
                      <a:ext cx="924054" cy="60968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本题考查由三视图判断几何体，解答本题的关键是明确题意，画出几何体的俯视图．</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8．（3分）（2017•大庆）如图，△ABD是以BD为斜边的等腰直角三角形，△BCD中，∠DBC=90°，∠BCD=60°，DC中点为E，AD与BE的延长线交于点F，则∠AFB的度数为（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33525" cy="171450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41" cstate="print"/>
                    <a:stretch>
                      <a:fillRect/>
                    </a:stretch>
                  </pic:blipFill>
                  <pic:spPr>
                    <a:xfrm>
                      <a:off x="0" y="0"/>
                      <a:ext cx="1533739" cy="171474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KP：直角三角形斜边上的中线；KW：等腰直角三角形．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根据直角三角形的性质得到BE=CE，求得∠CBE=60°，得到∠DBF=30°，根据等腰直角三角形的性质得到∠ABD=45°，求得∠ABF=75°，根据三角形的内角和即可得到结论．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解：∵∠DBC=90°，E为DC中点，</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∴BE=CE=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CD，</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∵∠BCD=60°，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∴∠CBE=60°，∴∠DBF=30°，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∵△ABD是等腰直角三角形，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∴∠ABD=45°，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∴∠ABF=75°，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∴∠AFB=180°﹣90°﹣75°=15°，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33525" cy="171450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42" cstate="print"/>
                    <a:stretch>
                      <a:fillRect/>
                    </a:stretch>
                  </pic:blipFill>
                  <pic:spPr>
                    <a:xfrm>
                      <a:off x="0" y="0"/>
                      <a:ext cx="1533739" cy="171474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本题考查了直角三角形的性质，等腰直角三角形的性质，熟练掌握直角三角形的性质是解题的关键．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9．（3分）（2017•大庆）若实数3是不等式2x﹣a﹣2＜0的一个解，则a可取的最小正整数为（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C7：一元一次不等式的整数解．</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将x=3代入不等式得到关于a的不等式，解之求得a的范围即可．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解：根据题意，x=3是不等式的一个解，</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∴将x=3代入不等式，得：6﹣a﹣2＜0，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解得：a＞4，</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则a可取的最小正整数为5，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本题主要考查不等式的整数解，熟练掌握不等式解得定义及解不等式的能力是解题的关键．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10．（3分）（2017•大庆）如图，AD∥BC，AD⊥AB，点A，B在y轴上，CD与x轴交于点E（2，0），且AD=DE，BC=2CE，则BD与x轴交点F的横坐标为（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66875" cy="1571625"/>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43" cstate="print"/>
                    <a:stretch>
                      <a:fillRect/>
                    </a:stretch>
                  </pic:blipFill>
                  <pic:spPr>
                    <a:xfrm>
                      <a:off x="0" y="0"/>
                      <a:ext cx="1667108" cy="1571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KD：全等三角形的判定与性质；D5：坐标与图形性质．</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如图，设OF=a，AD=DE=x，CE=y，则BC=2y，根据平行线分线段成比例可得xy=a（x+y），2xy=（2﹣a）（x+y），联立得到2a（x+y）=（2﹣a）（x+y）且x+y≠0，即2a=（2﹣a），解方程求得a，从而求解．</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解：如图，设OF=a，AD=DE=x，CE=y，则BC=2y，</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EC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y</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x+y</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xy=a（x+y），</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EF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，即</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2y</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x+y</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2xy=（2﹣a）（x+y），</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∴2a（x+y）=（2﹣a）（x+y）且x+y≠0，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∴2a=（2﹣a），</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故点F的横坐标为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66875" cy="157162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44" cstate="print"/>
                    <a:stretch>
                      <a:fillRect/>
                    </a:stretch>
                  </pic:blipFill>
                  <pic:spPr>
                    <a:xfrm>
                      <a:off x="0" y="0"/>
                      <a:ext cx="1667108" cy="1571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考查了坐标与图形性质，平行线分线段成比例，关键是熟练掌握平行线分线段成比例的性质，注意方程思想的运用．</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二、填空题（本大题共8小题，每小题3分，共24分）</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11．（3分）（2017•大庆）计算：2sin60°=</w:t>
      </w:r>
      <w:r>
        <w:rPr>
          <w:rFonts w:hint="eastAsia" w:asciiTheme="minorEastAsia" w:hAnsiTheme="minorEastAsia" w:eastAsiaTheme="minorEastAsia" w:cstheme="minorEastAsia"/>
          <w:sz w:val="21"/>
          <w:szCs w:val="21"/>
          <w:u w:val="single"/>
        </w:rPr>
        <w:t>　</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u w:val="single"/>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T5：特殊角的三角函数值．</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根据特殊角的三角函数值计算．</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解：2sin60°=2×</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本题考查特殊角三角函数值的计算，特殊角三角函数值计算在中考中经常出现，题型以选择题、填空题为主．</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【相关链接】特殊角三角函数值：</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sin30°=</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，cos30°=</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，tan30°=</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，cot30°=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sin45°=</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，cos45°=</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，tan45°=1，cot45°=1；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sin60°=</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，cos60°=</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，tan60°=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，cot60°=</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12．（3分）（2017•大庆）分解因式：x</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﹣4x=</w:t>
      </w:r>
      <w:r>
        <w:rPr>
          <w:rFonts w:hint="eastAsia" w:asciiTheme="minorEastAsia" w:hAnsiTheme="minorEastAsia" w:eastAsiaTheme="minorEastAsia" w:cstheme="minorEastAsia"/>
          <w:sz w:val="21"/>
          <w:szCs w:val="21"/>
          <w:u w:val="single"/>
        </w:rPr>
        <w:t>　x（x+2）（x﹣2）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55：提公因式法与公式法的综合运用．</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应先提取公因式x，再对余下的多项式利用平方差公式继续分解．</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解：x</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﹣4x，</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=x（x+2）（x﹣2）．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故答案为：x（x+2）（x﹣2）．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本题考查了提公因式法，公式法分解因式，提取公因式后利用平方差公式进行二次因式分解，分解因式一定要彻底，直到不能再分解为止．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13．（3分）（2017•大庆）已知一组数据：3，5，x，7，9的平均数为6，则x=</w:t>
      </w:r>
      <w:r>
        <w:rPr>
          <w:rFonts w:hint="eastAsia" w:asciiTheme="minorEastAsia" w:hAnsiTheme="minorEastAsia" w:eastAsiaTheme="minorEastAsia" w:cstheme="minorEastAsia"/>
          <w:sz w:val="21"/>
          <w:szCs w:val="21"/>
          <w:u w:val="single"/>
        </w:rPr>
        <w:t>　6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W1：算术平均数．</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根据算术平均数的定义列式计算即可得解．</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解：由题意知，（3+5+x+7+9）÷5=6，</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解得：x=6．</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故答案为6．</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本题考查的是算术平均数的求法．熟记公式是解决本题的关键．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14．（3分）（2017•大庆）△ABC中，∠C为直角，AB=2，则这个三角形的外接圆半径为</w:t>
      </w:r>
      <w:r>
        <w:rPr>
          <w:rFonts w:hint="eastAsia" w:asciiTheme="minorEastAsia" w:hAnsiTheme="minorEastAsia" w:eastAsiaTheme="minorEastAsia" w:cstheme="minorEastAsia"/>
          <w:sz w:val="21"/>
          <w:szCs w:val="21"/>
          <w:u w:val="single"/>
        </w:rPr>
        <w:t>　1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MA：三角形的外接圆与外心．</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这个直角三角形的外接圆直径是斜边长，把斜边长除以2可求这个三角形的外接圆半径．</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解：∵△ABC中，∠C为直角，AB=2，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∴这个三角形的外接圆半径为2÷2=1．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本题考查的是直角三角形的外接圆半径，重点在于理解直角三角形的外接圆是以斜边中点为圆心，斜边长的一半为半径的圆．</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15．（3分）（2017•大庆）若点M（3，a﹣2），N（b，a）关于原点对称，则a+b=</w:t>
      </w:r>
      <w:r>
        <w:rPr>
          <w:rFonts w:hint="eastAsia" w:asciiTheme="minorEastAsia" w:hAnsiTheme="minorEastAsia" w:eastAsiaTheme="minorEastAsia" w:cstheme="minorEastAsia"/>
          <w:sz w:val="21"/>
          <w:szCs w:val="21"/>
          <w:u w:val="single"/>
        </w:rPr>
        <w:t>　﹣2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R6：关于原点对称的点的坐标．</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根据关于原点对称的点，横坐标与纵坐标都互为相反数，可得答案．</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解：由题意，得</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b=﹣3，a﹣2+a=0，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解得a=1，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a+b=﹣3+1=﹣2，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关于原点对称的点的坐标，解决本题的关键是掌握好对称点的坐标规律：关于x轴对称的点，横坐标相同，纵坐标互为相反数；关于y轴对称的点，纵坐标相同，横坐标互为相反数；关于原点对称的点，横坐标与纵坐标都互为相反数．</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16．（3分）（2017•大庆）如图，点M，N在半圆的直径AB上，点P，Q在</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上，四边形MNPQ为正方形．若半圆的半径为</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，则正方形的边长为</w:t>
      </w:r>
      <w:r>
        <w:rPr>
          <w:rFonts w:hint="eastAsia" w:asciiTheme="minorEastAsia" w:hAnsiTheme="minorEastAsia" w:eastAsiaTheme="minorEastAsia" w:cstheme="minorEastAsia"/>
          <w:sz w:val="21"/>
          <w:szCs w:val="21"/>
          <w:u w:val="single"/>
        </w:rPr>
        <w:t>　2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38275" cy="87630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45" cstate="print"/>
                    <a:stretch>
                      <a:fillRect/>
                    </a:stretch>
                  </pic:blipFill>
                  <pic:spPr>
                    <a:xfrm>
                      <a:off x="0" y="0"/>
                      <a:ext cx="1438476" cy="87642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LE：正方形的性质；KQ：勾股定理；M1：圆的认识．</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连接OP，设正方形的边长为a，则ON=</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，PN=a，再由勾股定理求出a的值即可．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解：连接OP，设正方形的边长为a，则ON=</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，PN=a，</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在Rt△OPN中，</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ON</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+PN</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=OP</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，即（</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，解得a=2．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38275" cy="87630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46" cstate="print"/>
                    <a:stretch>
                      <a:fillRect/>
                    </a:stretch>
                  </pic:blipFill>
                  <pic:spPr>
                    <a:xfrm>
                      <a:off x="0" y="0"/>
                      <a:ext cx="1438476" cy="87642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本题考查的是正方形的性质，根据题意作出辅助线，构造出直角三角形是解答此题的关键．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17．（3分）（2017•大庆）圆锥的底面半径为1，它的侧面展开图的圆心角为180°，则这个圆锥的侧面积为</w:t>
      </w:r>
      <w:r>
        <w:rPr>
          <w:rFonts w:hint="eastAsia" w:asciiTheme="minorEastAsia" w:hAnsiTheme="minorEastAsia" w:eastAsiaTheme="minorEastAsia" w:cstheme="minorEastAsia"/>
          <w:sz w:val="21"/>
          <w:szCs w:val="21"/>
          <w:u w:val="single"/>
        </w:rPr>
        <w:t>　2π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MP：圆锥的计算．</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设圆锥的母线长为R，利用圆锥的侧面展开图为一扇形，这个扇形的弧长等于圆锥底面的周长，扇形的半径等于圆锥的母线长和弧长公式得到2π•1=</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180⋅π⋅R</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180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，解得R=2，然后利用扇形的面积公式计算圆锥的侧面积．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解：设圆锥的母线长为R，</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根据题意得2π•1=</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180⋅π⋅R</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180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，解得R=2，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所以圆锥的侧面积=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•2π•1•2=2π．</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故答案为2π．</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本题考查了圆锥的计算：圆锥的侧面展开图为一扇形，这个扇形的弧长等于圆锥底面的周长，扇形的半径等于圆锥的母线长．</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3分）（2017•大庆）如图，已知一条东西走向的河流，在河流对岸有一点A，小明在岸边点B处测得点A在点B的北偏东30°方向上，小明沿河岸向东走80m后到达点C，测得点A在点C的北偏西60°方向上，则点A到河岸BC的距离为</w:t>
      </w:r>
      <w:r>
        <w:rPr>
          <w:rFonts w:hint="eastAsia" w:asciiTheme="minorEastAsia" w:hAnsiTheme="minorEastAsia" w:eastAsiaTheme="minorEastAsia" w:cstheme="minorEastAsia"/>
          <w:sz w:val="21"/>
          <w:szCs w:val="21"/>
          <w:u w:val="single"/>
        </w:rPr>
        <w:t>　20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u w:val="single"/>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u w:val="single"/>
        </w:rPr>
        <w:t>米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657475" cy="123825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47" cstate="print"/>
                    <a:stretch>
                      <a:fillRect/>
                    </a:stretch>
                  </pic:blipFill>
                  <pic:spPr>
                    <a:xfrm>
                      <a:off x="0" y="0"/>
                      <a:ext cx="2657846" cy="1238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TB：解直角三角形的应用﹣方向角问题；KU：勾股定理的应用．</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方法1、作AD⊥BC于点D，设出AD=x米，在Rt△ACD中，得出CD=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x，在Rt△ABD中，得出BD=</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x，最后用CD+BD=80建立方程即可得出结论；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方法2、先判断出△ABC是直角三角形，利用含30°的直角三角形的性质得出AB，AC，再利用同一个直角三角形，两直角边的积的一半和斜边乘以斜边上的高的一半建立方程求解即可．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 xml:space="preserve">解：方法1、过点A作AD⊥BC于点D．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根据题意，∠ABC=90°﹣30°=60°，∠ACD=30°，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设AD=x米，</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在Rt△ACD中，tan∠ACD=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tan∠ACD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tan30°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在Rt△ABD中，tan∠ABC=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tan∠ABC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tan60°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∴BC=CD+BD=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x=80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∴x=20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答：该河段的宽度为20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米．</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故答案是：20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米．</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方法2、过点A作AD⊥BC于点D．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根据题意，∠ABC=90°﹣30°=60°，∠ACD=30°，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∴∠BAC=180°﹣∠ABC﹣∠ACB=90°，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在Rt△ABC中，BC=80m，∠ACB=30°，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∴AB=40m，AC=40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m，</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△ABC</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AB×AC=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×40×40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=800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△ABC</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BC×AD=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×80×AD=40AD=800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∴AD=20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米</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答：该河段的宽度为20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米．</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故答案是：20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米．</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657475" cy="123825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48" cstate="print"/>
                    <a:stretch>
                      <a:fillRect/>
                    </a:stretch>
                  </pic:blipFill>
                  <pic:spPr>
                    <a:xfrm>
                      <a:off x="0" y="0"/>
                      <a:ext cx="2657846" cy="1238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此题考查了解直角三角形及勾股定理的应用，用到的知识点是方向角，关键是根据题意画出图形，作出辅助线，构造直角三角形，“化斜为直”是解三角形的基本思路，常需作垂线（高），原则上不破坏特殊角．</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三、解答题（本大题共10小题，共66分）</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19．（4分）（2017•大庆）计算：（﹣1）</w:t>
      </w:r>
      <w:r>
        <w:rPr>
          <w:rFonts w:hint="eastAsia" w:asciiTheme="minorEastAsia" w:hAnsiTheme="minorEastAsia" w:eastAsiaTheme="minorEastAsia" w:cstheme="minorEastAsia"/>
          <w:sz w:val="21"/>
          <w:szCs w:val="21"/>
          <w:vertAlign w:val="superscript"/>
        </w:rPr>
        <w:t>2017</w:t>
      </w:r>
      <w:r>
        <w:rPr>
          <w:rFonts w:hint="eastAsia" w:asciiTheme="minorEastAsia" w:hAnsiTheme="minorEastAsia" w:eastAsiaTheme="minorEastAsia" w:cstheme="minorEastAsia"/>
          <w:sz w:val="21"/>
          <w:szCs w:val="21"/>
        </w:rPr>
        <w:t>+tan45°+</w:t>
      </w:r>
      <m:oMath>
        <m:rad>
          <m:radPr>
            <m:ctrlPr>
              <w:rPr>
                <w:rFonts w:hint="eastAsia" w:ascii="Cambria Math" w:hAnsi="Cambria Math" w:eastAsiaTheme="minorEastAsia" w:cstheme="minorEastAsia"/>
                <w:sz w:val="21"/>
                <w:szCs w:val="21"/>
              </w:rPr>
            </m:ctrlPr>
          </m:radPr>
          <m:deg>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27</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+|3﹣π|．</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2C：实数的运算；T5：特殊角的三角函数值．</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直接利用特殊角的三角函数值以及立方根的性质和绝对值的性质分别化简求出答案．</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解：原式=﹣1+1+3+π﹣3</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=π．</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此题主要考查了实数运算，正确化简各数是解题关键．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20．（4分）（2017•大庆）解方程：</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B3：解分式方程．</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分式方程去分母转化为整式方程，求出整式方程的解得到x的值，经检验即可得到分式方程的解．</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解：去分母得：x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+x+2=x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+2x，</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经检验x=2是分式方程的解．</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此题考查了解分式方程，利用了转化的思想，解分式方程注意要检验．</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21．（5分）（2017•大庆）已知非零实数a，b满足a+b=3，</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，求代数式a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的值．</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59：因式分解的应用；6B：分式的加减法．</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将a+b=3代入</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求得ab的值，然后将其代入所求的代数式进行求值．</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，a+b=3，</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=ab（a+b）=2×3=6．</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本题考查了因式分解的应用，分式的加减运算，熟练掌握因式分解的方法是解题的关键．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22．（6分）（2017•大庆）某快递公司的每位“快递小哥”日收入与每日的派送量成一次函数关系，如图所示．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（1）求每位“快递小哥”的日收入y（元）与日派送量x（件）之间的函数关系式；</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（2）已知某“快递小哥”的日收入不少于110元，则他至少要派送多少件？</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857375" cy="1400175"/>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49" cstate="print"/>
                    <a:stretch>
                      <a:fillRect/>
                    </a:stretch>
                  </pic:blipFill>
                  <pic:spPr>
                    <a:xfrm>
                      <a:off x="0" y="0"/>
                      <a:ext cx="1857634" cy="1400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FH：一次函数的应用；C9：一元一次不等式的应用．</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（1）观察函数图象，找出点的坐标，再利用待定系数法求出y与x之间的函数关系式；</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（2）由日收入不少于110元，可得出关于x的一元一次不等式，解之即可得出结论．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解：（1）设每位“快递小哥”的日收入y（元）与日派送量x（件）之间的函数关系式为y=kx+b，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将（0，70）、（30，100）代入y=kx+b，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&amp;b=70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&amp;30k+b=100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&amp;k=1</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&amp;b=70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∴每位“快递小哥”的日收入y（元）与日派送量x（件）之间的函数关系式为y=x+70．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（2）根据题意得：x+70≥110，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解得：x≥40．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答：某“快递小哥”的日收入不少于110元，则他至少要派送40件．</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一次函数的应用、待定系数法求一次函数解析式以及一元一次不等式的应用，解题的关键是：（1）根据点的坐标，利用待定系数法求出y与x之间的函数关系式；（2）根据日收入不少于110元，列出关于x的一元一次不等式．</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7分）（2017•大庆）某校为了解学生平均每天课外阅读的时间，随机调查了该校部分学生一周内平均每天课外阅读的时间（以分钟为单位，并取整数），将有关数据统计整理并绘制成尚未完成的频率分布表和频数分布直方图．请你根据图表中所提供的信息，解答下列问题．</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频率分布表</w:t>
      </w:r>
    </w:p>
    <w:tbl>
      <w:tblPr>
        <w:tblStyle w:val="8"/>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110"/>
        <w:gridCol w:w="2157"/>
        <w:gridCol w:w="2110"/>
        <w:gridCol w:w="214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组别</w:t>
            </w:r>
          </w:p>
        </w:tc>
        <w:tc>
          <w:tcPr>
            <w:tcW w:w="2157"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分组</w:t>
            </w:r>
          </w:p>
        </w:tc>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频数</w:t>
            </w:r>
          </w:p>
        </w:tc>
        <w:tc>
          <w:tcPr>
            <w:tcW w:w="214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频率</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2157"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15～25</w:t>
            </w:r>
          </w:p>
        </w:tc>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w:t>
            </w:r>
          </w:p>
        </w:tc>
        <w:tc>
          <w:tcPr>
            <w:tcW w:w="214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0.14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2157"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25～35</w:t>
            </w:r>
          </w:p>
        </w:tc>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p>
        </w:tc>
        <w:tc>
          <w:tcPr>
            <w:tcW w:w="214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0.24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w:t>
            </w:r>
          </w:p>
        </w:tc>
        <w:tc>
          <w:tcPr>
            <w:tcW w:w="2157"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35～45</w:t>
            </w:r>
          </w:p>
        </w:tc>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w:t>
            </w:r>
          </w:p>
        </w:tc>
        <w:tc>
          <w:tcPr>
            <w:tcW w:w="214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0.40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p>
        </w:tc>
        <w:tc>
          <w:tcPr>
            <w:tcW w:w="2157"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45～55</w:t>
            </w:r>
          </w:p>
        </w:tc>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w:t>
            </w:r>
          </w:p>
        </w:tc>
        <w:tc>
          <w:tcPr>
            <w:tcW w:w="214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p>
        </w:tc>
        <w:tc>
          <w:tcPr>
            <w:tcW w:w="2157"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55～65</w:t>
            </w:r>
          </w:p>
        </w:tc>
        <w:tc>
          <w:tcPr>
            <w:tcW w:w="2110"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p>
        </w:tc>
        <w:tc>
          <w:tcPr>
            <w:tcW w:w="2145" w:type="dxa"/>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0.10</w:t>
            </w:r>
          </w:p>
        </w:tc>
      </w:tr>
    </w:tbl>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注：这里的15～25表示大于等于15同时小于25．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（1）求被调查的学生人数；</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（2）直接写出频率分布表中的a和b的值，并补全频数分布直方图；</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（3）若该校共有学生500名，则平均每天课外阅读的时间不少于35分钟的学生大约有多少名？</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495550" cy="170497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50" cstate="print"/>
                    <a:stretch>
                      <a:fillRect/>
                    </a:stretch>
                  </pic:blipFill>
                  <pic:spPr>
                    <a:xfrm>
                      <a:off x="0" y="0"/>
                      <a:ext cx="2495898" cy="1705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V8：频数（率）分布直方图；V5：用样本估计总体；V7：频数（率）分布表．</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（1）根据第一组频数是7，频率是0.14即可求得被调查的人数；</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（2）利用频率公式即可求得a和b的值，再补全频数分布直方图；</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（3）利用总人数500乘以对应的频率即可求解．</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解：（1）被调查的人数是7÷0.14=50；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（2）a=50×0.24=12，b=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=0.12，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如图所示：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495550" cy="1704975"/>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51" cstate="print"/>
                    <a:stretch>
                      <a:fillRect/>
                    </a:stretch>
                  </pic:blipFill>
                  <pic:spPr>
                    <a:xfrm>
                      <a:off x="0" y="0"/>
                      <a:ext cx="2495898" cy="1705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（3）平均每天课外阅读的时间不少于35分钟的学生大约有500×（0.40+0.12+0.10）=310（人）．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本题考查了频率分布直方图的知识，解题的关键是弄清频数、频率及样本容量的关系．</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24．（7分）（2017•大庆）如图，以BC为底边的等腰△ABC，点D，E，G分别在BC，AB，AC上，且EG∥BC，DE∥AC，延长GE至点F，使得BE=BF．</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（1）求证：四边形BDEF为平行四边形；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（2）当∠C=45°，BD=2时，求D，F两点间的距离．</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371725" cy="103822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52" cstate="print"/>
                    <a:stretch>
                      <a:fillRect/>
                    </a:stretch>
                  </pic:blipFill>
                  <pic:spPr>
                    <a:xfrm>
                      <a:off x="0" y="0"/>
                      <a:ext cx="2372056" cy="1038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L7：平行四边形的判定与性质；KH：等腰三角形的性质．</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（1）由等腰三角形的性质得出∠ABC=∠C，证出∠AEG=∠ABC=∠C，四边形CDEG是平行四边形，得出∠DEG=∠C，证出∠F=∠DEG，得出BF∥DE，即可得出结论；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（2）证出△BDE、△BEF是等腰直角三角形，由勾股定理得出BF=BE=</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，作FM⊥BD于M，连接DF，则△BFM是等腰直角三角形，由勾股定理得出FM=BM=</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BF=1，得出DM=3，在Rt△DFM中，由勾股定理求出DF即可．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（1）证明：∵△ABC是等腰三角形，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∵EG∥BC，DE∥AC，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∴∠AEG=∠ABC=∠C，四边形CDEG是平行四边形，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∴∠DEG=∠C，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∵BE=BF，</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∴∠BFE=∠BEF=∠AEG=∠ABC，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∴∠F=∠DEG，</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∴BF∥DE，</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∴四边形BDEF为平行四边形；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（2）解：∵∠C=45°，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∴∠ABC=∠BFE=∠BEF=45°，</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∴△BDE、△BEF是等腰直角三角形，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∴BF=BE=</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作FM⊥BD于M，连接DF，如图所示：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则△BFM是等腰直角三角形，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∴FM=BM=</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BF=1，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∴DM=3，</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在Rt△DFM中，由勾股定理得：DF=</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即D，F两点间的距离为</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371725" cy="100965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53" cstate="print"/>
                    <a:stretch>
                      <a:fillRect/>
                    </a:stretch>
                  </pic:blipFill>
                  <pic:spPr>
                    <a:xfrm>
                      <a:off x="0" y="0"/>
                      <a:ext cx="2372056" cy="1009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本题考查了平行四边形的判定与性质、等腰三角形的性质、等腰直角三角形的判定与性质、勾股定理等知识；熟练掌握平行四边形的判定与性质和勾股定理是解决问题的关键．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25．（7分）（2017•大庆）如图，反比例函数y=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的图象与一次函数y=x+b的图象交于A，B两点，点A和点B的横坐标分别为1和﹣2，这两点的纵坐标之和为1．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（1）求反比例函数的表达式与一次函数的表达式；</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（2）当点C的坐标为（0，﹣1）时，求△ABC的面积．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114550" cy="213360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54" cstate="print"/>
                    <a:stretch>
                      <a:fillRect/>
                    </a:stretch>
                  </pic:blipFill>
                  <pic:spPr>
                    <a:xfrm>
                      <a:off x="0" y="0"/>
                      <a:ext cx="2114846" cy="213389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G8：反比例函数与一次函数的交点问题．</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（1）根据两点纵坐标的和，可得b的值，根据自变量与函数的值得对关系，可得A点坐标，根据待定系数法，可得反比例函数的解析式；</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（2）根据自变量与函数值的对应关系，可得B点坐标，根据三角形的面积公式，可得答案．</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解：（1）由题意，得</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1+b+（﹣2）+b=1，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解得b=1，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一次函数的解析式为y=x+1，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当x=1时，y=x+1=2，即A（1，2），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将A点坐标代入，得</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即k=2，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反比例函数的解析式为y=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（2）当x=﹣2时，y=﹣1，即B（﹣2，﹣1）．</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△ABC</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BC•（y</w:t>
      </w:r>
      <w:r>
        <w:rPr>
          <w:rFonts w:hint="eastAsia" w:asciiTheme="minorEastAsia" w:hAnsiTheme="minorEastAsia" w:eastAsiaTheme="minorEastAsia" w:cstheme="minorEastAsia"/>
          <w:sz w:val="21"/>
          <w:szCs w:val="21"/>
          <w:vertAlign w:val="subscript"/>
        </w:rPr>
        <w:t>A</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C</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×2×[2﹣（﹣1）]=3．</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本题考查了反比例函数与一次函数的交点问题，利用纵坐标的和得出b的值是解（1）题关键；利用三角形的面积公式是解（2）的关键．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26．（8分）（2017•大庆）已知二次函数的表达式为y=x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+mx+n．</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（1）若这个二次函数的图象与x轴交于点A（1，0），点B（3，0），求实数m，n的值；</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（2）若△ABC是有一个内角为30°的直角三角形，∠C为直角，sinA，cosB是方程x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+mx+n=0的两个根，求实数m，n的值．</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HA：抛物线与x轴的交点；T7：解直角三角形．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（1）根据点A、B的坐标，利用待定系数法即可求出m、n的值；</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（2）分∠A=30°或∠B=30°两种情况考虑：当∠A=30°时，求出sinA、cosB的值，利用根与系数的关系即可求出m、n的值；当∠B=30°时，求出sinA、cosB的值，利用根与系数的关系即可求出m、n的值．</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解：（1）将A（1，0）、B（3，0）代入y=x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+mx+n中，</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&amp;1+m+n=0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&amp;9+3m+n=0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&amp;m=-4</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&amp;n=3</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∴实数m=﹣4、n=3．</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（2）当∠A=30°时，sinA=cosB=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，n=</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∴m=﹣1，n=</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当∠B=30°时，sinA=cosB=</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，n=</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，n=</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综上所述：m=﹣1、n=</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或m=﹣</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、n=</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抛物线与x轴的交点、待定系数法求二次函数解析式、解直角三角形以及根与系数的关系，解题的关键是：（1）根据点的坐标，利用待定系数法求出m、n的值；（2）分∠A=30°或∠B=30°两种情况，求出m、n的值．</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27．（9分）（2017•大庆）如图，四边形ABCD内接于圆O，∠BAD=90°，AC为直径，过点A作圆O的切线交CB的延长线于点E，过AC的三等分点F（靠近点C）作CE的平行线交AB于点G，连结CG．</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（1）求证：AB=CD；</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（2）求证：CD</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=BE•BC；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（3）当CG=</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，BE=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时，求CD的长．</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19200" cy="230505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55" cstate="print"/>
                    <a:stretch>
                      <a:fillRect/>
                    </a:stretch>
                  </pic:blipFill>
                  <pic:spPr>
                    <a:xfrm>
                      <a:off x="0" y="0"/>
                      <a:ext cx="1219370" cy="230537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MR：圆的综合题．</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（1）根据三个角是直角的四边形是矩形证明四边形ABCD是矩形，可得结论；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（2）证明△ABE∽△CBA，列比例式可得结论；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（3）根据F是AC的三等分点得：AG=2BG，设BG=x，则AG=2x，代入（2）的结论解出x的值，可得CD的长．</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证明：（1）∵AC为⊙O的直径，</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∴∠ABC=∠ADC=90°，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∵∠BAD=90°，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∴四边形ABCD是矩形，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∴AB=CD；</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（2）∵AE为⊙O的切线，</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∴AE⊥AC，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∴∠EAB+∠BAC=90°，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∵∠BAC+∠ACB=90°，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∴∠EAB=∠ACB，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∴△ABE∽△CBA，</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=BE•BC，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由（1）知：AB=CD，</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=BE•BC；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（3）∵F是AC的三等分点，</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∴AF=2FC，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∵FG∥BE，</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∴△AFG∽△ACB，</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FC</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BG</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设BG=x，则AG=2x，</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∴AB=3x，</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在Rt△BCG中，CG=</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由（2）得：AB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=BE•BC，</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4x</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+1）（4x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∴CD=AB=3x=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是圆和四边形的综合题，难度适中，考查了矩形的性质和判定、平行相似的判定、三角形相似的性质、圆周角定理、切线的性质、勾股定理等知识，注意第2和3问都应用了上一问的结论，与方程相结合，熟练掌握一元高次方程的解法．</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28．（9分）（2017•大庆）如图，直角△ABC中，∠A为直角，AB=6，AC=8．点P，Q，R分别在AB，BC，CA边上同时开始作匀速运动，2秒后三个点同时停止运动，点P由点A出发以每秒3个单位的速度向点B运动，点Q由点B出发以每秒5个单位的速度向点C运动，点R由点C出发以每秒4个单位的速度向点A运动，在运动过程中：</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（1）求证：△APR，△BPQ，△CQR的面积相等；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（2）求△PQR面积的最小值；</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（3）用t（秒）（0≤t≤2）表示运动时间，是否存在t，使∠PQR=90°？若存在，请直接写出t的值；若不存在，请说明理由．</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28725" cy="158115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56" cstate="print"/>
                    <a:stretch>
                      <a:fillRect/>
                    </a:stretch>
                  </pic:blipFill>
                  <pic:spPr>
                    <a:xfrm>
                      <a:off x="0" y="0"/>
                      <a:ext cx="1228897" cy="158137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KY：三角形综合题．</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（1）先利用锐角三角函数表示出QE=4t，QD=3（2﹣t），再由运动得出AP=3t，CR=4t，BP=3（2﹣t），AR=4（2﹣t），最后用三角形的面积公式即可得出结论；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（2）借助（1）得出的结论，利用面积差得出S</w:t>
      </w:r>
      <w:r>
        <w:rPr>
          <w:rFonts w:hint="eastAsia" w:asciiTheme="minorEastAsia" w:hAnsiTheme="minorEastAsia" w:eastAsiaTheme="minorEastAsia" w:cstheme="minorEastAsia"/>
          <w:sz w:val="21"/>
          <w:szCs w:val="21"/>
          <w:vertAlign w:val="subscript"/>
        </w:rPr>
        <w:t>△PQR</w:t>
      </w:r>
      <w:r>
        <w:rPr>
          <w:rFonts w:hint="eastAsia" w:asciiTheme="minorEastAsia" w:hAnsiTheme="minorEastAsia" w:eastAsiaTheme="minorEastAsia" w:cstheme="minorEastAsia"/>
          <w:sz w:val="21"/>
          <w:szCs w:val="21"/>
        </w:rPr>
        <w:t>=18（t﹣1）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+6，即可得出结论；</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（3）先判断出∠DQR=∠EQP，用此两角的正切值建立方程求解即可．</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解：（1）如图，在Rt△ABC中，AB=6，AC=8，根据勾股定理得，BC=10，sin∠B=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，sin∠C=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过点Q作QE⊥AB于E，</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在Rt△BQE中，BQ=5t，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∴sin∠B=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QE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BQ</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∴QE=4t，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过点Q作QD⊥AC于D，</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在Rt△CDQ中，CQ=BC﹣BQ=10﹣5t，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∴QD=CQ•sin∠C=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（10﹣5t）=3（2﹣t），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由运动知，AP=3t，CR=4t，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∴BP=AB﹣AP=6﹣3t=3（2﹣t），AR=AC﹣CR=8﹣4t=4（2﹣t），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△APR</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AP•AR=</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×3t×4（2﹣t）=6t（2﹣t），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△BPQ</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BP•QE=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×3（2﹣t）×4t=6t（2﹣t），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△CQR</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CR•QD=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×4t×3（2﹣t）=6t（2﹣t），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△APR</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△BPQ</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△CQR</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∴△APR，△BPQ，△CQR的面积相等；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（2）由（1）知，S</w:t>
      </w:r>
      <w:r>
        <w:rPr>
          <w:rFonts w:hint="eastAsia" w:asciiTheme="minorEastAsia" w:hAnsiTheme="minorEastAsia" w:eastAsiaTheme="minorEastAsia" w:cstheme="minorEastAsia"/>
          <w:sz w:val="21"/>
          <w:szCs w:val="21"/>
          <w:vertAlign w:val="subscript"/>
        </w:rPr>
        <w:t>△APR</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△BPQ</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△CQR</w:t>
      </w:r>
      <w:r>
        <w:rPr>
          <w:rFonts w:hint="eastAsia" w:asciiTheme="minorEastAsia" w:hAnsiTheme="minorEastAsia" w:eastAsiaTheme="minorEastAsia" w:cstheme="minorEastAsia"/>
          <w:sz w:val="21"/>
          <w:szCs w:val="21"/>
        </w:rPr>
        <w:t>=6t（2﹣t），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∵AB=6，AC=8，</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△PQR</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△ABC</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△APR</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△BPQ</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△CQR</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×6×8﹣3×6t（2﹣t）=24﹣18（2t﹣t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）=18（t﹣1）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+6，</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∵0≤t≤2，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∴当t=1时，S</w:t>
      </w:r>
      <w:r>
        <w:rPr>
          <w:rFonts w:hint="eastAsia" w:asciiTheme="minorEastAsia" w:hAnsiTheme="minorEastAsia" w:eastAsiaTheme="minorEastAsia" w:cstheme="minorEastAsia"/>
          <w:sz w:val="21"/>
          <w:szCs w:val="21"/>
          <w:vertAlign w:val="subscript"/>
        </w:rPr>
        <w:t>△PQR最小</w:t>
      </w:r>
      <w:r>
        <w:rPr>
          <w:rFonts w:hint="eastAsia" w:asciiTheme="minorEastAsia" w:hAnsiTheme="minorEastAsia" w:eastAsiaTheme="minorEastAsia" w:cstheme="minorEastAsia"/>
          <w:sz w:val="21"/>
          <w:szCs w:val="21"/>
        </w:rPr>
        <w:t>=6；</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（3）存在，由点P，Q，R的运动速度知，运动1秒时，点P，Q，R分别在AB，BC，AC的中点，此时，四边形APQR是矩形，即：t=1秒时，∠PQR=90°，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由（1）知，QE=4t，QD=3（2﹣t），AP=3t，CR=4t，AR=4（2﹣t），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∴BP=AB﹣AP=6﹣3t=3（2﹣t），AR=AC﹣CR=8﹣4t=4（2﹣t），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过点Q作QD⊥AC于D，作QE⊥AB于E，∵∠A=90°，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∴四边形APQD是矩形，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∴AE=DQ=3（2﹣t），AD=QE=4t，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∴DR=|AD﹣AR|=|4t﹣4（2﹣t）|=4|2t﹣2|，PE=|AP﹣AE|=|3t﹣3（2﹣t）|=3|2t﹣2|</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∵∠DQE=90°，∠PQR=90°，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∴∠DQR=∠EQP，</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∴tan∠DQR=tan∠EQP，</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在Rt△DQR中，tan∠DQR=</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DR</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DQ</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4|2t-2|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3(2-t)</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在Rt△EQP中，tan∠EQP=</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PE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QE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3|2t-2|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4t</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4|2t-2|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3(2-t)</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3|2t-2|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4t</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∴16t=9（2﹣t），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18</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即：t=1或</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18</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秒时，∠PQR=90°．</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28725" cy="158115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57" cstate="print"/>
                    <a:stretch>
                      <a:fillRect/>
                    </a:stretch>
                  </pic:blipFill>
                  <pic:spPr>
                    <a:xfrm>
                      <a:off x="0" y="0"/>
                      <a:ext cx="1228897" cy="158137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14450" cy="1657350"/>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58" cstate="print"/>
                    <a:stretch>
                      <a:fillRect/>
                    </a:stretch>
                  </pic:blipFill>
                  <pic:spPr>
                    <a:xfrm>
                      <a:off x="0" y="0"/>
                      <a:ext cx="1314634" cy="1657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是三角形综合题，主要考查了勾股定理，锐角三角函数，矩形的判定和性质，三角形的面积公式，解（1）的关键是求出QD，QE，解（2）的关键是建立函数关系式，解（3）的关键是用tan∠DQR=tan∠EQP建立方程，是一道中等难度的题目．</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sectPr>
      <w:footerReference r:id="rId3"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29</w:t>
    </w:r>
    <w:r>
      <w:rPr>
        <w:b/>
        <w:bCs/>
        <w:sz w:val="24"/>
        <w:szCs w:val="24"/>
      </w:rPr>
      <w:fldChar w:fldCharType="end"/>
    </w:r>
    <w:r>
      <w:rPr>
        <w:rFonts w:hint="eastAsia"/>
      </w:rPr>
      <w:t>页）</w: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3C2B17"/>
    <w:rsid w:val="00415964"/>
    <w:rsid w:val="00430ECC"/>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56777"/>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26560636"/>
    <w:rsid w:val="76001B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uiPriority w:val="99"/>
    <w:tblPr>
      <w:tblLayout w:type="fixed"/>
      <w:tblCellMar>
        <w:left w:w="0" w:type="dxa"/>
        <w:right w:w="0" w:type="dxa"/>
      </w:tblCellMar>
    </w:tblPr>
  </w:style>
  <w:style w:type="character" w:customStyle="1" w:styleId="10">
    <w:name w:val="页眉 Char"/>
    <w:basedOn w:val="6"/>
    <w:link w:val="5"/>
    <w:uiPriority w:val="99"/>
    <w:rPr>
      <w:sz w:val="18"/>
      <w:szCs w:val="18"/>
    </w:rPr>
  </w:style>
  <w:style w:type="character" w:customStyle="1" w:styleId="11">
    <w:name w:val="页脚 Char"/>
    <w:basedOn w:val="6"/>
    <w:link w:val="4"/>
    <w:uiPriority w:val="99"/>
    <w:rPr>
      <w:sz w:val="18"/>
      <w:szCs w:val="18"/>
    </w:rPr>
  </w:style>
  <w:style w:type="character" w:customStyle="1" w:styleId="12">
    <w:name w:val="批注框文本 Char"/>
    <w:basedOn w:val="6"/>
    <w:link w:val="3"/>
    <w:semiHidden/>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wmf"/><Relationship Id="rId7" Type="http://schemas.openxmlformats.org/officeDocument/2006/relationships/oleObject" Target="embeddings/oleObject2.bin"/><Relationship Id="rId61" Type="http://schemas.openxmlformats.org/officeDocument/2006/relationships/fontTable" Target="fontTable.xml"/><Relationship Id="rId60" Type="http://schemas.openxmlformats.org/officeDocument/2006/relationships/customXml" Target="../customXml/item2.xml"/><Relationship Id="rId6" Type="http://schemas.openxmlformats.org/officeDocument/2006/relationships/image" Target="media/image1.wmf"/><Relationship Id="rId59" Type="http://schemas.openxmlformats.org/officeDocument/2006/relationships/customXml" Target="../customXml/item1.xml"/><Relationship Id="rId58" Type="http://schemas.openxmlformats.org/officeDocument/2006/relationships/image" Target="media/image46.png"/><Relationship Id="rId57" Type="http://schemas.openxmlformats.org/officeDocument/2006/relationships/image" Target="media/image45.png"/><Relationship Id="rId56" Type="http://schemas.openxmlformats.org/officeDocument/2006/relationships/image" Target="media/image44.png"/><Relationship Id="rId55" Type="http://schemas.openxmlformats.org/officeDocument/2006/relationships/image" Target="media/image43.png"/><Relationship Id="rId54" Type="http://schemas.openxmlformats.org/officeDocument/2006/relationships/image" Target="media/image42.png"/><Relationship Id="rId53" Type="http://schemas.openxmlformats.org/officeDocument/2006/relationships/image" Target="media/image41.png"/><Relationship Id="rId52" Type="http://schemas.openxmlformats.org/officeDocument/2006/relationships/image" Target="media/image40.png"/><Relationship Id="rId51" Type="http://schemas.openxmlformats.org/officeDocument/2006/relationships/image" Target="media/image39.png"/><Relationship Id="rId50" Type="http://schemas.openxmlformats.org/officeDocument/2006/relationships/image" Target="media/image38.png"/><Relationship Id="rId5" Type="http://schemas.openxmlformats.org/officeDocument/2006/relationships/oleObject" Target="embeddings/oleObject1.bin"/><Relationship Id="rId49" Type="http://schemas.openxmlformats.org/officeDocument/2006/relationships/image" Target="media/image37.png"/><Relationship Id="rId48" Type="http://schemas.openxmlformats.org/officeDocument/2006/relationships/image" Target="media/image36.png"/><Relationship Id="rId47" Type="http://schemas.openxmlformats.org/officeDocument/2006/relationships/image" Target="media/image35.png"/><Relationship Id="rId46" Type="http://schemas.openxmlformats.org/officeDocument/2006/relationships/image" Target="media/image34.pn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media/image31.png"/><Relationship Id="rId42" Type="http://schemas.openxmlformats.org/officeDocument/2006/relationships/image" Target="media/image30.png"/><Relationship Id="rId41" Type="http://schemas.openxmlformats.org/officeDocument/2006/relationships/image" Target="media/image29.png"/><Relationship Id="rId40" Type="http://schemas.openxmlformats.org/officeDocument/2006/relationships/image" Target="media/image28.png"/><Relationship Id="rId4" Type="http://schemas.openxmlformats.org/officeDocument/2006/relationships/theme" Target="theme/theme1.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footer" Target="foot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wmf"/><Relationship Id="rId24" Type="http://schemas.openxmlformats.org/officeDocument/2006/relationships/oleObject" Target="embeddings/oleObject8.bin"/><Relationship Id="rId23" Type="http://schemas.openxmlformats.org/officeDocument/2006/relationships/image" Target="media/image12.wmf"/><Relationship Id="rId22" Type="http://schemas.openxmlformats.org/officeDocument/2006/relationships/oleObject" Target="embeddings/oleObject7.bin"/><Relationship Id="rId21" Type="http://schemas.openxmlformats.org/officeDocument/2006/relationships/oleObject" Target="embeddings/oleObject6.bin"/><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wmf"/><Relationship Id="rId11" Type="http://schemas.openxmlformats.org/officeDocument/2006/relationships/oleObject" Target="embeddings/oleObject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E7DD90-FEE2-44D6-AF42-2312E673B9AC}">
  <ds:schemaRefs/>
</ds:datastoreItem>
</file>

<file path=docProps/app.xml><?xml version="1.0" encoding="utf-8"?>
<Properties xmlns="http://schemas.openxmlformats.org/officeDocument/2006/extended-properties" xmlns:vt="http://schemas.openxmlformats.org/officeDocument/2006/docPropsVTypes">
  <Template>Normal.dotm</Template>
  <Pages>1</Pages>
  <Words>2319</Words>
  <Characters>13220</Characters>
  <Lines>110</Lines>
  <Paragraphs>31</Paragraphs>
  <TotalTime>1</TotalTime>
  <ScaleCrop>false</ScaleCrop>
  <LinksUpToDate>false</LinksUpToDate>
  <CharactersWithSpaces>15508</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2017-09-24T10:38:00Z</dcterms:created>
  <dc:creator>Administrator</dc:creator>
  <cp:lastModifiedBy>淘～酷美汇服饰</cp:lastModifiedBy>
  <cp:lastPrinted>2017-09-24T10:38:00Z</cp:lastPrinted>
  <dcterms:modified xsi:type="dcterms:W3CDTF">2018-05-09T10:27:07Z</dcterms:modified>
  <dc:title>2017年黑龙江省大庆市中考数学试卷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