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32"/>
          <w:szCs w:val="32"/>
        </w:rPr>
        <w:t>2017年浙江省金华市中考数学试卷</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一、选择题（每小题3分，共30分）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1．（3分）下列各组数中，把两数相乘，积为1的是（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A．2和﹣2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B．﹣2和</w:t>
      </w:r>
      <m:oMath>
        <m:f>
          <m:fPr>
            <m:ctrlPr>
              <w:rPr>
                <w:rFonts w:hint="eastAsia" w:ascii="Cambria Math" w:hAnsi="Cambria Math" w:eastAsiaTheme="minorEastAsia" w:cstheme="minorEastAsia"/>
                <w:sz w:val="32"/>
                <w:szCs w:val="32"/>
              </w:rPr>
            </m:ctrlPr>
          </m:fPr>
          <m:num>
            <m: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和</w:t>
      </w:r>
      <m:oMath>
        <m:f>
          <m:fPr>
            <m:ctrlPr>
              <w:rPr>
                <w:rFonts w:hint="eastAsia" w:ascii="Cambria Math" w:hAnsi="Cambria Math" w:eastAsiaTheme="minorEastAsia" w:cstheme="minorEastAsia"/>
                <w:sz w:val="32"/>
                <w:szCs w:val="32"/>
              </w:rPr>
            </m:ctrlPr>
          </m:fPr>
          <m:num>
            <m:rad>
              <m:radPr>
                <m:degHide m:val="1"/>
                <m:ctrlPr>
                  <w:rPr>
                    <w:rFonts w:hint="eastAsia" w:ascii="Cambria Math" w:hAnsi="Cambria Math" w:eastAsiaTheme="minorEastAsia" w:cstheme="minorEastAsia"/>
                    <w:sz w:val="32"/>
                    <w:szCs w:val="32"/>
                  </w:rPr>
                </m:ctrlPr>
              </m:radPr>
              <m:deg>
                <m:ctrlPr>
                  <w:rPr>
                    <w:rFonts w:hint="eastAsia" w:ascii="Cambria Math" w:hAnsi="Cambria Math" w:eastAsiaTheme="minorEastAsia" w:cstheme="minorEastAsia"/>
                    <w:sz w:val="32"/>
                    <w:szCs w:val="32"/>
                  </w:rPr>
                </m:ctrlPr>
              </m:deg>
              <m:e>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e>
            </m:rad>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和﹣</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2．（3分）一个几何体的三视图如图所示，这个几何体是（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819150" cy="1009650"/>
            <wp:effectExtent l="0" t="0" r="0" b="0"/>
            <wp:docPr id="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24" descr="菁优网：http://www.jyeoo.com"/>
                    <pic:cNvPicPr>
                      <a:picLocks noChangeAspect="1"/>
                    </pic:cNvPicPr>
                  </pic:nvPicPr>
                  <pic:blipFill>
                    <a:blip r:embed="rId6" cstate="print">
                      <a:lum contrast="18000"/>
                    </a:blip>
                    <a:stretch>
                      <a:fillRect/>
                    </a:stretch>
                  </pic:blipFill>
                  <pic:spPr>
                    <a:xfrm>
                      <a:off x="0" y="0"/>
                      <a:ext cx="819264" cy="1009791"/>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A．球</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B．圆柱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C．圆锥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D．立方体</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3．（3分）下列各组数中，不可能成为一个三角形三边长的是（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A．2，3，4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B．5，7，7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C．5，6，12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D．6，8，10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4．（3分）在Rt△ABC中，∠C=90°，AB=5，BC=3，则tanA的值是（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5．（3分）在下列的计算中，正确的是（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B．m</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=6m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6．（3分）对于二次函数y=﹣（x﹣1）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+2的图象与性质，下列说法正确的是（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A．对称轴是直线x=1，最小值是2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B．对称轴是直线x=1，最大值是2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C．对称轴是直线x=﹣1，最小值是2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D．对称轴是直线x=﹣1，最大值是2</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7．（3分）如图，在半径为13cm的圆形铁片上切下一块高为8cm的弓形铁片，则弓形弦AB的长为（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33475" cy="838200"/>
            <wp:effectExtent l="0" t="0" r="0" b="0"/>
            <wp:docPr id="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图片24" descr="菁优网：http://www.jyeoo.com"/>
                    <pic:cNvPicPr>
                      <a:picLocks noChangeAspect="1"/>
                    </pic:cNvPicPr>
                  </pic:nvPicPr>
                  <pic:blipFill>
                    <a:blip r:embed="rId7" cstate="print">
                      <a:lum contrast="18000"/>
                    </a:blip>
                    <a:stretch>
                      <a:fillRect/>
                    </a:stretch>
                  </pic:blipFill>
                  <pic:spPr>
                    <a:xfrm>
                      <a:off x="0" y="0"/>
                      <a:ext cx="1133633" cy="838317"/>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A．10cm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B．16cm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C．24cm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D．26cm</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8．（3分）某校举行“激情五月，唱响青春”为主题的演讲比赛，决赛阶段只剩下甲、乙、丙、丁四名同学，则甲、乙同学获得前两名的概率是（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4</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6</m:t>
            </m:r>
            <m:ctrlPr>
              <w:rPr>
                <w:rFonts w:hint="eastAsia" w:ascii="Cambria Math" w:hAnsi="Cambria Math" w:eastAsiaTheme="minorEastAsia" w:cstheme="minorEastAsia"/>
                <w:sz w:val="32"/>
                <w:szCs w:val="32"/>
              </w:rPr>
            </m:ctrlPr>
          </m:den>
        </m:f>
      </m:oMath>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9．（3分）若关于x的一元一次不等式组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&amp;2x-1＞3(x-2)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&amp;x＜m</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的解是x＜5，则m的取值范围是（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B．m＞5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C．m≤5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D．m＜5</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如图，为了监控一不规则多边形艺术走廊内的活动情况，现已在A、B两处各安装了一个监控探头（走廊内所用探头的观测区域为圆心角最大可取到180°的扇形），图中的阴影部分是A处监控探头观测到的区域．要使整个艺术走廊都能被监控到，还需要安装一个监控探头，则安装的位置是（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200275" cy="2019300"/>
            <wp:effectExtent l="0" t="0" r="0" b="0"/>
            <wp:docPr id="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24" descr="菁优网：http://www.jyeoo.com"/>
                    <pic:cNvPicPr>
                      <a:picLocks noChangeAspect="1"/>
                    </pic:cNvPicPr>
                  </pic:nvPicPr>
                  <pic:blipFill>
                    <a:blip r:embed="rId8" cstate="print">
                      <a:lum contrast="6000"/>
                    </a:blip>
                    <a:stretch>
                      <a:fillRect/>
                    </a:stretch>
                  </pic:blipFill>
                  <pic:spPr>
                    <a:xfrm>
                      <a:off x="0" y="0"/>
                      <a:ext cx="2200582" cy="2019582"/>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A．E处</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B．F处</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C．G处</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D．H处</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二、填空题（每小题4分，共24分）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11．（4分）分解因式：x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12．（4分）若</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a</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r>
          <m:rPr>
            <m:sty m:val="p"/>
          </m:rPr>
          <w:rPr>
            <w:rFonts w:hint="eastAsia" w:ascii="Cambria Math" w:hAnsi="Cambria Math" w:eastAsiaTheme="minorEastAsia" w:cstheme="minorEastAsia"/>
            <w:sz w:val="32"/>
            <w:szCs w:val="32"/>
          </w:rPr>
          <m:t>=</m:t>
        </m:r>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3</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，则</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a+b</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b</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13．（4分）2017年5月28日全国部分宜居城市最高温度的数据如下：</w:t>
      </w:r>
    </w:p>
    <w:tbl>
      <w:tblPr>
        <w:tblStyle w:val="8"/>
        <w:tblW w:w="769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815"/>
        <w:gridCol w:w="855"/>
        <w:gridCol w:w="1005"/>
        <w:gridCol w:w="1005"/>
        <w:gridCol w:w="1005"/>
        <w:gridCol w:w="1005"/>
        <w:gridCol w:w="100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1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宜居城市</w:t>
            </w:r>
          </w:p>
        </w:tc>
        <w:tc>
          <w:tcPr>
            <w:tcW w:w="8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大连</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青岛</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威海</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金华</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昆明</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三亚</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1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最高气温（℃）</w:t>
            </w:r>
          </w:p>
        </w:tc>
        <w:tc>
          <w:tcPr>
            <w:tcW w:w="8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28</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w:t>
            </w:r>
          </w:p>
        </w:tc>
        <w:tc>
          <w:tcPr>
            <w:tcW w:w="100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则以上最高气温的中位数为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14．（4分）如图，已知l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，直线l与l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相交于C、D两点，把一块含30°角的三角尺按如图位置摆放．若∠1=130°，则∠2=</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95400" cy="914400"/>
            <wp:effectExtent l="0" t="0" r="0" b="0"/>
            <wp:docPr id="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24" descr="菁优网：http://www.jyeoo.com"/>
                    <pic:cNvPicPr>
                      <a:picLocks noChangeAspect="1"/>
                    </pic:cNvPicPr>
                  </pic:nvPicPr>
                  <pic:blipFill>
                    <a:blip r:embed="rId9" cstate="print">
                      <a:lum contrast="24000"/>
                    </a:blip>
                    <a:stretch>
                      <a:fillRect/>
                    </a:stretch>
                  </pic:blipFill>
                  <pic:spPr>
                    <a:xfrm>
                      <a:off x="0" y="0"/>
                      <a:ext cx="1295581" cy="914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15．（4分）如图，已知点A（2，3）和点B（0，2），点A在反比例函数y=</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k</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的图象上，作射线AB，再将射线AB绕点A按逆时针方向旋转45°，交反比例函数图象于点C，则点C的坐标为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66825" cy="1704975"/>
            <wp:effectExtent l="0" t="0" r="13335" b="1905"/>
            <wp:docPr id="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图片24" descr="菁优网：http://www.jyeoo.com"/>
                    <pic:cNvPicPr>
                      <a:picLocks noChangeAspect="1"/>
                    </pic:cNvPicPr>
                  </pic:nvPicPr>
                  <pic:blipFill>
                    <a:blip r:embed="rId10" cstate="print">
                      <a:lum contrast="24000"/>
                    </a:blip>
                    <a:stretch>
                      <a:fillRect/>
                    </a:stretch>
                  </pic:blipFill>
                  <pic:spPr>
                    <a:xfrm>
                      <a:off x="0" y="0"/>
                      <a:ext cx="1267002"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16．（4分）在一空旷场地上设计一落地为矩形ABCD的小屋，AB+BC=10m，拴住小狗的10m长的绳子一端固定在B点处，小狗在不能进入小屋内的条件下活动，其可以活动的区域面积为S（m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（1）如图1，若BC=4m，则S=</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（2）如图2，现考虑在（1）中矩形ABCD小屋的右侧以CD为边拓展一正△CDE区域，使之变成落地为五边形ABCED的小屋，其他条件不变，则在BC的变化过程中，当S取得最小值时，边BC的长为</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m．</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505075" cy="1247775"/>
            <wp:effectExtent l="0" t="0" r="9525" b="1905"/>
            <wp:docPr id="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图片24" descr="菁优网：http://www.jyeoo.com"/>
                    <pic:cNvPicPr>
                      <a:picLocks noChangeAspect="1"/>
                    </pic:cNvPicPr>
                  </pic:nvPicPr>
                  <pic:blipFill>
                    <a:blip r:embed="rId11" cstate="print">
                      <a:lum contrast="18000"/>
                    </a:blip>
                    <a:stretch>
                      <a:fillRect/>
                    </a:stretch>
                  </pic:blipFill>
                  <pic:spPr>
                    <a:xfrm>
                      <a:off x="0" y="0"/>
                      <a:ext cx="2505425" cy="1247949"/>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三、解答题（共8小题，满分66分）</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17．（6分）计算：</w:t>
      </w:r>
      <w:r>
        <w:rPr>
          <w:rFonts w:hint="eastAsia" w:asciiTheme="minorEastAsia" w:hAnsiTheme="minorEastAsia" w:eastAsiaTheme="minorEastAsia" w:cstheme="minorEastAsia"/>
          <w:sz w:val="24"/>
          <w:szCs w:val="24"/>
        </w:rPr>
        <w:t>2cos60°+（﹣1）</w:t>
      </w:r>
      <w:r>
        <w:rPr>
          <w:rFonts w:hint="eastAsia" w:asciiTheme="minorEastAsia" w:hAnsiTheme="minorEastAsia" w:eastAsiaTheme="minorEastAsia" w:cstheme="minorEastAsia"/>
          <w:sz w:val="24"/>
          <w:szCs w:val="24"/>
          <w:vertAlign w:val="superscript"/>
        </w:rPr>
        <w:t>2017</w:t>
      </w:r>
      <w:r>
        <w:rPr>
          <w:rFonts w:hint="eastAsia" w:asciiTheme="minorEastAsia" w:hAnsiTheme="minorEastAsia" w:eastAsiaTheme="minorEastAsia" w:cstheme="minorEastAsia"/>
          <w:sz w:val="24"/>
          <w:szCs w:val="24"/>
        </w:rPr>
        <w:t>+|﹣3|﹣（</w:t>
      </w:r>
      <m:oMath>
        <m:rad>
          <m:radPr>
            <m:degHide m:val="1"/>
            <m:ctrlPr>
              <w:rPr>
                <w:rFonts w:hint="eastAsia" w:ascii="Cambria Math" w:hAnsi="Cambria Math" w:eastAsiaTheme="minorEastAsia" w:cstheme="minorEastAsia"/>
                <w:sz w:val="24"/>
                <w:szCs w:val="24"/>
              </w:rPr>
            </m:ctrlPr>
          </m:radPr>
          <m:deg>
            <m:ctrlPr>
              <w:rPr>
                <w:rFonts w:hint="eastAsia" w:ascii="Cambria Math" w:hAnsi="Cambria Math" w:eastAsiaTheme="minorEastAsia" w:cstheme="minorEastAsia"/>
                <w:sz w:val="24"/>
                <w:szCs w:val="24"/>
              </w:rPr>
            </m:ctrlPr>
          </m:deg>
          <m:e>
            <m:r>
              <w:rPr>
                <w:rFonts w:hint="eastAsia" w:ascii="Cambria Math" w:hAnsi="Cambria Math" w:eastAsiaTheme="minorEastAsia" w:cstheme="minorEastAsia"/>
                <w:sz w:val="24"/>
                <w:szCs w:val="24"/>
              </w:rPr>
              <m:t>2</m:t>
            </m:r>
            <m:ctrlPr>
              <w:rPr>
                <w:rFonts w:hint="eastAsia" w:ascii="Cambria Math" w:hAnsi="Cambria Math" w:eastAsiaTheme="minorEastAsia" w:cstheme="minorEastAsia"/>
                <w:sz w:val="24"/>
                <w:szCs w:val="24"/>
              </w:rPr>
            </m:ctrlPr>
          </m:e>
        </m:rad>
      </m:oMath>
      <w:r>
        <w:rPr>
          <w:rFonts w:hint="eastAsia" w:asciiTheme="minorEastAsia" w:hAnsiTheme="minorEastAsia" w:eastAsiaTheme="minorEastAsia" w:cstheme="minorEastAsia"/>
          <w:sz w:val="24"/>
          <w:szCs w:val="24"/>
        </w:rPr>
        <w:t>﹣1）</w:t>
      </w:r>
      <w:r>
        <w:rPr>
          <w:rFonts w:hint="eastAsia" w:asciiTheme="minorEastAsia" w:hAnsiTheme="minorEastAsia" w:eastAsiaTheme="minorEastAsia" w:cstheme="minorEastAsia"/>
          <w:sz w:val="24"/>
          <w:szCs w:val="24"/>
          <w:vertAlign w:val="superscript"/>
        </w:rPr>
        <w:t>0</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18．（6分）解分式方程：</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x-1</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19．（6分）如图，在平面直角坐标系中，△ABC各顶点的坐标分别为A（﹣2，﹣2），B（﹣4，﹣1），C（﹣4，﹣4）．</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（1）作出△ABC关于原点O成中心对称的△A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（2）作出点A关于x轴的对称点A′，若把点A′向右平移a个单位长度后落在△A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的内部（不包括顶点和边界），求a的取值范围．</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05000" cy="1704975"/>
            <wp:effectExtent l="0" t="0" r="0" b="0"/>
            <wp:docPr id="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图片24" descr="菁优网：http://www.jyeoo.com"/>
                    <pic:cNvPicPr>
                      <a:picLocks noChangeAspect="1"/>
                    </pic:cNvPicPr>
                  </pic:nvPicPr>
                  <pic:blipFill>
                    <a:blip r:embed="rId12" cstate="print">
                      <a:lum contrast="12000"/>
                    </a:blip>
                    <a:stretch>
                      <a:fillRect/>
                    </a:stretch>
                  </pic:blipFill>
                  <pic:spPr>
                    <a:xfrm>
                      <a:off x="0" y="0"/>
                      <a:ext cx="1905266" cy="1705213"/>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某校为了解学生体质情况，从各年级随机抽取部分学生进行体能测试，每个学生的测试成绩按标准对应为优秀、良好、及格、不及格四个等级，统计员在将测试数据绘制成图表时发现，优秀漏统计4人，良好漏统计6人，于是及时更正，从而形成如下图表，请按正确数据解答下列各题：</w:t>
      </w:r>
    </w:p>
    <w:tbl>
      <w:tblPr>
        <w:tblStyle w:val="8"/>
        <w:tblW w:w="4299"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389"/>
        <w:gridCol w:w="1455"/>
        <w:gridCol w:w="145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8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体能等级</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调整前人数</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anchor distT="0" distB="0" distL="0" distR="0" simplePos="0" relativeHeight="251658240" behindDoc="0" locked="0" layoutInCell="1" allowOverlap="1">
                  <wp:simplePos x="0" y="0"/>
                  <wp:positionH relativeFrom="column">
                    <wp:posOffset>1162050</wp:posOffset>
                  </wp:positionH>
                  <wp:positionV relativeFrom="paragraph">
                    <wp:posOffset>233045</wp:posOffset>
                  </wp:positionV>
                  <wp:extent cx="2028825" cy="1714500"/>
                  <wp:effectExtent l="0" t="0" r="0" b="0"/>
                  <wp:wrapNone/>
                  <wp:docPr id="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24" descr="菁优网：http://www.jyeoo.com"/>
                          <pic:cNvPicPr>
                            <a:picLocks noChangeAspect="1"/>
                          </pic:cNvPicPr>
                        </pic:nvPicPr>
                        <pic:blipFill>
                          <a:blip r:embed="rId13" cstate="print">
                            <a:lum contrast="18000"/>
                          </a:blip>
                          <a:stretch>
                            <a:fillRect/>
                          </a:stretch>
                        </pic:blipFill>
                        <pic:spPr>
                          <a:xfrm>
                            <a:off x="0" y="0"/>
                            <a:ext cx="2029108" cy="1714740"/>
                          </a:xfrm>
                          <a:prstGeom prst="rect">
                            <a:avLst/>
                          </a:prstGeom>
                        </pic:spPr>
                      </pic:pic>
                    </a:graphicData>
                  </a:graphic>
                </wp:anchor>
              </w:drawing>
            </w:r>
            <w:r>
              <w:rPr>
                <w:rFonts w:hint="eastAsia" w:asciiTheme="minorEastAsia" w:hAnsiTheme="minorEastAsia" w:eastAsiaTheme="minorEastAsia" w:cstheme="minorEastAsia"/>
                <w:sz w:val="21"/>
                <w:szCs w:val="21"/>
              </w:rPr>
              <w:t>调整后人数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8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优秀</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8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良好</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8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及格</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8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不及格</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389"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合计</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40</w:t>
            </w:r>
          </w:p>
        </w:tc>
        <w:tc>
          <w:tcPr>
            <w:tcW w:w="1455" w:type="dxa"/>
          </w:tcPr>
          <w:p>
            <w:pPr>
              <w:keepNext w:val="0"/>
              <w:keepLines w:val="0"/>
              <w:pageBreakBefore w:val="0"/>
              <w:kinsoku/>
              <w:wordWrap/>
              <w:overflowPunct/>
              <w:topLinePunct w:val="0"/>
              <w:autoSpaceDE/>
              <w:autoSpaceDN/>
              <w:bidi w:val="0"/>
              <w:adjustRightInd/>
              <w:snapToGrid/>
              <w:spacing w:line="360" w:lineRule="auto"/>
              <w:jc w:val="center"/>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w:t>
            </w:r>
          </w:p>
        </w:tc>
      </w:tr>
    </w:tbl>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（1）填写统计表；</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（2）根据调整后数据，补全条形统计图；</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（3）若该校共有学生1500人，请你估算出该校体能测试等级为“优秀”的人数．</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21．（8分）甲、乙两人进行羽毛球比赛，羽毛球飞行的路线为抛物线的一部分，如图，甲在O点正上方1m的P处发出一球，羽毛球飞行的高度y（m）与水平距离x（m）之间满足函数表达式y=a（x﹣4）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+h，已知点O与球网的水平距离为5m，球网的高度为1.55m．</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（1）当a=﹣</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24</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时，①求h的值；②通过计算判断此球能否过网．</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（2）若甲发球过网后，羽毛球飞行到点O的水平距离为7m，离地面的高度为</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12</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m的Q处时，乙扣球成功，求a的值．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28825" cy="990600"/>
            <wp:effectExtent l="0" t="0" r="0" b="0"/>
            <wp:docPr id="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图片24" descr="菁优网：http://www.jyeoo.com"/>
                    <pic:cNvPicPr>
                      <a:picLocks noChangeAspect="1"/>
                    </pic:cNvPicPr>
                  </pic:nvPicPr>
                  <pic:blipFill>
                    <a:blip r:embed="rId14" cstate="print">
                      <a:lum contrast="18000"/>
                    </a:blip>
                    <a:stretch>
                      <a:fillRect/>
                    </a:stretch>
                  </pic:blipFill>
                  <pic:spPr>
                    <a:xfrm>
                      <a:off x="0" y="0"/>
                      <a:ext cx="2029108" cy="99073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22．（10分）如图，已知AB是⊙O的直径，点C在⊙O上，CD是⊙O的切线，AD⊥CD于点D，E是AB延长线上一点，CE交⊙O于点F，连接OC、AC．</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（1）求证：AC平分∠DAO．</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（2）若∠DAO=105°，∠E=30°</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①求∠OCE的度数；</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②若⊙O的半径为2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，求线段EF的长．</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1095375"/>
            <wp:effectExtent l="0" t="0" r="1905" b="1905"/>
            <wp:docPr id="1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图片24" descr="菁优网：http://www.jyeoo.com"/>
                    <pic:cNvPicPr>
                      <a:picLocks noChangeAspect="1"/>
                    </pic:cNvPicPr>
                  </pic:nvPicPr>
                  <pic:blipFill>
                    <a:blip r:embed="rId15" cstate="print">
                      <a:lum contrast="24000"/>
                    </a:blip>
                    <a:stretch>
                      <a:fillRect/>
                    </a:stretch>
                  </pic:blipFill>
                  <pic:spPr>
                    <a:xfrm>
                      <a:off x="0" y="0"/>
                      <a:ext cx="1552792" cy="1095528"/>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如图1，将△ABC纸片沿中位线EH折叠，使点A对称点D落在BC边上，再将纸片分别沿等腰△BED和等腰△DHC的底边上的高线EF，HG折叠，折叠后的三个三角形拼合形成一个矩形，类似地，对多边形进行折叠，若翻折后的图形恰能合成一个无缝隙，无重叠的矩形，这样的矩形称为叠合矩形．</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533900" cy="1219200"/>
            <wp:effectExtent l="0" t="0" r="0" b="0"/>
            <wp:docPr id="1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图片24" descr="菁优网：http://www.jyeoo.com"/>
                    <pic:cNvPicPr>
                      <a:picLocks noChangeAspect="1"/>
                    </pic:cNvPicPr>
                  </pic:nvPicPr>
                  <pic:blipFill>
                    <a:blip r:embed="rId16" cstate="print">
                      <a:lum contrast="24000"/>
                    </a:blip>
                    <a:stretch>
                      <a:fillRect/>
                    </a:stretch>
                  </pic:blipFill>
                  <pic:spPr>
                    <a:xfrm>
                      <a:off x="0" y="0"/>
                      <a:ext cx="4534533" cy="1219370"/>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（1）将▱ABCD纸片按图2的方式折叠成一个叠合矩形AEFG，则操作形成的折痕分别是线段</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矩形AEFG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▱ABCD</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（2）▱ABCD纸片还可以按图3方式折叠成一个叠合矩形EFGH，若EF=5，EH=12，求AD的长；</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（3）如图4，四边形ABCD纸片满足AD∥BC，AD＜BC，AB⊥BC，AB=8，CD=10，小明把该纸片折叠，得到叠合正方形，请你帮助画出叠合正方形的示意图，并求出AD、BC的长．</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bookmarkStart w:id="0" w:name="_GoBack"/>
      <w:bookmarkEnd w:id="0"/>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24．（12分）如图1，在平面直角坐标系中，四边形OABC各顶点的坐标分别为O（0，0），A（3，3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）、B（9，5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），C（14，0），动点P与Q同时从O点出发，运动时间为t秒，点P沿OC方向以1单位长度/秒的速度向点C运动，点Q沿折线OA﹣AB﹣BC运动，在OA、AB、BC上运动的速度分别为3，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32"/>
                <w:szCs w:val="32"/>
              </w:rPr>
            </m:ctrlPr>
          </m:fPr>
          <m:num>
            <m:r>
              <m:rPr>
                <m:sty m:val="p"/>
              </m:rPr>
              <w:rPr>
                <w:rFonts w:hint="eastAsia" w:ascii="Cambria Math" w:hAnsi="Cambria Math" w:eastAsiaTheme="minorEastAsia" w:cstheme="minorEastAsia"/>
                <w:sz w:val="32"/>
                <w:szCs w:val="32"/>
              </w:rPr>
              <m:t>5</m:t>
            </m:r>
            <m:ctrlPr>
              <w:rPr>
                <w:rFonts w:hint="eastAsia" w:ascii="Cambria Math" w:hAnsi="Cambria Math" w:eastAsiaTheme="minorEastAsia" w:cstheme="minorEastAsia"/>
                <w:sz w:val="32"/>
                <w:szCs w:val="32"/>
              </w:rPr>
            </m:ctrlPr>
          </m:num>
          <m:den>
            <m:r>
              <m:rPr>
                <m:sty m:val="p"/>
              </m:rPr>
              <w:rPr>
                <w:rFonts w:hint="eastAsia" w:ascii="Cambria Math" w:hAnsi="Cambria Math" w:eastAsiaTheme="minorEastAsia" w:cstheme="minorEastAsia"/>
                <w:sz w:val="32"/>
                <w:szCs w:val="32"/>
              </w:rPr>
              <m:t>2</m:t>
            </m:r>
            <m:ctrlPr>
              <w:rPr>
                <w:rFonts w:hint="eastAsia" w:ascii="Cambria Math" w:hAnsi="Cambria Math" w:eastAsiaTheme="minorEastAsia" w:cstheme="minorEastAsia"/>
                <w:sz w:val="32"/>
                <w:szCs w:val="32"/>
              </w:rPr>
            </m:ctrlPr>
          </m:den>
        </m:f>
      </m:oMath>
      <w:r>
        <w:rPr>
          <w:rFonts w:hint="eastAsia" w:asciiTheme="minorEastAsia" w:hAnsiTheme="minorEastAsia" w:eastAsiaTheme="minorEastAsia" w:cstheme="minorEastAsia"/>
          <w:sz w:val="21"/>
          <w:szCs w:val="21"/>
        </w:rPr>
        <w:t>（单位长度/秒），当P、Q中的一点到达C点时，两点同时停止运动．</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（1）求AB所在直线的函数表达式；</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（2）如图2，当点Q在AB上运动时，求△CPQ的面积S关于t的函数表达式及S的最大值；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（3）在P、Q的运动过程中，若线段PQ的垂直平分线经过四边形OABC的顶点，求相应的t值．</w:t>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676650" cy="1495425"/>
            <wp:effectExtent l="0" t="0" r="0" b="0"/>
            <wp:docPr id="1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 name="图片24" descr="菁优网：http://www.jyeoo.com"/>
                    <pic:cNvPicPr>
                      <a:picLocks noChangeAspect="1"/>
                    </pic:cNvPicPr>
                  </pic:nvPicPr>
                  <pic:blipFill>
                    <a:blip r:embed="rId17" cstate="print">
                      <a:lum contrast="24000"/>
                    </a:blip>
                    <a:stretch>
                      <a:fillRect/>
                    </a:stretch>
                  </pic:blipFill>
                  <pic:spPr>
                    <a:xfrm>
                      <a:off x="0" y="0"/>
                      <a:ext cx="3677163" cy="1495634"/>
                    </a:xfrm>
                    <a:prstGeom prst="rect">
                      <a:avLst/>
                    </a:prstGeom>
                  </pic:spPr>
                </pic:pic>
              </a:graphicData>
            </a:graphic>
          </wp:inline>
        </w:drawing>
      </w:r>
    </w:p>
    <w:p>
      <w:pPr>
        <w:keepNext w:val="0"/>
        <w:keepLines w:val="0"/>
        <w:pageBreakBefore w:val="0"/>
        <w:kinsoku/>
        <w:wordWrap/>
        <w:overflowPunct/>
        <w:topLinePunct w:val="0"/>
        <w:autoSpaceDE/>
        <w:autoSpaceDN/>
        <w:bidi w:val="0"/>
        <w:adjustRightInd/>
        <w:snapToGrid/>
        <w:spacing w:line="360" w:lineRule="auto"/>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keepNext w:val="0"/>
        <w:keepLines w:val="0"/>
        <w:pageBreakBefore w:val="0"/>
        <w:widowControl/>
        <w:kinsoku/>
        <w:wordWrap/>
        <w:overflowPunct/>
        <w:topLinePunct w:val="0"/>
        <w:autoSpaceDE/>
        <w:autoSpaceDN/>
        <w:bidi w:val="0"/>
        <w:adjustRightInd/>
        <w:snapToGrid/>
        <w:spacing w:line="360" w:lineRule="auto"/>
        <w:jc w:val="left"/>
        <w:textAlignment w:val="auto"/>
        <w:outlineLvl w:val="9"/>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br w:type="page"/>
      </w:r>
    </w:p>
    <w:p>
      <w:pPr>
        <w:spacing w:line="360" w:lineRule="auto"/>
        <w:jc w:val="center"/>
        <w:rPr>
          <w:rFonts w:hint="eastAsia" w:asciiTheme="minorEastAsia" w:hAnsiTheme="minorEastAsia" w:eastAsiaTheme="minorEastAsia" w:cstheme="minorEastAsia"/>
          <w:sz w:val="32"/>
          <w:szCs w:val="32"/>
        </w:rPr>
      </w:pPr>
      <w:r>
        <w:rPr>
          <w:rFonts w:hint="eastAsia" w:asciiTheme="minorEastAsia" w:hAnsiTheme="minorEastAsia" w:eastAsiaTheme="minorEastAsia" w:cstheme="minorEastAsia"/>
          <w:b/>
          <w:sz w:val="32"/>
          <w:szCs w:val="32"/>
        </w:rPr>
        <w:t>2017年浙江省金华市中考数学试卷</w:t>
      </w:r>
    </w:p>
    <w:p>
      <w:pPr>
        <w:spacing w:line="360" w:lineRule="auto"/>
        <w:jc w:val="center"/>
        <w:rPr>
          <w:rFonts w:hint="eastAsia" w:asciiTheme="minorEastAsia" w:hAnsiTheme="minorEastAsia" w:eastAsiaTheme="minorEastAsia" w:cstheme="minorEastAsia"/>
          <w:b/>
          <w:sz w:val="15"/>
          <w:szCs w:val="15"/>
        </w:rPr>
      </w:pPr>
      <w:r>
        <w:rPr>
          <w:rFonts w:hint="eastAsia" w:asciiTheme="minorEastAsia" w:hAnsiTheme="minorEastAsia" w:eastAsiaTheme="minorEastAsia" w:cstheme="minorEastAsia"/>
          <w:b/>
          <w:sz w:val="15"/>
          <w:szCs w:val="15"/>
        </w:rPr>
        <w:t>参考答案与试题解析</w:t>
      </w:r>
    </w:p>
    <w:p>
      <w:pPr>
        <w:spacing w:line="360" w:lineRule="auto"/>
        <w:jc w:val="center"/>
        <w:rPr>
          <w:rFonts w:hint="eastAsia" w:asciiTheme="minorEastAsia" w:hAnsiTheme="minorEastAsia" w:eastAsiaTheme="minorEastAsia" w:cstheme="minorEastAsia"/>
          <w:b/>
          <w:sz w:val="15"/>
          <w:szCs w:val="15"/>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一、选择题（每小题3分，共30分）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1．（3分）（2017•金华）下列各组数中，把两数相乘，积为1的是（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A．2和﹣2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B．﹣2和</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和</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和﹣</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直接利用两数相乘运算法则求出答案．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解：A、2×（﹣2）=﹣4，故此选项不合题意；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=﹣1，故此选项不合题意；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=1，故此选项符合题意；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）=﹣3，故此选项不合题意；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此题主要考查了实数运算，正确掌握运算法则是解题关键．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2．（3分）（2017•金华）一个几何体的三视图如图所示，这个几何体是（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819150" cy="1009650"/>
            <wp:effectExtent l="0" t="0" r="0" b="0"/>
            <wp:docPr id="1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图片24" descr="菁优网：http://www.jyeoo.com"/>
                    <pic:cNvPicPr>
                      <a:picLocks noChangeAspect="1"/>
                    </pic:cNvPicPr>
                  </pic:nvPicPr>
                  <pic:blipFill>
                    <a:blip r:embed="rId18" cstate="print"/>
                    <a:stretch>
                      <a:fillRect/>
                    </a:stretch>
                  </pic:blipFill>
                  <pic:spPr>
                    <a:xfrm>
                      <a:off x="0" y="0"/>
                      <a:ext cx="819264" cy="1009791"/>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A．球</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B．圆柱</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C．圆锥</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D．立方体</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U3：由三视图判断几何体．</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根据三视图确定该几何体是圆柱体．</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解：根据主视图和左视图为矩形可判断出该几何体是柱体，</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根据俯视图是圆可判断出该几何体为圆柱．</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本题考查由三视图确定几何体的形状，主要考查学生空间想象能力及对立体图形的认识．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3．（3分）（2017•金华）下列各组数中，不可能成为一个三角形三边长的是（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A．2，3，4</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B．5，7，7</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C．5，6，12</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D．6，8，10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K6：三角形三边关系．</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根据三角形三边关系定理判断即可．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解：∵5+6＜12，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∴三角形三边长为5，6，12不可能成为一个三角形，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本题考查的是三角形的三边关系，掌握三角形三边关系定理：三角形两边之和大于第三边是解题的关键．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4．（3分）（2017•金华）在Rt△ABC中，∠C=90°，AB=5，BC=3，则tanA的值是（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T1：锐角三角函数的定义．</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根据勾股定理，可得AC的长，根据正切函数的定义，可得答案．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解：由勾股定理，得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A</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-B</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由正切函数的定义，得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BC</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AC</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本题考查了锐角三角函数，利用正切函数的定义是解题关键．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5．（3分）（2017•金华）在下列的计算中，正确的是（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B．m</w:t>
      </w:r>
      <w:r>
        <w:rPr>
          <w:rFonts w:hint="eastAsia" w:asciiTheme="minorEastAsia" w:hAnsiTheme="minorEastAsia" w:eastAsiaTheme="minorEastAsia" w:cstheme="minorEastAsia"/>
          <w:sz w:val="21"/>
          <w:szCs w:val="21"/>
          <w:vertAlign w:val="superscript"/>
        </w:rPr>
        <w:t>5</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=6m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D．（m+1）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4I：整式的混合运算．</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：计算题；512：整式．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各项计算得到结果，即可作出判断．</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解：A、原式不能合并，不符合题意；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B、原式=m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C、原式=8m</w:t>
      </w:r>
      <w:r>
        <w:rPr>
          <w:rFonts w:hint="eastAsia" w:asciiTheme="minorEastAsia" w:hAnsiTheme="minorEastAsia" w:eastAsiaTheme="minorEastAsia" w:cstheme="minorEastAsia"/>
          <w:sz w:val="21"/>
          <w:szCs w:val="21"/>
          <w:vertAlign w:val="superscript"/>
        </w:rPr>
        <w:t>3</w:t>
      </w:r>
      <w:r>
        <w:rPr>
          <w:rFonts w:hint="eastAsia" w:asciiTheme="minorEastAsia" w:hAnsiTheme="minorEastAsia" w:eastAsiaTheme="minorEastAsia" w:cstheme="minorEastAsia"/>
          <w:sz w:val="21"/>
          <w:szCs w:val="21"/>
        </w:rPr>
        <w:t>，不符合题意；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D、原式=m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+2m+1，不符合题意，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此题考查了整式的混合运算，熟练掌握运算法则是解本题的关键．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6．（3分）（2017•金华）对于二次函数y=﹣（x﹣1）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+2的图象与性质，下列说法正确的是（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A．对称轴是直线x=1，最小值是2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B．对称轴是直线x=1，最大值是2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C．对称轴是直线x=﹣1，最小值是2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D．对称轴是直线x=﹣1，最大值是2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H3：二次函数的性质；H7：二次函数的最值．</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根据抛物线的图象与性质即可判断．</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解：由抛物线的解析式：y=﹣（x﹣1）</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可知：对称轴x=1，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开口方向向下，所以有最大值y=2，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本题考查二次函数的性质，解题的关键是正确理解抛物线的图象与性质，本题属于基础题型．</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7．（3分）（2017•金华）如图，在半径为13cm的圆形铁片上切下一块高为8cm的弓形铁片，则弓形弦AB的长为（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33475" cy="838200"/>
            <wp:effectExtent l="0" t="0" r="0" b="0"/>
            <wp:docPr id="1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24" descr="菁优网：http://www.jyeoo.com"/>
                    <pic:cNvPicPr>
                      <a:picLocks noChangeAspect="1"/>
                    </pic:cNvPicPr>
                  </pic:nvPicPr>
                  <pic:blipFill>
                    <a:blip r:embed="rId19" cstate="print"/>
                    <a:stretch>
                      <a:fillRect/>
                    </a:stretch>
                  </pic:blipFill>
                  <pic:spPr>
                    <a:xfrm>
                      <a:off x="0" y="0"/>
                      <a:ext cx="1133633" cy="838317"/>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A．10cm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B．16cm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C．24cm</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D．26cm</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M3：垂径定理的应用．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首先构造直角三角形，再利用勾股定理得出BC的长，进而根据垂径定理得出答案．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解：如图，过O作OD⊥AB于C，交⊙O于D，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∵CD=8，OD=13，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又∵OB=13，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∴Rt△BCO中，BC=</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-O</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C</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∴AB=2BC=24．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171575" cy="1000125"/>
            <wp:effectExtent l="0" t="0" r="0" b="0"/>
            <wp:docPr id="1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图片24" descr="菁优网：http://www.jyeoo.com"/>
                    <pic:cNvPicPr>
                      <a:picLocks noChangeAspect="1"/>
                    </pic:cNvPicPr>
                  </pic:nvPicPr>
                  <pic:blipFill>
                    <a:blip r:embed="rId20" cstate="print"/>
                    <a:stretch>
                      <a:fillRect/>
                    </a:stretch>
                  </pic:blipFill>
                  <pic:spPr>
                    <a:xfrm>
                      <a:off x="0" y="0"/>
                      <a:ext cx="1171739" cy="1000265"/>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此题主要考查了垂直定理以及勾股定理，得出AC的长是解题关键．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8．（3分）（2017•金华）某校举行“激情五月，唱响青春”为主题的演讲比赛，决赛阶段只剩下甲、乙、丙、丁四名同学，则甲、乙同学获得前两名的概率是（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X6：列表法与树状图法．</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依据题意先用列表法或画树状图法分析所有等可能的出现结果，然后根据概率公式即可求出该事件的概率．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解：画树状图得：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000375" cy="1085850"/>
            <wp:effectExtent l="0" t="0" r="0" b="0"/>
            <wp:docPr id="1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 name="图片24" descr="菁优网：http://www.jyeoo.com"/>
                    <pic:cNvPicPr>
                      <a:picLocks noChangeAspect="1"/>
                    </pic:cNvPicPr>
                  </pic:nvPicPr>
                  <pic:blipFill>
                    <a:blip r:embed="rId21" cstate="print"/>
                    <a:stretch>
                      <a:fillRect/>
                    </a:stretch>
                  </pic:blipFill>
                  <pic:spPr>
                    <a:xfrm>
                      <a:off x="0" y="0"/>
                      <a:ext cx="3000794" cy="108600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∴一共有12种等可能的结果，甲、乙同学获得前两名的有2种情况，</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∴甲、乙同学获得前两名的概率是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本题考查的是用列表法或画树状图法求概率．列表法或画树状图法可以不重复不遗漏的列出所有可能的结果，适合于两步完成的事件．用到的知识点为：概率=所求情况数与总情况数之比．</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9．（3分）（2017•金华）若关于x的一元一次不等式组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&amp;2x-1＞3(x-2)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&amp;x＜m</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的解是x＜5，则m的取值范围是（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A．m≥5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B．m＞5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C．m≤5</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D．m＜5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CB：解一元一次不等式组．</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求出第一个不等式的解集，根据口诀：同大取大、同小取小、大小小大中间找、大大小小无解了即可确定m的范围．</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解：解不等式2x﹣1＞3（x﹣2），得：x＜5，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∵不等式组的解集为x＜5，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本题考查的是解一元一次不等式组，正确求出每一个不等式解集是基础，熟知“同大取大；同小取小；大小小大中间找；大大小小找不到”的原则是解答此题的关键．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10．（3分）（2017•金华）如图，为了监控一不规则多边形艺术走廊内的活动情况，现已在A、B两处各安装了一个监控探头（走廊内所用探头的观测区域为圆心角最大可取到180°的扇形），图中的阴影部分是A处监控探头观测到的区域．要使整个艺术走廊都能被监控到，还需要安装一个监控探头，则安装的位置是（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200275" cy="2019300"/>
            <wp:effectExtent l="0" t="0" r="0" b="0"/>
            <wp:docPr id="1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图片24" descr="菁优网：http://www.jyeoo.com"/>
                    <pic:cNvPicPr>
                      <a:picLocks noChangeAspect="1"/>
                    </pic:cNvPicPr>
                  </pic:nvPicPr>
                  <pic:blipFill>
                    <a:blip r:embed="rId22" cstate="print"/>
                    <a:stretch>
                      <a:fillRect/>
                    </a:stretch>
                  </pic:blipFill>
                  <pic:spPr>
                    <a:xfrm>
                      <a:off x="0" y="0"/>
                      <a:ext cx="2200582" cy="201958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A．E处</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B．F处</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C．G处</w:t>
      </w:r>
      <w:r>
        <w:rPr>
          <w:rFonts w:hint="eastAsia" w:asciiTheme="minorEastAsia" w:hAnsiTheme="minorEastAsia" w:eastAsiaTheme="minorEastAsia" w:cstheme="minorEastAsia"/>
          <w:sz w:val="21"/>
          <w:szCs w:val="21"/>
        </w:rPr>
        <w:tab/>
      </w:r>
      <w:r>
        <w:rPr>
          <w:rFonts w:hint="eastAsia" w:asciiTheme="minorEastAsia" w:hAnsiTheme="minorEastAsia" w:eastAsiaTheme="minorEastAsia" w:cstheme="minorEastAsia"/>
          <w:sz w:val="21"/>
          <w:szCs w:val="21"/>
        </w:rPr>
        <w:t>D．H处</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U7：视点、视角和盲区．</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根据各选项安装位置判断能否覆盖所有空白部分即可．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解：如图，</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200275" cy="2019300"/>
            <wp:effectExtent l="0" t="0" r="0" b="0"/>
            <wp:docPr id="1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图片24" descr="菁优网：http://www.jyeoo.com"/>
                    <pic:cNvPicPr>
                      <a:picLocks noChangeAspect="1"/>
                    </pic:cNvPicPr>
                  </pic:nvPicPr>
                  <pic:blipFill>
                    <a:blip r:embed="rId23" cstate="print"/>
                    <a:stretch>
                      <a:fillRect/>
                    </a:stretch>
                  </pic:blipFill>
                  <pic:spPr>
                    <a:xfrm>
                      <a:off x="0" y="0"/>
                      <a:ext cx="2200582" cy="2019582"/>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A、若安装在E处，仍有区域：四边形MGNS和△PFI监控不到，此选项错误；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B、若安装在F处，仍有区域：△ERW监控不到，此选项错误；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C、若安装在G处，仍有区域：四边形QEWP监控不到，此选项错误；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D、若安装在H处，所有空白区域均能监控，此选项正确；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故选：D．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本题主要考查视点和盲区，掌握视点和盲区的基本定义是解题的关键．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二、填空题（每小题4分，共24分）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11．（4分）（2017•金华）分解因式：x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w:t>
      </w:r>
      <w:r>
        <w:rPr>
          <w:rFonts w:hint="eastAsia" w:asciiTheme="minorEastAsia" w:hAnsiTheme="minorEastAsia" w:eastAsiaTheme="minorEastAsia" w:cstheme="minorEastAsia"/>
          <w:sz w:val="21"/>
          <w:szCs w:val="21"/>
          <w:u w:val="single"/>
        </w:rPr>
        <w:t>　（x+2）（x﹣2）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54：因式分解﹣运用公式法．</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44 ：因式分解．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直接利用平方差公式进行因式分解即可．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﹣4=（x+2）（x﹣2）．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故答案为：（x+2）（x﹣2）．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本题考查了平方差公式因式分解．能用平方差公式进行因式分解的式子的特点是：两项平方项，符号相反．</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12．（4分）（2017•金华）若</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，则</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83：等式的性质．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根据等式的性质1，等式两边都加上1，等式仍然成立可得出答案．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解：根据等式的性质：两边都加1，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+1=</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+1</m:t>
        </m:r>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a+b</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b</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本题主要考查等式的性质，观察要求的式子和已知的式子之间的关系，从而利用等式的性质进行计算．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13．（4分）（2017•金华）2017年5月28日全国部分宜居城市最高温度的数据如下：</w:t>
      </w:r>
    </w:p>
    <w:tbl>
      <w:tblPr>
        <w:tblStyle w:val="8"/>
        <w:tblW w:w="769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815"/>
        <w:gridCol w:w="855"/>
        <w:gridCol w:w="1005"/>
        <w:gridCol w:w="1005"/>
        <w:gridCol w:w="1005"/>
        <w:gridCol w:w="1005"/>
        <w:gridCol w:w="100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1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宜居城市</w:t>
            </w:r>
          </w:p>
        </w:tc>
        <w:tc>
          <w:tcPr>
            <w:tcW w:w="85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大连</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青岛</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威海</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金华</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昆明</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三亚</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81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最高气温（℃）</w:t>
            </w:r>
          </w:p>
        </w:tc>
        <w:tc>
          <w:tcPr>
            <w:tcW w:w="85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25</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28</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30</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26</w:t>
            </w:r>
          </w:p>
        </w:tc>
        <w:tc>
          <w:tcPr>
            <w:tcW w:w="100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32</w:t>
            </w:r>
          </w:p>
        </w:tc>
      </w:tr>
    </w:tbl>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则以上最高气温的中位数为</w:t>
      </w:r>
      <w:r>
        <w:rPr>
          <w:rFonts w:hint="eastAsia" w:asciiTheme="minorEastAsia" w:hAnsiTheme="minorEastAsia" w:eastAsiaTheme="minorEastAsia" w:cstheme="minorEastAsia"/>
          <w:sz w:val="21"/>
          <w:szCs w:val="21"/>
          <w:u w:val="single"/>
        </w:rPr>
        <w:t>　29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W4：中位数．</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找中位数要把数据按从小到大的顺序排列，位于最中间的一个数或两个数的平均数为中位数．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解：题目中数据共有6个，按从小到大排列后为：25，26，28，30，32，35．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故中位数是按从小到大排列后第3，第4两个数的平均数，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xml:space="preserve">故这组数据的中位数是 </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×（28+30）=29．</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故答案为：29．</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属于基础题，考查了确定一组数据的中位数的能力．注意：找中位数的时候一定要先排好顺序，然后再根据奇数和偶数个来确定中位数，如果数据有奇数个，则正中间的数字即为所求．如果是偶数个则找中间两位数的平均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14．（4分）（2017•金华）如图，已知l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，直线l与l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相交于C、D两点，把一块含30°角的三角尺按如图位置摆放．若∠1=130°，则∠2=</w:t>
      </w:r>
      <w:r>
        <w:rPr>
          <w:rFonts w:hint="eastAsia" w:asciiTheme="minorEastAsia" w:hAnsiTheme="minorEastAsia" w:eastAsiaTheme="minorEastAsia" w:cstheme="minorEastAsia"/>
          <w:sz w:val="21"/>
          <w:szCs w:val="21"/>
          <w:u w:val="single"/>
        </w:rPr>
        <w:t>　20°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95400" cy="914400"/>
            <wp:effectExtent l="0" t="0" r="0" b="0"/>
            <wp:docPr id="1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图片24" descr="菁优网：http://www.jyeoo.com"/>
                    <pic:cNvPicPr>
                      <a:picLocks noChangeAspect="1"/>
                    </pic:cNvPicPr>
                  </pic:nvPicPr>
                  <pic:blipFill>
                    <a:blip r:embed="rId24" cstate="print"/>
                    <a:stretch>
                      <a:fillRect/>
                    </a:stretch>
                  </pic:blipFill>
                  <pic:spPr>
                    <a:xfrm>
                      <a:off x="0" y="0"/>
                      <a:ext cx="1295581" cy="91452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JA：平行线的性质．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先根据平行线的性质，得到∠BDC=50°，再根据∠ADB=30°，即可得出∠2=20°．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解：∵∠1=130°，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∴∠3=50°，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又∵l</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∥l</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∴∠BDC=50°，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又∵∠ADB=30°，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故答案为：20°．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33500" cy="952500"/>
            <wp:effectExtent l="0" t="0" r="0" b="0"/>
            <wp:docPr id="2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24" descr="菁优网：http://www.jyeoo.com"/>
                    <pic:cNvPicPr>
                      <a:picLocks noChangeAspect="1"/>
                    </pic:cNvPicPr>
                  </pic:nvPicPr>
                  <pic:blipFill>
                    <a:blip r:embed="rId25" cstate="print"/>
                    <a:stretch>
                      <a:fillRect/>
                    </a:stretch>
                  </pic:blipFill>
                  <pic:spPr>
                    <a:xfrm>
                      <a:off x="0" y="0"/>
                      <a:ext cx="1333686" cy="95263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本题主要考查了平行的性质，解题时注意：两直线平行，内错角相等．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15．（4分）（2017•金华）如图，已知点A（2，3）和点B（0，2），点A在反比例函数y=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k</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的图象上，作射线AB，再将射线AB绕点A按逆时针方向旋转45°，交反比例函数图象于点C，则点C的坐标为</w:t>
      </w:r>
      <w:r>
        <w:rPr>
          <w:rFonts w:hint="eastAsia" w:asciiTheme="minorEastAsia" w:hAnsiTheme="minorEastAsia" w:eastAsiaTheme="minorEastAsia" w:cstheme="minorEastAsia"/>
          <w:sz w:val="21"/>
          <w:szCs w:val="21"/>
          <w:u w:val="single"/>
        </w:rPr>
        <w:t>　（﹣1，﹣6）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66825" cy="1704975"/>
            <wp:effectExtent l="0" t="0" r="0" b="0"/>
            <wp:docPr id="2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图片24" descr="菁优网：http://www.jyeoo.com"/>
                    <pic:cNvPicPr>
                      <a:picLocks noChangeAspect="1"/>
                    </pic:cNvPicPr>
                  </pic:nvPicPr>
                  <pic:blipFill>
                    <a:blip r:embed="rId26" cstate="print"/>
                    <a:stretch>
                      <a:fillRect/>
                    </a:stretch>
                  </pic:blipFill>
                  <pic:spPr>
                    <a:xfrm>
                      <a:off x="0" y="0"/>
                      <a:ext cx="1267002" cy="170521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R7：坐标与图形变化﹣旋转；G8：反比例函数与一次函数的交点问题；KW：等腰直角三角形；R2：旋转的性质．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解法1：将点A绕着点B顺时针旋转90°得到点D，连接AD，则△ABD是等腰直角三角形，进而得到点D在射线AC上，根据点A（2，3）和点B（0，2），可得D（1，0），再根据待定系数法求得直线AC的解析式，最后解方程组即可得到点C的坐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解法2：先过A作AE⊥x轴于E，以AE为边在AE的左侧作正方形AEFG，交AB于P，根据直线AB的解析式为y=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x+2，可得PF=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，将△AGP绕点A逆时针旋转90°得△AEH，构造△ADP≌△ADH，再设DE=x，则DH=DP=x+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，FD=1+2﹣x=3﹣x，在Rt△PDF中，根据PF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+DF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，可得方程（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，进而得到D（1，0），即可得出直线AD的解析式为y=3x﹣3，最后解方程组即可得到D点坐标．</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解法1：如图所示，将点A绕着点B顺时针旋转90°得到点D，连接AD，则△ABD是等腰直角三角形，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∴∠BAD=45°，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由题可得，∠BAC=45°，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∴点D在射线AC上，</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由点A（2，3）和点B（0，2），可得D（1，0），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设AC的解析式为y=ax+b，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把A（2，3），D（1，0）代入，可得</w:t>
      </w:r>
    </w:p>
    <w:p>
      <w:pPr>
        <w:spacing w:line="360" w:lineRule="auto"/>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&amp;3=2a+b</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&amp;0=a+b</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&amp;a=3</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∴直线AC的解析式为y=3x﹣3，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解方程组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&amp;y=3x-3</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，可得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或</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&amp;y=-6</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∴C（﹣1，﹣6），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故答案为：（﹣1，﹣6）．</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解法2：如图所示，过A作AE⊥x轴于E，以AE为边在AE的左侧作正方形AEFG，交AB于P，</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根据点A（2，3）和点B（0，2），可得直线AB的解析式为y=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由A（2，3），可得OF=1，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当x=﹣1时，y=﹣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，即P（﹣1，</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将△AGP绕点A逆时针旋转90°得△AEH，则△ADP≌△ADH，</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∴PD=HD，PG=EH=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设DE=x，则DH=DP=x+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，FD=1+2﹣x=3﹣x，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Rt△PDF中，PF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+DF</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=PD</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即（</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+（3﹣x）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∴OD=2﹣1=1，即D（1，0），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根据点A（2，3）和点D（1，0），可得直线AD的解析式为y=3x﹣3，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解方程组</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&amp;y=3x-3</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，可得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&amp;x=2</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&amp;y=3</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或</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&amp;x=-1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&amp;y=-6</m:t>
                </m:r>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∴C（﹣1，﹣6），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304925" cy="1695450"/>
            <wp:effectExtent l="0" t="0" r="0" b="0"/>
            <wp:docPr id="2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图片24" descr="菁优网：http://www.jyeoo.com"/>
                    <pic:cNvPicPr>
                      <a:picLocks noChangeAspect="1"/>
                    </pic:cNvPicPr>
                  </pic:nvPicPr>
                  <pic:blipFill>
                    <a:blip r:embed="rId27" cstate="print"/>
                    <a:stretch>
                      <a:fillRect/>
                    </a:stretch>
                  </pic:blipFill>
                  <pic:spPr>
                    <a:xfrm>
                      <a:off x="0" y="0"/>
                      <a:ext cx="1305107" cy="1695687"/>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295400" cy="1704975"/>
            <wp:effectExtent l="0" t="0" r="0" b="0"/>
            <wp:docPr id="2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图片24" descr="菁优网：http://www.jyeoo.com"/>
                    <pic:cNvPicPr>
                      <a:picLocks noChangeAspect="1"/>
                    </pic:cNvPicPr>
                  </pic:nvPicPr>
                  <pic:blipFill>
                    <a:blip r:embed="rId28" cstate="print"/>
                    <a:stretch>
                      <a:fillRect/>
                    </a:stretch>
                  </pic:blipFill>
                  <pic:spPr>
                    <a:xfrm>
                      <a:off x="0" y="0"/>
                      <a:ext cx="1295581" cy="170521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反比例函数与一次函数图象交点问题，旋转的性质以及反比例函数图象上点的坐标特征的运用，解决问题的关键是利用45°角，作辅助线构造等腰直角三角形或正方形，依据旋转的性质或勾股定理列方程进行求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16．（4分）（2017•金华）在一空旷场地上设计一落地为矩形ABCD的小屋，AB+BC=10m，拴住小狗的10m长的绳子一端固定在B点处，小狗在不能进入小屋内的条件下活动，其可以活动的区域面积为S（m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（1）如图1，若BC=4m，则S=</w:t>
      </w:r>
      <w:r>
        <w:rPr>
          <w:rFonts w:hint="eastAsia" w:asciiTheme="minorEastAsia" w:hAnsiTheme="minorEastAsia" w:eastAsiaTheme="minorEastAsia" w:cstheme="minorEastAsia"/>
          <w:sz w:val="21"/>
          <w:szCs w:val="21"/>
          <w:u w:val="single"/>
        </w:rPr>
        <w:t>　88π　</w:t>
      </w:r>
      <w:r>
        <w:rPr>
          <w:rFonts w:hint="eastAsia" w:asciiTheme="minorEastAsia" w:hAnsiTheme="minorEastAsia" w:eastAsiaTheme="minorEastAsia" w:cstheme="minorEastAsia"/>
          <w:sz w:val="21"/>
          <w:szCs w:val="21"/>
        </w:rPr>
        <w:t>m</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（2）如图2，现考虑在（1）中矩形ABCD小屋的右侧以CD为边拓展一正△CDE区域，使之变成落地为五边形ABCED的小屋，其他条件不变，则在BC的变化过程中，当S取得最小值时，边BC的长为</w:t>
      </w:r>
      <w:r>
        <w:rPr>
          <w:rFonts w:hint="eastAsia" w:asciiTheme="minorEastAsia" w:hAnsiTheme="minorEastAsia" w:eastAsiaTheme="minorEastAsia" w:cstheme="minorEastAsia"/>
          <w:sz w:val="21"/>
          <w:szCs w:val="21"/>
          <w:u w:val="single"/>
        </w:rPr>
        <w:t>　</w:t>
      </w:r>
      <m:oMath>
        <m:f>
          <m:fPr>
            <m:ctrlPr>
              <w:rPr>
                <w:rFonts w:hint="eastAsia" w:ascii="Cambria Math" w:hAnsi="Cambria Math" w:eastAsiaTheme="minorEastAsia" w:cstheme="minorEastAsia"/>
                <w:sz w:val="21"/>
                <w:szCs w:val="21"/>
                <w:u w:val="single"/>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u w:val="single"/>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u w:val="single"/>
              </w:rPr>
            </m:ctrlPr>
          </m:den>
        </m:f>
      </m:oMath>
      <w:r>
        <w:rPr>
          <w:rFonts w:hint="eastAsia" w:asciiTheme="minorEastAsia" w:hAnsiTheme="minorEastAsia" w:eastAsiaTheme="minorEastAsia" w:cstheme="minorEastAsia"/>
          <w:sz w:val="21"/>
          <w:szCs w:val="21"/>
          <w:u w:val="single"/>
        </w:rPr>
        <w:t>　</w:t>
      </w:r>
      <w:r>
        <w:rPr>
          <w:rFonts w:hint="eastAsia" w:asciiTheme="minorEastAsia" w:hAnsiTheme="minorEastAsia" w:eastAsiaTheme="minorEastAsia" w:cstheme="minorEastAsia"/>
          <w:sz w:val="21"/>
          <w:szCs w:val="21"/>
        </w:rPr>
        <w:t>m．</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505075" cy="1247775"/>
            <wp:effectExtent l="0" t="0" r="0" b="0"/>
            <wp:docPr id="2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图片24" descr="菁优网：http://www.jyeoo.com"/>
                    <pic:cNvPicPr>
                      <a:picLocks noChangeAspect="1"/>
                    </pic:cNvPicPr>
                  </pic:nvPicPr>
                  <pic:blipFill>
                    <a:blip r:embed="rId29" cstate="print"/>
                    <a:stretch>
                      <a:fillRect/>
                    </a:stretch>
                  </pic:blipFill>
                  <pic:spPr>
                    <a:xfrm>
                      <a:off x="0" y="0"/>
                      <a:ext cx="2505425" cy="1247949"/>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HE：二次函数的应用；KM：等边三角形的判定与性质；LB：矩形的性质．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（1）小狗活动的区域面积为以B为圆心、10为半径的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圆，以C为圆心、6为半径的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圆和以A为圆心、4为半径的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圆的面积和，据此列式求解可得；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（2）此时小狗活动的区域面积为以B为圆心、10为半径的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圆，以A为圆心、x为半径的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圆、以C为圆心、10﹣x为半径的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360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圆的面积和，列出函数解析式，由二次函数的性质解答即可．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解：（1）如图1，拴住小狗的10m长的绳子一端固定在B点处，小狗可以活动的区域如图所示：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24050" cy="1800225"/>
            <wp:effectExtent l="0" t="0" r="0" b="0"/>
            <wp:docPr id="2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 name="图片24" descr="菁优网：http://www.jyeoo.com"/>
                    <pic:cNvPicPr>
                      <a:picLocks noChangeAspect="1"/>
                    </pic:cNvPicPr>
                  </pic:nvPicPr>
                  <pic:blipFill>
                    <a:blip r:embed="rId30" cstate="print"/>
                    <a:stretch>
                      <a:fillRect/>
                    </a:stretch>
                  </pic:blipFill>
                  <pic:spPr>
                    <a:xfrm>
                      <a:off x="0" y="0"/>
                      <a:ext cx="1924319" cy="180047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由图可知，小狗活动的区域面积为以B为圆心、10为半径的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圆，以C为圆心、6为半径的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圆和以A为圆心、4为半径的</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圆的面积和，</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×π•10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•π•6</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=88π，</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故答案为：88π；</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43100" cy="2085975"/>
            <wp:effectExtent l="0" t="0" r="0" b="0"/>
            <wp:docPr id="2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图片24" descr="菁优网：http://www.jyeoo.com"/>
                    <pic:cNvPicPr>
                      <a:picLocks noChangeAspect="1"/>
                    </pic:cNvPicPr>
                  </pic:nvPicPr>
                  <pic:blipFill>
                    <a:blip r:embed="rId31" cstate="print"/>
                    <a:stretch>
                      <a:fillRect/>
                    </a:stretch>
                  </pic:blipFill>
                  <pic:spPr>
                    <a:xfrm>
                      <a:off x="0" y="0"/>
                      <a:ext cx="1943371" cy="208626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设BC=x，则AB=10﹣x，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•π•10</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30</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360</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•π•（10﹣x）</w:t>
      </w:r>
      <w:r>
        <w:rPr>
          <w:rFonts w:hint="eastAsia" w:asciiTheme="minorEastAsia" w:hAnsiTheme="minorEastAsia" w:eastAsiaTheme="minorEastAsia" w:cstheme="minorEastAsia"/>
          <w:sz w:val="21"/>
          <w:szCs w:val="21"/>
          <w:vertAlign w:val="superscript"/>
        </w:rPr>
        <w:t>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π</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﹣10x+250）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π</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﹣5x+250），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时，S取得最小值，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本题主要考查二次函数的应用，解题的关键是根据绳子的长度结合图形得出其活动区域及利用扇形的面积公式表示出活动区域面积．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b/>
          <w:sz w:val="21"/>
          <w:szCs w:val="21"/>
        </w:rPr>
        <w:t>三、解答题（共8小题，满分66分）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17．（6分）（2017•金华）计算：2cos60°+（﹣1）</w:t>
      </w:r>
      <w:r>
        <w:rPr>
          <w:rFonts w:hint="eastAsia" w:asciiTheme="minorEastAsia" w:hAnsiTheme="minorEastAsia" w:eastAsiaTheme="minorEastAsia" w:cstheme="minorEastAsia"/>
          <w:sz w:val="21"/>
          <w:szCs w:val="21"/>
          <w:vertAlign w:val="superscript"/>
        </w:rPr>
        <w:t>2017</w:t>
      </w:r>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vertAlign w:val="superscript"/>
        </w:rPr>
        <w:t>0</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2C：实数的运算；6E：零指数幂；T5：特殊角的三角函数值．</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本题涉及特殊角的三角函数值、乘方、零指数幂、绝对值4个考点．在计算时，需要针对每个考点分别进行计算，然后根据实数的运算法则求得计算结果．</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解：2cos60°+（﹣1）</w:t>
      </w:r>
      <w:r>
        <w:rPr>
          <w:rFonts w:hint="eastAsia" w:asciiTheme="minorEastAsia" w:hAnsiTheme="minorEastAsia" w:eastAsiaTheme="minorEastAsia" w:cstheme="minorEastAsia"/>
          <w:sz w:val="21"/>
          <w:szCs w:val="21"/>
          <w:vertAlign w:val="superscript"/>
        </w:rPr>
        <w:t>2017</w:t>
      </w:r>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w:t>
      </w:r>
      <w:r>
        <w:rPr>
          <w:rFonts w:hint="eastAsia" w:asciiTheme="minorEastAsia" w:hAnsiTheme="minorEastAsia" w:eastAsiaTheme="minorEastAsia" w:cstheme="minorEastAsia"/>
          <w:sz w:val="21"/>
          <w:szCs w:val="21"/>
          <w:vertAlign w:val="superscript"/>
        </w:rPr>
        <w:t>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﹣1+3﹣1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=1﹣1+3﹣1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本题主要考查了实数的综合运算能力，是各地中考题中常见的计算题型．解决此类题目的关键是熟练掌握特殊角的三角函数值、乘方、零指数幂、绝对值等考点的运算．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18．（6分）（2017•金华）解分式方程：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x-1</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B3：解分式方程．</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：计算题；522：分式方程及应用．</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分式方程去分母转化为整式方程，求出整式方程的解得到x的值，经检验即可得到分式方程的解．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解：去分母得：2（x﹣1）=x+1，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经检验x=3是分式方程的解．</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此题考查了解分式方程，利用了转化的思想，解分式方程注意要检验．</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19．（6分）（2017•金华）如图，在平面直角坐标系中，△ABC各顶点的坐标分别为A（﹣2，﹣2），B（﹣4，﹣1），C（﹣4，﹣4）．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（1）作出△ABC关于原点O成中心对称的△A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（2）作出点A关于x轴的对称点A′，若把点A′向右平移a个单位长度后落在△A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的内部（不包括顶点和边界），求a的取值范围．</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05000" cy="1704975"/>
            <wp:effectExtent l="0" t="0" r="0" b="0"/>
            <wp:docPr id="2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7" name="图片24" descr="菁优网：http://www.jyeoo.com"/>
                    <pic:cNvPicPr>
                      <a:picLocks noChangeAspect="1"/>
                    </pic:cNvPicPr>
                  </pic:nvPicPr>
                  <pic:blipFill>
                    <a:blip r:embed="rId32" cstate="print"/>
                    <a:stretch>
                      <a:fillRect/>
                    </a:stretch>
                  </pic:blipFill>
                  <pic:spPr>
                    <a:xfrm>
                      <a:off x="0" y="0"/>
                      <a:ext cx="1905266" cy="170521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R8：作图﹣旋转变换；P7：作图﹣轴对称变换；Q4：作图﹣平移变换．</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（1）分别作出点A、B、C关于原点O成中心对称的对应点，顺次连接即可得；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（2）由点A′坐标为（﹣2，2）可知要使向右平移后的A′落在△A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的内部，最少平移4个单位，最多平移6个单位，据此可得．</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解：（1）如图所示，△A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即为所求；</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905000" cy="1704975"/>
            <wp:effectExtent l="0" t="0" r="0" b="0"/>
            <wp:docPr id="2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8" name="图片24" descr="菁优网：http://www.jyeoo.com"/>
                    <pic:cNvPicPr>
                      <a:picLocks noChangeAspect="1"/>
                    </pic:cNvPicPr>
                  </pic:nvPicPr>
                  <pic:blipFill>
                    <a:blip r:embed="rId33" cstate="print"/>
                    <a:stretch>
                      <a:fillRect/>
                    </a:stretch>
                  </pic:blipFill>
                  <pic:spPr>
                    <a:xfrm>
                      <a:off x="0" y="0"/>
                      <a:ext cx="1905266" cy="1705213"/>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（2）∵点A′坐标为（﹣2，2），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∴若要使向右平移后的A′落在△A</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B</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C</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的内部，最少平移4个单位，最多平移6个单位，即4＜a＜6．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本题主要考查作图﹣中心对称和轴对称、平移，熟练掌握中心对称和轴对称、平移变换的性质是解题的关键．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20．（8分）（2017•金华）某校为了解学生体质情况，从各年级随机抽取部分学生进行体能测试，每个学生的测试成绩按标准对应为优秀、良好、及格、不及格四个等级，统计员在将测试数据绘制成图表时发现，优秀漏统计4人，良好漏统计6人，于是及时更正，从而形成如下图表，请按正确数据解答下列各题：</w:t>
      </w:r>
    </w:p>
    <w:tbl>
      <w:tblPr>
        <w:tblStyle w:val="8"/>
        <w:tblW w:w="526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70"/>
        <w:gridCol w:w="1950"/>
        <w:gridCol w:w="184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体能等级</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调整前人数</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调整后人数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优秀</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12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良好</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22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及格</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12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不及格</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4　</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合计</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40</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u w:val="single"/>
              </w:rPr>
              <w:t>　50　</w:t>
            </w:r>
          </w:p>
        </w:tc>
      </w:tr>
    </w:tbl>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（1）填写统计表；</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（2）根据调整后数据，补全条形统计图；</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（3）若该校共有学生1500人，请你估算出该校体能测试等级为“优秀”的人数．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28825" cy="1714500"/>
            <wp:effectExtent l="0" t="0" r="0" b="0"/>
            <wp:docPr id="2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图片24" descr="菁优网：http://www.jyeoo.com"/>
                    <pic:cNvPicPr>
                      <a:picLocks noChangeAspect="1"/>
                    </pic:cNvPicPr>
                  </pic:nvPicPr>
                  <pic:blipFill>
                    <a:blip r:embed="rId34" cstate="print"/>
                    <a:stretch>
                      <a:fillRect/>
                    </a:stretch>
                  </pic:blipFill>
                  <pic:spPr>
                    <a:xfrm>
                      <a:off x="0" y="0"/>
                      <a:ext cx="2029108" cy="171474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VC：条形统计图；V5：用样本估计总体；VA：统计表．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【专题】</w:t>
      </w:r>
      <w:r>
        <w:rPr>
          <w:rFonts w:hint="eastAsia" w:asciiTheme="minorEastAsia" w:hAnsiTheme="minorEastAsia" w:eastAsiaTheme="minorEastAsia" w:cstheme="minorEastAsia"/>
          <w:sz w:val="21"/>
          <w:szCs w:val="21"/>
        </w:rPr>
        <w:t>11 ：计算题；541：数据的收集与整理．</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（1）求出各自的人数，补全表格即可；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（2）根据调整后的数据，补全条形统计图即可；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（3）根据“优秀”人数占的百分比，乘以1500即可得到结果．</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解：（1）填表如下：</w:t>
      </w:r>
    </w:p>
    <w:tbl>
      <w:tblPr>
        <w:tblStyle w:val="8"/>
        <w:tblW w:w="5265" w:type="dxa"/>
        <w:tblInd w:w="0" w:type="dxa"/>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
      <w:tblGrid>
        <w:gridCol w:w="1470"/>
        <w:gridCol w:w="1950"/>
        <w:gridCol w:w="1845"/>
      </w:tblGrid>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体能等级</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调整前人数</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调整后人数</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优秀</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8</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良好</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及格</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12</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不及格</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w:t>
            </w:r>
          </w:p>
        </w:tc>
      </w:tr>
      <w:tr>
        <w:tblPrEx>
          <w:tblBorders>
            <w:top w:val="single" w:color="000000" w:sz="0" w:space="0"/>
            <w:left w:val="single" w:color="000000" w:sz="0" w:space="0"/>
            <w:bottom w:val="single" w:color="000000" w:sz="0" w:space="0"/>
            <w:right w:val="single" w:color="000000" w:sz="0" w:space="0"/>
            <w:insideH w:val="single" w:color="000000" w:sz="0" w:space="0"/>
            <w:insideV w:val="single" w:color="000000" w:sz="0" w:space="0"/>
          </w:tblBorders>
          <w:tblLayout w:type="fixed"/>
          <w:tblCellMar>
            <w:top w:w="0" w:type="dxa"/>
            <w:left w:w="108" w:type="dxa"/>
            <w:bottom w:w="0" w:type="dxa"/>
            <w:right w:w="108" w:type="dxa"/>
          </w:tblCellMar>
        </w:tblPrEx>
        <w:tc>
          <w:tcPr>
            <w:tcW w:w="147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合计</w:t>
            </w:r>
          </w:p>
        </w:tc>
        <w:tc>
          <w:tcPr>
            <w:tcW w:w="1950"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40</w:t>
            </w:r>
          </w:p>
        </w:tc>
        <w:tc>
          <w:tcPr>
            <w:tcW w:w="1845" w:type="dxa"/>
          </w:tcPr>
          <w:p>
            <w:pPr>
              <w:spacing w:line="360" w:lineRule="auto"/>
              <w:jc w:val="center"/>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50</w:t>
            </w:r>
          </w:p>
        </w:tc>
      </w:tr>
    </w:tbl>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故答案为：12；22；12；4；50；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（2）补全条形统计图，如图所示：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28825" cy="1714500"/>
            <wp:effectExtent l="0" t="0" r="0" b="0"/>
            <wp:docPr id="3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0" name="图片24" descr="菁优网：http://www.jyeoo.com"/>
                    <pic:cNvPicPr>
                      <a:picLocks noChangeAspect="1"/>
                    </pic:cNvPicPr>
                  </pic:nvPicPr>
                  <pic:blipFill>
                    <a:blip r:embed="rId35" cstate="print"/>
                    <a:stretch>
                      <a:fillRect/>
                    </a:stretch>
                  </pic:blipFill>
                  <pic:spPr>
                    <a:xfrm>
                      <a:off x="0" y="0"/>
                      <a:ext cx="2029108" cy="171474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（3）抽取的学生中体能测试的优秀率为24%，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则该校体能测试为“优秀”的人数为1500×24%=360（人）．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此题考查了条形统计图，用样本估计总体，以及统计表，弄清题中的数据是解本题的关键．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21．（8分）（2017•金华）甲、乙两人进行羽毛球比赛，羽毛球飞行的路线为抛物线的一部分，如图，甲在O点正上方1m的P处发出一球，羽毛球飞行的高度y（m）与水平距离x（m）之间满足函数表达式y=a（x﹣4）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+h，已知点O与球网的水平距离为5m，球网的高度为1.55m．</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（1）当a=﹣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时，①求h的值；②通过计算判断此球能否过网．</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（2）若甲发球过网后，羽毛球飞行到点O的水平距离为7m，离地面的高度为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m的Q处时，乙扣球成功，求a的值．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28825" cy="990600"/>
            <wp:effectExtent l="0" t="0" r="0" b="0"/>
            <wp:docPr id="3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1" name="图片24" descr="菁优网：http://www.jyeoo.com"/>
                    <pic:cNvPicPr>
                      <a:picLocks noChangeAspect="1"/>
                    </pic:cNvPicPr>
                  </pic:nvPicPr>
                  <pic:blipFill>
                    <a:blip r:embed="rId36" cstate="print"/>
                    <a:stretch>
                      <a:fillRect/>
                    </a:stretch>
                  </pic:blipFill>
                  <pic:spPr>
                    <a:xfrm>
                      <a:off x="0" y="0"/>
                      <a:ext cx="2029108" cy="99073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HE：二次函数的应用．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（1）①将点P（0，1）代入y=﹣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+h即可求得h；②求出x=5时，y的值，与1.55比较即可得出判断；</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（2）将（0，1）、（7，</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）代入y=a（x﹣4）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+h代入即可求得a、h．</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解：（1）①当a=﹣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时，y=﹣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+h，</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将点P（0，1）代入，得：﹣</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×16+h=1，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②把x=5代入y=﹣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，得：y=﹣</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×（5﹣4）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=1.625，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∵1.625＞1.55，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∴此球能过网；</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（2）把（0，1）、（7，</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）代入y=a（x﹣4）</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+h，得：</w:t>
      </w:r>
    </w:p>
    <w:p>
      <w:pPr>
        <w:spacing w:line="360" w:lineRule="auto"/>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&amp;16a+h=1</m:t>
                </m:r>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&amp;9a+h=</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&amp;a=-</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&amp;h=</m:t>
                </m:r>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本题主要考查二次函数的应用，熟练掌握待定系数法求函数解析式是解题的关键．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22．（10分）（2017•金华）如图，已知AB是⊙O的直径，点C在⊙O上，CD是⊙O的切线，AD⊥CD于点D，E是AB延长线上一点，CE交⊙O于点F，连接OC、AC．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（1）求证：AC平分∠DAO．</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（2）若∠DAO=105°，∠E=30°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①求∠OCE的度数；</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②若⊙O的半径为2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，求线段EF的长．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1095375"/>
            <wp:effectExtent l="0" t="0" r="0" b="0"/>
            <wp:docPr id="3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2" name="图片24" descr="菁优网：http://www.jyeoo.com"/>
                    <pic:cNvPicPr>
                      <a:picLocks noChangeAspect="1"/>
                    </pic:cNvPicPr>
                  </pic:nvPicPr>
                  <pic:blipFill>
                    <a:blip r:embed="rId37" cstate="print"/>
                    <a:stretch>
                      <a:fillRect/>
                    </a:stretch>
                  </pic:blipFill>
                  <pic:spPr>
                    <a:xfrm>
                      <a:off x="0" y="0"/>
                      <a:ext cx="1552792" cy="109552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MC：切线的性质．</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（1）由切线性质知OC⊥CD，结合AD⊥CD得AD∥OC，即可知∠DAC=∠OCA=∠OAC，从而得证；</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（2）①由AD∥OC知∠EOC=∠DAO=105°，结合∠E=30°可得答案；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②作OG⊥CE，根据垂径定理及等腰直角三角形性质知CG=FG=OG，由OC=2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得出CG=FG=OG=2，在Rt△OGE中，由∠E=30°可得答案．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解：（1）∵CD是⊙O的切线，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∴OC⊥CD，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∵AD⊥CD，</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∴AD∥OC，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∴∠DAC=∠OCA，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∵OC=OA，</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∴∠OCA=∠OAC，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∴∠OAC=∠DAC，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∴AC平分∠DAO；</w:t>
      </w:r>
    </w:p>
    <w:p>
      <w:pPr>
        <w:spacing w:line="360" w:lineRule="auto"/>
        <w:rPr>
          <w:rFonts w:hint="eastAsia" w:asciiTheme="minorEastAsia" w:hAnsiTheme="minorEastAsia" w:eastAsiaTheme="minorEastAsia" w:cstheme="minorEastAsia"/>
          <w:sz w:val="21"/>
          <w:szCs w:val="21"/>
        </w:rPr>
      </w:pP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（2）①∵AD∥OC，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∴∠EOC=∠DAO=105°，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∵∠E=30°，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∴∠OCE=45°；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②作OG⊥CE于点G，</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552575" cy="1095375"/>
            <wp:effectExtent l="0" t="0" r="0" b="0"/>
            <wp:docPr id="3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3" name="图片24" descr="菁优网：http://www.jyeoo.com"/>
                    <pic:cNvPicPr>
                      <a:picLocks noChangeAspect="1"/>
                    </pic:cNvPicPr>
                  </pic:nvPicPr>
                  <pic:blipFill>
                    <a:blip r:embed="rId38" cstate="print"/>
                    <a:stretch>
                      <a:fillRect/>
                    </a:stretch>
                  </pic:blipFill>
                  <pic:spPr>
                    <a:xfrm>
                      <a:off x="0" y="0"/>
                      <a:ext cx="1552792" cy="109552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则CG=FG=OG，</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∵OC=2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，∠OCE=45°，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∴CG=OG=2，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∴FG=2，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在Rt△OGE中，∠E=30°，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∴GE=2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w:t>
      </w:r>
      <m:oMath>
        <m:r>
          <w:rPr>
            <w:rFonts w:hint="eastAsia" w:ascii="Cambria Math" w:hAnsi="Cambria Math" w:eastAsiaTheme="minorEastAsia" w:cstheme="minorEastAsia"/>
            <w:sz w:val="21"/>
            <w:szCs w:val="21"/>
          </w:rPr>
          <m:t>EF=GE-FG=2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-2</m:t>
        </m:r>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本题主要考查圆的切线的性质、平行线的判定与性质、垂径定理及等腰直角三角形性质，熟练掌握切线的性质、平行线的判定与性质、垂径定理及等腰直角三角形性质是解题的关键．</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23．（10分）（2017•金华）如图1，将△ABC纸片沿中位线EH折叠，使点A对称点D落在BC边上，再将纸片分别沿等腰△BED和等腰△DHC的底边上的高线EF，HG折叠，折叠后的三个三角形拼合形成一个矩形，类似地，对多边形进行折叠，若翻折后的图形恰能合成一个无缝隙，无重叠的矩形，这样的矩形称为叠合矩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4533900" cy="1219200"/>
            <wp:effectExtent l="0" t="0" r="0" b="0"/>
            <wp:docPr id="34"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4" name="图片24" descr="菁优网：http://www.jyeoo.com"/>
                    <pic:cNvPicPr>
                      <a:picLocks noChangeAspect="1"/>
                    </pic:cNvPicPr>
                  </pic:nvPicPr>
                  <pic:blipFill>
                    <a:blip r:embed="rId39" cstate="print"/>
                    <a:stretch>
                      <a:fillRect/>
                    </a:stretch>
                  </pic:blipFill>
                  <pic:spPr>
                    <a:xfrm>
                      <a:off x="0" y="0"/>
                      <a:ext cx="4534533" cy="121937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（1）将▱ABCD纸片按图2的方式折叠成一个叠合矩形AEFG，则操作形成的折痕分别是线段</w:t>
      </w:r>
      <w:r>
        <w:rPr>
          <w:rFonts w:hint="eastAsia" w:asciiTheme="minorEastAsia" w:hAnsiTheme="minorEastAsia" w:eastAsiaTheme="minorEastAsia" w:cstheme="minorEastAsia"/>
          <w:sz w:val="21"/>
          <w:szCs w:val="21"/>
          <w:u w:val="single"/>
        </w:rPr>
        <w:t>　AE　</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GF　</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矩形AEFG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▱ABCD</w:t>
      </w:r>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u w:val="single"/>
        </w:rPr>
        <w:t>　1：2　</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（2）▱ABCD纸片还可以按图3方式折叠成一个叠合矩形EFGH，若EF=5，EH=12，求AD的长；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（3）如图4，四边形ABCD纸片满足AD∥BC，AD＜BC，AB⊥BC，AB=8，CD=10，小明把该纸片折叠，得到叠合正方形，请你帮助画出叠合正方形的示意图，并求出AD、BC的长．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LO：四边形综合题．</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（1）根据题意得出操作形成的折痕分别是线段AE、GF；由折叠的性质得出△ABE的面积=△AHE的面积，四边形AHFG的面积=四边形DCFG的面积，得出S</w:t>
      </w:r>
      <w:r>
        <w:rPr>
          <w:rFonts w:hint="eastAsia" w:asciiTheme="minorEastAsia" w:hAnsiTheme="minorEastAsia" w:eastAsiaTheme="minorEastAsia" w:cstheme="minorEastAsia"/>
          <w:sz w:val="21"/>
          <w:szCs w:val="21"/>
          <w:vertAlign w:val="subscript"/>
        </w:rPr>
        <w:t>矩形AEFG</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▱ABCD</w:t>
      </w:r>
      <w:r>
        <w:rPr>
          <w:rFonts w:hint="eastAsia" w:asciiTheme="minorEastAsia" w:hAnsiTheme="minorEastAsia" w:eastAsiaTheme="minorEastAsia" w:cstheme="minorEastAsia"/>
          <w:sz w:val="21"/>
          <w:szCs w:val="21"/>
        </w:rPr>
        <w:t>，即可得出答案；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（2）由矩形的性质和勾股定理求出FH，即可得出答案；</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（3）折法1中，由折叠的性质得：AD=BG，AE=BE=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AB=4，CF=DF=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CD=5，GM=CM，∠FMC=90°，由叠合正方形的性质得出BM=FM=4，由勾股定理得出GM=CM=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F</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-F</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=3，得出AD=BG=BM﹣GM=1，BC=BM+CM=7；</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折法2中，由折叠的性质得：四边形EMHG的面积=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梯形ABCD的面积，AE=BE=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AB=4，DG=NG，NH=CH，BM=FM，MC=CN，求出GH=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CD=5，由叠合正方形的性质得出EM=GH=5，正方形EMHG的面积=5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=25，由勾股定理求出FM=BM=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=3，设AD=x，则MN=FM+FN=3+x，由梯形ABCD的面积得出BC=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﹣x，求出MC=BC﹣BM=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﹣x﹣3，由MN=MC得出方程，解方程求出AD=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折法3中，由折叠的性质、正方形的性质、勾股定理即可求出BC、AD的长．</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解：（1）根据题意得：操作形成的折痕分别是线段AE、GF；</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由折叠的性质得：△ABE≌△AHE，四边形AHFG≌四边形DCFG，</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∴△ABE的面积=△AHE的面积，四边形AHFG的面积=四边形DCFG的面积，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矩形AEFG</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▱ABCD</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矩形AEFG</w:t>
      </w:r>
      <w:r>
        <w:rPr>
          <w:rFonts w:hint="eastAsia" w:asciiTheme="minorEastAsia" w:hAnsiTheme="minorEastAsia" w:eastAsiaTheme="minorEastAsia" w:cstheme="minorEastAsia"/>
          <w:sz w:val="21"/>
          <w:szCs w:val="21"/>
        </w:rPr>
        <w:t>：S</w:t>
      </w:r>
      <w:r>
        <w:rPr>
          <w:rFonts w:hint="eastAsia" w:asciiTheme="minorEastAsia" w:hAnsiTheme="minorEastAsia" w:eastAsiaTheme="minorEastAsia" w:cstheme="minorEastAsia"/>
          <w:sz w:val="21"/>
          <w:szCs w:val="21"/>
          <w:vertAlign w:val="subscript"/>
        </w:rPr>
        <w:t>▱ABCD</w:t>
      </w:r>
      <w:r>
        <w:rPr>
          <w:rFonts w:hint="eastAsia" w:asciiTheme="minorEastAsia" w:hAnsiTheme="minorEastAsia" w:eastAsiaTheme="minorEastAsia" w:cstheme="minorEastAsia"/>
          <w:sz w:val="21"/>
          <w:szCs w:val="21"/>
        </w:rPr>
        <w:t>=1：2；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故答案为：AE，GF，1：2；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（2）∵四边形EFGH是矩形，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∴∠HEF=90°，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∴FH=</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+1</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=13，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由折叠的性质得：AD=FH=13；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（3）有3种折法，如图4、图5、图6所示：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①折法1中，如图4所示：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由折叠的性质得：AD=BG，AE=BE=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AB=4，CF=DF=</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CD=5，GM=CM，∠FMC=90°，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∵四边形EFMB是叠合正方形，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∴BM=FM=4，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∴GM=CM=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C</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F</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-F</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∴AD=BG=BM﹣GM=1，BC=BM+CM=7；</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②折法2中，如图5所示：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由折叠的性质得：四边形EMHG的面积=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梯形ABCD的面积，AE=BE=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AB=4，DG=NG，NH=CH，BM=FM，MN=MC，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∴GH=</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CD=5，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∵四边形EMHG是叠合正方形，</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∴EM=GH=5，正方形EMHG的面积=5</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=25，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∵∠B=90°，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∴FM=BM=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设AD=x，则MN=FM+FN=3+x，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∵梯形ABCD的面积=</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（AD+BC）×8=2×25，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∴MC=BC﹣BM=</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∵MN=MC，</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解得：x=</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，BC=</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③折法3中，如图6所示，作GM⊥BC于M，</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则E、G分别为AB、CD的中点，</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则AH=AE=BE=BF=4，CG=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CD=5，正方形的边长EF=GF=4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GM=FM=4，CM=</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m:t>
            </m:r>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∴BC=BF+FM+CM=11，FN=CF=7，DH=NH=8﹣7=1，</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∴AD=5．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447800" cy="1323975"/>
            <wp:effectExtent l="0" t="0" r="0" b="0"/>
            <wp:docPr id="35"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5" name="图片24" descr="菁优网：http://www.jyeoo.com"/>
                    <pic:cNvPicPr>
                      <a:picLocks noChangeAspect="1"/>
                    </pic:cNvPicPr>
                  </pic:nvPicPr>
                  <pic:blipFill>
                    <a:blip r:embed="rId40" cstate="print"/>
                    <a:stretch>
                      <a:fillRect/>
                    </a:stretch>
                  </pic:blipFill>
                  <pic:spPr>
                    <a:xfrm>
                      <a:off x="0" y="0"/>
                      <a:ext cx="1448002" cy="132416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933450" cy="1295400"/>
            <wp:effectExtent l="0" t="0" r="0" b="0"/>
            <wp:docPr id="36"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6" name="图片24" descr="菁优网：http://www.jyeoo.com"/>
                    <pic:cNvPicPr>
                      <a:picLocks noChangeAspect="1"/>
                    </pic:cNvPicPr>
                  </pic:nvPicPr>
                  <pic:blipFill>
                    <a:blip r:embed="rId41" cstate="print"/>
                    <a:stretch>
                      <a:fillRect/>
                    </a:stretch>
                  </pic:blipFill>
                  <pic:spPr>
                    <a:xfrm>
                      <a:off x="0" y="0"/>
                      <a:ext cx="933580" cy="1295581"/>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866775" cy="1314450"/>
            <wp:effectExtent l="0" t="0" r="0" b="0"/>
            <wp:docPr id="37"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 name="图片24" descr="菁优网：http://www.jyeoo.com"/>
                    <pic:cNvPicPr>
                      <a:picLocks noChangeAspect="1"/>
                    </pic:cNvPicPr>
                  </pic:nvPicPr>
                  <pic:blipFill>
                    <a:blip r:embed="rId42" cstate="print"/>
                    <a:stretch>
                      <a:fillRect/>
                    </a:stretch>
                  </pic:blipFill>
                  <pic:spPr>
                    <a:xfrm>
                      <a:off x="0" y="0"/>
                      <a:ext cx="866896" cy="131463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本题是四边形综合题目，考查了折叠的性质、正方形的性质、勾股定理、梯形面积的计算、解方程等知识；本题综合性强，有一定难度．</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24．（12分）（2017•金华）如图1，在平面直角坐标系中，四边形OABC各顶点的坐标分别为O（0，0），A（3，3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）、B（9，5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），C（14，0），动点P与Q同时从O点出发，运动时间为t秒，点P沿OC方向以1单位长度/秒的速度向点C运动，点Q沿折线OA﹣AB﹣BC运动，在OA、AB、BC上运动的速度分别为3，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（单位长度/秒），当P、Q中的一点到达C点时，两点同时停止运动．</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（1）求AB所在直线的函数表达式；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（2）如图2，当点Q在AB上运动时，求△CPQ的面积S关于t的函数表达式及S的最大值；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（3）在P、Q的运动过程中，若线段PQ的垂直平分线经过四边形OABC的顶点，求相应的t值．</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3676650" cy="1495425"/>
            <wp:effectExtent l="0" t="0" r="0" b="0"/>
            <wp:docPr id="38"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图片24" descr="菁优网：http://www.jyeoo.com"/>
                    <pic:cNvPicPr>
                      <a:picLocks noChangeAspect="1"/>
                    </pic:cNvPicPr>
                  </pic:nvPicPr>
                  <pic:blipFill>
                    <a:blip r:embed="rId43" cstate="print"/>
                    <a:stretch>
                      <a:fillRect/>
                    </a:stretch>
                  </pic:blipFill>
                  <pic:spPr>
                    <a:xfrm>
                      <a:off x="0" y="0"/>
                      <a:ext cx="3677163" cy="149563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【考点】</w:t>
      </w:r>
      <w:r>
        <w:rPr>
          <w:rFonts w:hint="eastAsia" w:asciiTheme="minorEastAsia" w:hAnsiTheme="minorEastAsia" w:eastAsiaTheme="minorEastAsia" w:cstheme="minorEastAsia"/>
          <w:sz w:val="21"/>
          <w:szCs w:val="21"/>
        </w:rPr>
        <w:t>LO：四边形综合题．</w:t>
      </w:r>
      <w:r>
        <w:rPr>
          <w:rFonts w:hint="eastAsia" w:asciiTheme="minorEastAsia" w:hAnsiTheme="minorEastAsia" w:eastAsiaTheme="minorEastAsia" w:cstheme="minorEastAsia"/>
          <w:color w:val="FFFFFF"/>
          <w:sz w:val="21"/>
          <w:szCs w:val="21"/>
        </w:rPr>
        <w:t>菁优网版权所有</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【分析】</w:t>
      </w:r>
      <w:r>
        <w:rPr>
          <w:rFonts w:hint="eastAsia" w:asciiTheme="minorEastAsia" w:hAnsiTheme="minorEastAsia" w:eastAsiaTheme="minorEastAsia" w:cstheme="minorEastAsia"/>
          <w:sz w:val="21"/>
          <w:szCs w:val="21"/>
        </w:rPr>
        <w:t>（1）利用待定系数法求AB所在直线的函数表达式；</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（2）由题意得：OP=t，PC=14﹣t，求出PC边上的高为</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，代入面积公式计算，并根据二次函数的最值公式求出最大值即可；</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（3）分别以Q在OA、AB、BC上运动时讨论：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①当0＜t≤2时，线段PQ的中垂线经过点C（如图2），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②当2＜t≤6时，线段PQ的中垂线经过点A（如图3），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③当6＜t≤10时，</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i）线段PQ的中垂线经过点C（如图4），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ii）线段PQ的中垂线经过点B（如图5），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只要能画出图形，根据中垂线的性质和勾股定理列方程可得结论．</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【解答】</w:t>
      </w:r>
      <w:r>
        <w:rPr>
          <w:rFonts w:hint="eastAsia" w:asciiTheme="minorEastAsia" w:hAnsiTheme="minorEastAsia" w:eastAsiaTheme="minorEastAsia" w:cstheme="minorEastAsia"/>
          <w:sz w:val="21"/>
          <w:szCs w:val="21"/>
        </w:rPr>
        <w:t>解：（1）设AB所在直线的函数表达式为y=kx+b，</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把A（3，3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）、B（9，5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）代入得：</w:t>
      </w:r>
    </w:p>
    <w:p>
      <w:pPr>
        <w:spacing w:line="360" w:lineRule="auto"/>
        <w:rPr>
          <w:rFonts w:hint="eastAsia" w:asciiTheme="minorEastAsia" w:hAnsiTheme="minorEastAsia" w:eastAsiaTheme="minorEastAsia" w:cstheme="minorEastAsia"/>
          <w:sz w:val="21"/>
          <w:szCs w:val="21"/>
        </w:rPr>
      </w:pP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&amp;3k+b=3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&amp;9k+b=5</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，解得：</w:t>
      </w:r>
      <m:oMath>
        <m:d>
          <m:dPr>
            <m:begChr m:val="{"/>
            <m:endChr m:val=""/>
            <m:ctrlPr>
              <w:rPr>
                <w:rFonts w:hint="eastAsia" w:ascii="Cambria Math" w:hAnsi="Cambria Math" w:eastAsiaTheme="minorEastAsia" w:cstheme="minorEastAsia"/>
                <w:sz w:val="21"/>
                <w:szCs w:val="21"/>
              </w:rPr>
            </m:ctrlPr>
          </m:dPr>
          <m:e>
            <m:eqArr>
              <m:eqArrPr>
                <m:ctrlPr>
                  <w:rPr>
                    <w:rFonts w:hint="eastAsia" w:ascii="Cambria Math" w:hAnsi="Cambria Math" w:eastAsiaTheme="minorEastAsia" w:cstheme="minorEastAsia"/>
                    <w:sz w:val="21"/>
                    <w:szCs w:val="21"/>
                  </w:rPr>
                </m:ctrlPr>
              </m:eqArrPr>
              <m:e>
                <m:r>
                  <w:rPr>
                    <w:rFonts w:hint="eastAsia" w:ascii="Cambria Math" w:hAnsi="Cambria Math" w:eastAsiaTheme="minorEastAsia" w:cstheme="minorEastAsia"/>
                    <w:sz w:val="21"/>
                    <w:szCs w:val="21"/>
                  </w:rPr>
                  <m:t>&amp;k=</m:t>
                </m:r>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ctrlPr>
                  <w:rPr>
                    <w:rFonts w:hint="eastAsia" w:ascii="Cambria Math" w:hAnsi="Cambria Math" w:eastAsiaTheme="minorEastAsia" w:cstheme="minorEastAsia"/>
                    <w:sz w:val="21"/>
                    <w:szCs w:val="21"/>
                  </w:rPr>
                </m:ctrlPr>
              </m:e>
              <m:e>
                <m:r>
                  <w:rPr>
                    <w:rFonts w:hint="eastAsia" w:ascii="Cambria Math" w:hAnsi="Cambria Math" w:eastAsiaTheme="minorEastAsia" w:cstheme="minorEastAsia"/>
                    <w:sz w:val="21"/>
                    <w:szCs w:val="21"/>
                  </w:rPr>
                  <m:t>&amp;b=2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e>
            </m:eqArr>
            <m:ctrlPr>
              <w:rPr>
                <w:rFonts w:hint="eastAsia" w:ascii="Cambria Math" w:hAnsi="Cambria Math" w:eastAsiaTheme="minorEastAsia" w:cstheme="minorEastAsia"/>
                <w:sz w:val="21"/>
                <w:szCs w:val="21"/>
              </w:rPr>
            </m:ctrlPr>
          </m:e>
        </m: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∴AB所在直线的函数表达式为y=</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x+2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（2）如图1，由题意得：OP=t，则PC=14﹣t，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过A作AD⊥x轴于D，过B作BF⊥x轴于F，过Q作QH⊥x轴于H，</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过A作AE⊥BF于E，交QH于G，</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∵A（3，3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∴OD=3，AD=3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由勾股定理得：OA=6，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∵B（9，5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∴AE=9﹣3=6，BE=5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Rt△AEB中，AB=</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tan∠BAE=</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BE</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AE</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∴∠BAE=30°，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点Q过OA的时间：t=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=2（秒），</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∴AQ=</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（t﹣2），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∴QG=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AQ=</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∴QH=</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r>
              <w:rPr>
                <w:rFonts w:hint="eastAsia" w:ascii="Cambria Math" w:hAnsi="Cambria Math" w:eastAsiaTheme="minorEastAsia" w:cstheme="minorEastAsia"/>
                <w:sz w:val="21"/>
                <w:szCs w:val="21"/>
              </w:rPr>
              <m:t>(t-2)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在△PQC中，PC=14﹣t，PC边上的高为</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=4（秒），</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1</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（14﹣t）（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t+2</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sSup>
          <m:sSupPr>
            <m:ctrlPr>
              <w:rPr>
                <w:rFonts w:hint="eastAsia" w:ascii="Cambria Math" w:hAnsi="Cambria Math" w:eastAsiaTheme="minorEastAsia" w:cstheme="minorEastAsia"/>
                <w:sz w:val="21"/>
                <w:szCs w:val="21"/>
              </w:rPr>
            </m:ctrlPr>
          </m:sSupPr>
          <m:e>
            <m:r>
              <w:rPr>
                <w:rFonts w:hint="eastAsia" w:ascii="Cambria Math" w:hAnsi="Cambria Math" w:eastAsiaTheme="minorEastAsia" w:cstheme="minorEastAsia"/>
                <w:sz w:val="21"/>
                <w:szCs w:val="21"/>
              </w:rPr>
              <m:t>t</m:t>
            </m:r>
            <m:ctrlPr>
              <w:rPr>
                <w:rFonts w:hint="eastAsia" w:ascii="Cambria Math" w:hAnsi="Cambria Math" w:eastAsiaTheme="minorEastAsia" w:cstheme="minorEastAsia"/>
                <w:sz w:val="21"/>
                <w:szCs w:val="21"/>
              </w:rPr>
            </m:ctrlPr>
          </m:e>
          <m:sup>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sup>
        </m:sSup>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t+14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（2≤t≤6），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∴当t=5时，S有最大值为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81</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（3）①当0＜t≤2时，线段PQ的中垂线经过点C（如图2），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过Q作QG⊥x轴于G，</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由题意得：OQ=3t，OP=t，∠AOG=60°，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∴∠OQG=30°，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∴OG=</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∴CG=14﹣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sin60°=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QG</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OQ</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∴QG=</w:t>
      </w:r>
      <m:oMath>
        <m:f>
          <m:fPr>
            <m:ctrlPr>
              <w:rPr>
                <w:rFonts w:hint="eastAsia" w:ascii="Cambria Math" w:hAnsi="Cambria Math" w:eastAsiaTheme="minorEastAsia" w:cstheme="minorEastAsia"/>
                <w:sz w:val="21"/>
                <w:szCs w:val="21"/>
              </w:rPr>
            </m:ctrlPr>
          </m:fPr>
          <m:num>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×3t=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在Rt△QGC中，由勾股定理得：QG</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+CG</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=QC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=PC</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可得方程（</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r>
          <w:rPr>
            <w:rFonts w:hint="eastAsia" w:ascii="Cambria Math" w:hAnsi="Cambria Math" w:eastAsiaTheme="minorEastAsia" w:cstheme="minorEastAsia"/>
            <w:sz w:val="21"/>
            <w:szCs w:val="21"/>
          </w:rPr>
          <m:t>t</m:t>
        </m:r>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+（14﹣</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=（14﹣t）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解得：t</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=0（舍），此时t=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②当2＜t≤6时，线段PQ的中垂线经过点A（如图3），</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∴AQ=AP，</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过A作AG⊥x轴于G，</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由题意得：OP=t，AQ=</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（t﹣2），则PG=t﹣3，AP=</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（t﹣2），</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在Rt△AGP中，由勾股定理得：AP</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=AG</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+PG</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可得方程：（3</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+（t﹣3）</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（t﹣2）]</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解得：t</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57</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57</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（舍去），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此时t=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57</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③当6＜t≤10时，</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i）线段PQ的中垂线经过点C（如图4），</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∴PC=CQ，</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由（2）知：OA=6，AB=4</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，BC=10，</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6</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4</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∴BQ=</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∴CQ=BC﹣BQ=10﹣</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（t﹣6）=25﹣</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可得方程为：14﹣t=25﹣</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ii）线段PQ的中垂线经过点B（如图5），</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∴BP=BQ，</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过B作BG⊥x轴于G，</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则BG=5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，PG=t﹣9，BQ=</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（t﹣6），</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由勾股定理得：BP</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=BG</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+PG</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可得方程为：（5</w:t>
      </w:r>
      <m:oMath>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e>
        </m:rad>
      </m:oMath>
      <w:r>
        <w:rPr>
          <w:rFonts w:hint="eastAsia" w:asciiTheme="minorEastAsia" w:hAnsiTheme="minorEastAsia" w:eastAsiaTheme="minorEastAsia" w:cstheme="minorEastAsia"/>
          <w:sz w:val="21"/>
          <w:szCs w:val="21"/>
        </w:rPr>
        <w:t>）</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+（t﹣9）</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5</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（t﹣6）]</w:t>
      </w:r>
      <w:r>
        <w:rPr>
          <w:rFonts w:hint="eastAsia" w:asciiTheme="minorEastAsia" w:hAnsiTheme="minorEastAsia" w:eastAsiaTheme="minorEastAsia" w:cstheme="minorEastAsia"/>
          <w:sz w:val="21"/>
          <w:szCs w:val="21"/>
          <w:vertAlign w:val="superscript"/>
        </w:rPr>
        <w:t>2</w:t>
      </w:r>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解得：t</w:t>
      </w:r>
      <w:r>
        <w:rPr>
          <w:rFonts w:hint="eastAsia" w:asciiTheme="minorEastAsia" w:hAnsiTheme="minorEastAsia" w:eastAsiaTheme="minorEastAsia" w:cstheme="minorEastAsia"/>
          <w:sz w:val="21"/>
          <w:szCs w:val="21"/>
          <w:vertAlign w:val="subscript"/>
        </w:rPr>
        <w:t>1</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38+20</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，t</w:t>
      </w:r>
      <w:r>
        <w:rPr>
          <w:rFonts w:hint="eastAsia" w:asciiTheme="minorEastAsia" w:hAnsiTheme="minorEastAsia" w:eastAsiaTheme="minorEastAsia" w:cstheme="minorEastAsia"/>
          <w:sz w:val="21"/>
          <w:szCs w:val="21"/>
          <w:vertAlign w:val="subscript"/>
        </w:rPr>
        <w:t>2</w:t>
      </w:r>
      <w:r>
        <w:rPr>
          <w:rFonts w:hint="eastAsia" w:asciiTheme="minorEastAsia" w:hAnsiTheme="minorEastAsia" w:eastAsiaTheme="minorEastAsia" w:cstheme="minorEastAsia"/>
          <w:sz w:val="21"/>
          <w:szCs w:val="21"/>
        </w:rPr>
        <w: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38-20</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（舍去），</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此时t=</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38+20</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综上所述，t的值为</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4</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57</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22</m:t>
            </m:r>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3</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或</w:t>
      </w:r>
      <m:oMath>
        <m:f>
          <m:fPr>
            <m:ctrlPr>
              <w:rPr>
                <w:rFonts w:hint="eastAsia" w:ascii="Cambria Math" w:hAnsi="Cambria Math" w:eastAsiaTheme="minorEastAsia" w:cstheme="minorEastAsia"/>
                <w:sz w:val="21"/>
                <w:szCs w:val="21"/>
              </w:rPr>
            </m:ctrlPr>
          </m:fPr>
          <m:num>
            <m:r>
              <w:rPr>
                <w:rFonts w:hint="eastAsia" w:ascii="Cambria Math" w:hAnsi="Cambria Math" w:eastAsiaTheme="minorEastAsia" w:cstheme="minorEastAsia"/>
                <w:sz w:val="21"/>
                <w:szCs w:val="21"/>
              </w:rPr>
              <m:t>38+20</m:t>
            </m:r>
            <m:rad>
              <m:radPr>
                <m:degHide m:val="1"/>
                <m:ctrlPr>
                  <w:rPr>
                    <w:rFonts w:hint="eastAsia" w:ascii="Cambria Math" w:hAnsi="Cambria Math" w:eastAsiaTheme="minorEastAsia" w:cstheme="minorEastAsia"/>
                    <w:sz w:val="21"/>
                    <w:szCs w:val="21"/>
                  </w:rPr>
                </m:ctrlPr>
              </m:radPr>
              <m:deg>
                <m:ctrlPr>
                  <w:rPr>
                    <w:rFonts w:hint="eastAsia" w:ascii="Cambria Math" w:hAnsi="Cambria Math" w:eastAsiaTheme="minorEastAsia" w:cstheme="minorEastAsia"/>
                    <w:sz w:val="21"/>
                    <w:szCs w:val="21"/>
                  </w:rPr>
                </m:ctrlPr>
              </m:deg>
              <m:e>
                <m:r>
                  <w:rPr>
                    <w:rFonts w:hint="eastAsia" w:ascii="Cambria Math" w:hAnsi="Cambria Math" w:eastAsiaTheme="minorEastAsia" w:cstheme="minorEastAsia"/>
                    <w:sz w:val="21"/>
                    <w:szCs w:val="21"/>
                  </w:rPr>
                  <m:t>2</m:t>
                </m:r>
                <m:ctrlPr>
                  <w:rPr>
                    <w:rFonts w:hint="eastAsia" w:ascii="Cambria Math" w:hAnsi="Cambria Math" w:eastAsiaTheme="minorEastAsia" w:cstheme="minorEastAsia"/>
                    <w:sz w:val="21"/>
                    <w:szCs w:val="21"/>
                  </w:rPr>
                </m:ctrlPr>
              </m:e>
            </m:rad>
            <m:ctrlPr>
              <w:rPr>
                <w:rFonts w:hint="eastAsia" w:ascii="Cambria Math" w:hAnsi="Cambria Math" w:eastAsiaTheme="minorEastAsia" w:cstheme="minorEastAsia"/>
                <w:sz w:val="21"/>
                <w:szCs w:val="21"/>
              </w:rPr>
            </m:ctrlPr>
          </m:num>
          <m:den>
            <m:r>
              <w:rPr>
                <w:rFonts w:hint="eastAsia" w:ascii="Cambria Math" w:hAnsi="Cambria Math" w:eastAsiaTheme="minorEastAsia" w:cstheme="minorEastAsia"/>
                <w:sz w:val="21"/>
                <w:szCs w:val="21"/>
              </w:rPr>
              <m:t>7</m:t>
            </m:r>
            <m:ctrlPr>
              <w:rPr>
                <w:rFonts w:hint="eastAsia" w:ascii="Cambria Math" w:hAnsi="Cambria Math" w:eastAsiaTheme="minorEastAsia" w:cstheme="minorEastAsia"/>
                <w:sz w:val="21"/>
                <w:szCs w:val="21"/>
              </w:rPr>
            </m:ctrlPr>
          </m:den>
        </m:f>
      </m:oMath>
      <w:r>
        <w:rPr>
          <w:rFonts w:hint="eastAsia" w:asciiTheme="minorEastAsia" w:hAnsiTheme="minorEastAsia" w:eastAsiaTheme="minorEastAsia" w:cstheme="minorEastAsia"/>
          <w:sz w:val="21"/>
          <w:szCs w:val="21"/>
        </w:rPr>
        <w:t>．</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52600" cy="1952625"/>
            <wp:effectExtent l="0" t="0" r="0" b="0"/>
            <wp:docPr id="39"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9" name="图片24" descr="菁优网：http://www.jyeoo.com"/>
                    <pic:cNvPicPr>
                      <a:picLocks noChangeAspect="1"/>
                    </pic:cNvPicPr>
                  </pic:nvPicPr>
                  <pic:blipFill>
                    <a:blip r:embed="rId44" cstate="print"/>
                    <a:stretch>
                      <a:fillRect/>
                    </a:stretch>
                  </pic:blipFill>
                  <pic:spPr>
                    <a:xfrm>
                      <a:off x="0" y="0"/>
                      <a:ext cx="1752845" cy="1952898"/>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66925" cy="1533525"/>
            <wp:effectExtent l="0" t="0" r="0" b="0"/>
            <wp:docPr id="40"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0" name="图片24" descr="菁优网：http://www.jyeoo.com"/>
                    <pic:cNvPicPr>
                      <a:picLocks noChangeAspect="1"/>
                    </pic:cNvPicPr>
                  </pic:nvPicPr>
                  <pic:blipFill>
                    <a:blip r:embed="rId45" cstate="print"/>
                    <a:stretch>
                      <a:fillRect/>
                    </a:stretch>
                  </pic:blipFill>
                  <pic:spPr>
                    <a:xfrm>
                      <a:off x="0" y="0"/>
                      <a:ext cx="2067214" cy="1533739"/>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57400" cy="1504950"/>
            <wp:effectExtent l="0" t="0" r="0" b="0"/>
            <wp:docPr id="41"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1" name="图片24" descr="菁优网：http://www.jyeoo.com"/>
                    <pic:cNvPicPr>
                      <a:picLocks noChangeAspect="1"/>
                    </pic:cNvPicPr>
                  </pic:nvPicPr>
                  <pic:blipFill>
                    <a:blip r:embed="rId46" cstate="print"/>
                    <a:stretch>
                      <a:fillRect/>
                    </a:stretch>
                  </pic:blipFill>
                  <pic:spPr>
                    <a:xfrm>
                      <a:off x="0" y="0"/>
                      <a:ext cx="2057687" cy="1505160"/>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2000250" cy="1495425"/>
            <wp:effectExtent l="0" t="0" r="0" b="0"/>
            <wp:docPr id="42"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2" name="图片24" descr="菁优网：http://www.jyeoo.com"/>
                    <pic:cNvPicPr>
                      <a:picLocks noChangeAspect="1"/>
                    </pic:cNvPicPr>
                  </pic:nvPicPr>
                  <pic:blipFill>
                    <a:blip r:embed="rId47" cstate="print"/>
                    <a:stretch>
                      <a:fillRect/>
                    </a:stretch>
                  </pic:blipFill>
                  <pic:spPr>
                    <a:xfrm>
                      <a:off x="0" y="0"/>
                      <a:ext cx="2000529" cy="1495634"/>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drawing>
          <wp:inline distT="0" distB="0" distL="0" distR="0">
            <wp:extent cx="1752600" cy="1514475"/>
            <wp:effectExtent l="0" t="0" r="0" b="0"/>
            <wp:docPr id="43" name="图片24" descr="菁优网：http://www.jyeoo.co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3" name="图片24" descr="菁优网：http://www.jyeoo.com"/>
                    <pic:cNvPicPr>
                      <a:picLocks noChangeAspect="1"/>
                    </pic:cNvPicPr>
                  </pic:nvPicPr>
                  <pic:blipFill>
                    <a:blip r:embed="rId48" cstate="print"/>
                    <a:stretch>
                      <a:fillRect/>
                    </a:stretch>
                  </pic:blipFill>
                  <pic:spPr>
                    <a:xfrm>
                      <a:off x="0" y="0"/>
                      <a:ext cx="1752845" cy="1514686"/>
                    </a:xfrm>
                    <a:prstGeom prst="rect">
                      <a:avLst/>
                    </a:prstGeom>
                  </pic:spPr>
                </pic:pic>
              </a:graphicData>
            </a:graphic>
          </wp:inline>
        </w:drawing>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color w:val="0000FF"/>
          <w:sz w:val="21"/>
          <w:szCs w:val="21"/>
        </w:rPr>
        <w:t>【点评】</w:t>
      </w:r>
      <w:r>
        <w:rPr>
          <w:rFonts w:hint="eastAsia" w:asciiTheme="minorEastAsia" w:hAnsiTheme="minorEastAsia" w:eastAsiaTheme="minorEastAsia" w:cstheme="minorEastAsia"/>
          <w:sz w:val="21"/>
          <w:szCs w:val="21"/>
        </w:rPr>
        <w:t>本题是四边形的综合题，考查了利用待定系数法求直线的解析式、动点运动问题、组成的三角形的面积问题、二次函数的最值问题、线段垂直平分线的性质以及勾股定理，计算量大，第三问有难度，容易丢解，注意运用数形结合的思想，且第三问主要运用了线段垂直平分线的性质．</w:t>
      </w:r>
    </w:p>
    <w:p>
      <w:pPr>
        <w:spacing w:line="360" w:lineRule="auto"/>
        <w:rPr>
          <w:rFonts w:hint="eastAsia" w:asciiTheme="minorEastAsia" w:hAnsiTheme="minorEastAsia" w:eastAsiaTheme="minorEastAsia" w:cstheme="minorEastAsia"/>
          <w:sz w:val="21"/>
          <w:szCs w:val="21"/>
        </w:rPr>
      </w:pPr>
      <w:r>
        <w:rPr>
          <w:rFonts w:hint="eastAsia" w:asciiTheme="minorEastAsia" w:hAnsiTheme="minorEastAsia" w:eastAsiaTheme="minorEastAsia" w:cstheme="minorEastAsia"/>
          <w:sz w:val="21"/>
          <w:szCs w:val="21"/>
        </w:rPr>
        <w:t>　</w:t>
      </w:r>
    </w:p>
    <w:sectPr>
      <w:headerReference r:id="rId3" w:type="default"/>
      <w:footerReference r:id="rId4" w:type="default"/>
      <w:pgSz w:w="11906" w:h="16838"/>
      <w:pgMar w:top="1440" w:right="1800" w:bottom="1440" w:left="1800" w:header="851" w:footer="992" w:gutter="0"/>
      <w:pgNumType w:chapStyle="5" w:chapSep="colon"/>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mbria Math">
    <w:panose1 w:val="02040503050406030204"/>
    <w:charset w:val="00"/>
    <w:family w:val="roman"/>
    <w:pitch w:val="default"/>
    <w:sig w:usb0="E00002FF" w:usb1="420024FF" w:usb2="00000000" w:usb3="00000000" w:csb0="2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4"/>
      <w:jc w:val="center"/>
    </w:pPr>
    <w:r>
      <w:rPr>
        <w:rFonts w:hint="eastAsia"/>
      </w:rPr>
      <w:t>第</w:t>
    </w:r>
    <w:r>
      <w:rPr>
        <w:b/>
        <w:bCs/>
        <w:sz w:val="24"/>
        <w:szCs w:val="24"/>
      </w:rPr>
      <w:fldChar w:fldCharType="begin"/>
    </w:r>
    <w:r>
      <w:rPr>
        <w:b/>
        <w:bCs/>
      </w:rPr>
      <w:instrText xml:space="preserve">PAGE</w:instrText>
    </w:r>
    <w:r>
      <w:rPr>
        <w:b/>
        <w:bCs/>
        <w:sz w:val="24"/>
        <w:szCs w:val="24"/>
      </w:rPr>
      <w:fldChar w:fldCharType="separate"/>
    </w:r>
    <w:r>
      <w:rPr>
        <w:b/>
        <w:bCs/>
      </w:rPr>
      <w:t>33</w:t>
    </w:r>
    <w:r>
      <w:rPr>
        <w:b/>
        <w:bCs/>
        <w:sz w:val="24"/>
        <w:szCs w:val="24"/>
      </w:rPr>
      <w:fldChar w:fldCharType="end"/>
    </w:r>
    <w:r>
      <w:rPr>
        <w:rFonts w:hint="eastAsia"/>
        <w:lang w:val="zh-CN"/>
      </w:rPr>
      <w:t>页（共</w:t>
    </w:r>
    <w:r>
      <w:rPr>
        <w:b/>
        <w:bCs/>
        <w:sz w:val="24"/>
        <w:szCs w:val="24"/>
      </w:rPr>
      <w:fldChar w:fldCharType="begin"/>
    </w:r>
    <w:r>
      <w:rPr>
        <w:b/>
        <w:bCs/>
      </w:rPr>
      <w:instrText xml:space="preserve">NUMPAGES</w:instrText>
    </w:r>
    <w:r>
      <w:rPr>
        <w:b/>
        <w:bCs/>
        <w:sz w:val="24"/>
        <w:szCs w:val="24"/>
      </w:rPr>
      <w:fldChar w:fldCharType="separate"/>
    </w:r>
    <w:r>
      <w:rPr>
        <w:b/>
        <w:bCs/>
      </w:rPr>
      <w:t>34</w:t>
    </w:r>
    <w:r>
      <w:rPr>
        <w:b/>
        <w:bCs/>
        <w:sz w:val="24"/>
        <w:szCs w:val="24"/>
      </w:rPr>
      <w:fldChar w:fldCharType="end"/>
    </w:r>
    <w:r>
      <w:rPr>
        <w:rFonts w:hint="eastAsia"/>
      </w:rPr>
      <w:t>页）</w:t>
    </w:r>
  </w:p>
  <w:p>
    <w:pPr>
      <w:pStyle w:val="4"/>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Bdr>
        <w:bottom w:val="none" w:color="auto" w:sz="0" w:space="0"/>
      </w:pBdr>
      <w:tabs>
        <w:tab w:val="clear" w:pos="4153"/>
      </w:tabs>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isplayBackgroundShape w:val="1"/>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rsids>
    <w:rsidRoot w:val="00AC09DF"/>
    <w:rsid w:val="00005D46"/>
    <w:rsid w:val="0003414B"/>
    <w:rsid w:val="00045DBC"/>
    <w:rsid w:val="0006204B"/>
    <w:rsid w:val="000A7BDA"/>
    <w:rsid w:val="000B638B"/>
    <w:rsid w:val="000C69CB"/>
    <w:rsid w:val="000D3247"/>
    <w:rsid w:val="000D4735"/>
    <w:rsid w:val="00157C29"/>
    <w:rsid w:val="00173E50"/>
    <w:rsid w:val="001C6A6E"/>
    <w:rsid w:val="001D1446"/>
    <w:rsid w:val="001D3C68"/>
    <w:rsid w:val="001E29A6"/>
    <w:rsid w:val="001E6756"/>
    <w:rsid w:val="002161FB"/>
    <w:rsid w:val="00227658"/>
    <w:rsid w:val="002C0ABE"/>
    <w:rsid w:val="002D0F0E"/>
    <w:rsid w:val="002E0F78"/>
    <w:rsid w:val="002E2EC3"/>
    <w:rsid w:val="003532EF"/>
    <w:rsid w:val="00373D18"/>
    <w:rsid w:val="00415964"/>
    <w:rsid w:val="00496F35"/>
    <w:rsid w:val="004E324E"/>
    <w:rsid w:val="004E732C"/>
    <w:rsid w:val="004F4D4E"/>
    <w:rsid w:val="00504026"/>
    <w:rsid w:val="00517B56"/>
    <w:rsid w:val="00533E8A"/>
    <w:rsid w:val="005B2ED4"/>
    <w:rsid w:val="005D0947"/>
    <w:rsid w:val="00616B4C"/>
    <w:rsid w:val="00622E5C"/>
    <w:rsid w:val="00695896"/>
    <w:rsid w:val="006C3E0F"/>
    <w:rsid w:val="006D4A03"/>
    <w:rsid w:val="00726C35"/>
    <w:rsid w:val="0078139C"/>
    <w:rsid w:val="00794E81"/>
    <w:rsid w:val="007B2058"/>
    <w:rsid w:val="007C2D01"/>
    <w:rsid w:val="007C40C0"/>
    <w:rsid w:val="007D45E1"/>
    <w:rsid w:val="008621A8"/>
    <w:rsid w:val="00866FD8"/>
    <w:rsid w:val="00876353"/>
    <w:rsid w:val="00881A65"/>
    <w:rsid w:val="00886C59"/>
    <w:rsid w:val="008A4B26"/>
    <w:rsid w:val="008C1895"/>
    <w:rsid w:val="008D3050"/>
    <w:rsid w:val="008F4D75"/>
    <w:rsid w:val="009020CB"/>
    <w:rsid w:val="00942F17"/>
    <w:rsid w:val="00944B94"/>
    <w:rsid w:val="009744D2"/>
    <w:rsid w:val="00997B6D"/>
    <w:rsid w:val="009A2ED5"/>
    <w:rsid w:val="009B1EFE"/>
    <w:rsid w:val="009C7511"/>
    <w:rsid w:val="009D3C9F"/>
    <w:rsid w:val="009D5703"/>
    <w:rsid w:val="009E313F"/>
    <w:rsid w:val="009E5B42"/>
    <w:rsid w:val="00A3342F"/>
    <w:rsid w:val="00A3474F"/>
    <w:rsid w:val="00A77BE5"/>
    <w:rsid w:val="00A946AA"/>
    <w:rsid w:val="00AA5735"/>
    <w:rsid w:val="00AB4574"/>
    <w:rsid w:val="00AC09DF"/>
    <w:rsid w:val="00AE6C6A"/>
    <w:rsid w:val="00AF67F7"/>
    <w:rsid w:val="00B10A7E"/>
    <w:rsid w:val="00BB63FE"/>
    <w:rsid w:val="00BD36DE"/>
    <w:rsid w:val="00C41F09"/>
    <w:rsid w:val="00CA4519"/>
    <w:rsid w:val="00CC12A9"/>
    <w:rsid w:val="00CE1AA8"/>
    <w:rsid w:val="00D04724"/>
    <w:rsid w:val="00D07D40"/>
    <w:rsid w:val="00D443F7"/>
    <w:rsid w:val="00D7554B"/>
    <w:rsid w:val="00D97DBC"/>
    <w:rsid w:val="00DC38EC"/>
    <w:rsid w:val="00DD0C5A"/>
    <w:rsid w:val="00E9089D"/>
    <w:rsid w:val="00F02182"/>
    <w:rsid w:val="00F809D3"/>
    <w:rsid w:val="00FD376B"/>
    <w:rsid w:val="0452328E"/>
    <w:rsid w:val="18953395"/>
    <w:rsid w:val="32C25DF9"/>
    <w:rsid w:val="615229E7"/>
    <w:rsid w:val="64F95E82"/>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heme="minorHAnsi" w:hAnsiTheme="minorHAnsi" w:eastAsiaTheme="minorEastAsia" w:cstheme="minorBidi"/>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uiPriority="1" w:semiHidden="0"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semiHidden="0"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qFormat="1" w:unhideWhenUsed="0" w:uiPriority="9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6">
    <w:name w:val="Default Paragraph Font"/>
    <w:unhideWhenUsed/>
    <w:uiPriority w:val="1"/>
  </w:style>
  <w:style w:type="table" w:default="1" w:styleId="8">
    <w:name w:val="Normal Table"/>
    <w:unhideWhenUsed/>
    <w:qFormat/>
    <w:uiPriority w:val="99"/>
    <w:tblPr>
      <w:tblLayout w:type="fixed"/>
      <w:tblCellMar>
        <w:top w:w="0" w:type="dxa"/>
        <w:left w:w="108" w:type="dxa"/>
        <w:bottom w:w="0" w:type="dxa"/>
        <w:right w:w="108" w:type="dxa"/>
      </w:tblCellMar>
    </w:tblPr>
  </w:style>
  <w:style w:type="paragraph" w:styleId="2">
    <w:name w:val="Date"/>
    <w:basedOn w:val="1"/>
    <w:next w:val="1"/>
    <w:link w:val="16"/>
    <w:unhideWhenUsed/>
    <w:qFormat/>
    <w:uiPriority w:val="99"/>
    <w:pPr>
      <w:ind w:left="100" w:leftChars="2500"/>
    </w:pPr>
  </w:style>
  <w:style w:type="paragraph" w:styleId="3">
    <w:name w:val="Balloon Text"/>
    <w:basedOn w:val="1"/>
    <w:link w:val="12"/>
    <w:unhideWhenUsed/>
    <w:qFormat/>
    <w:uiPriority w:val="99"/>
    <w:rPr>
      <w:sz w:val="18"/>
      <w:szCs w:val="18"/>
    </w:r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7">
    <w:name w:val="Hyperlink"/>
    <w:basedOn w:val="6"/>
    <w:unhideWhenUsed/>
    <w:qFormat/>
    <w:uiPriority w:val="99"/>
    <w:rPr>
      <w:color w:val="0000FF" w:themeColor="hyperlink"/>
      <w:u w:val="single"/>
    </w:rPr>
  </w:style>
  <w:style w:type="table" w:styleId="9">
    <w:name w:val="Table Grid"/>
    <w:basedOn w:val="8"/>
    <w:qFormat/>
    <w:uiPriority w:val="99"/>
    <w:tblPr>
      <w:tblLayout w:type="fixed"/>
      <w:tblCellMar>
        <w:left w:w="0" w:type="dxa"/>
        <w:right w:w="0" w:type="dxa"/>
      </w:tblCellMar>
    </w:tblPr>
  </w:style>
  <w:style w:type="character" w:customStyle="1" w:styleId="10">
    <w:name w:val="页眉 Char"/>
    <w:basedOn w:val="6"/>
    <w:link w:val="5"/>
    <w:semiHidden/>
    <w:qFormat/>
    <w:uiPriority w:val="99"/>
    <w:rPr>
      <w:sz w:val="18"/>
      <w:szCs w:val="18"/>
    </w:rPr>
  </w:style>
  <w:style w:type="character" w:customStyle="1" w:styleId="11">
    <w:name w:val="页脚 Char"/>
    <w:basedOn w:val="6"/>
    <w:link w:val="4"/>
    <w:semiHidden/>
    <w:qFormat/>
    <w:uiPriority w:val="99"/>
    <w:rPr>
      <w:sz w:val="18"/>
      <w:szCs w:val="18"/>
    </w:rPr>
  </w:style>
  <w:style w:type="character" w:customStyle="1" w:styleId="12">
    <w:name w:val="批注框文本 Char"/>
    <w:basedOn w:val="6"/>
    <w:link w:val="3"/>
    <w:semiHidden/>
    <w:qFormat/>
    <w:uiPriority w:val="99"/>
    <w:rPr>
      <w:sz w:val="18"/>
      <w:szCs w:val="18"/>
    </w:rPr>
  </w:style>
  <w:style w:type="paragraph" w:customStyle="1" w:styleId="13">
    <w:name w:val="No Spacing"/>
    <w:link w:val="14"/>
    <w:qFormat/>
    <w:uiPriority w:val="1"/>
    <w:rPr>
      <w:rFonts w:asciiTheme="minorHAnsi" w:hAnsiTheme="minorHAnsi" w:eastAsiaTheme="minorEastAsia" w:cstheme="minorBidi"/>
      <w:kern w:val="0"/>
      <w:sz w:val="22"/>
      <w:szCs w:val="22"/>
      <w:lang w:val="en-US" w:eastAsia="zh-CN" w:bidi="ar-SA"/>
    </w:rPr>
  </w:style>
  <w:style w:type="character" w:customStyle="1" w:styleId="14">
    <w:name w:val="无间隔 Char"/>
    <w:basedOn w:val="6"/>
    <w:link w:val="13"/>
    <w:qFormat/>
    <w:uiPriority w:val="1"/>
    <w:rPr>
      <w:kern w:val="0"/>
      <w:sz w:val="22"/>
    </w:rPr>
  </w:style>
  <w:style w:type="character" w:customStyle="1" w:styleId="15">
    <w:name w:val="Placeholder Text"/>
    <w:basedOn w:val="6"/>
    <w:semiHidden/>
    <w:qFormat/>
    <w:uiPriority w:val="99"/>
    <w:rPr>
      <w:color w:val="808080"/>
    </w:rPr>
  </w:style>
  <w:style w:type="character" w:customStyle="1" w:styleId="16">
    <w:name w:val="日期 Char"/>
    <w:basedOn w:val="6"/>
    <w:link w:val="2"/>
    <w:semiHidden/>
    <w:qFormat/>
    <w:uiPriority w:val="99"/>
  </w:style>
  <w:style w:type="paragraph" w:customStyle="1" w:styleId="17">
    <w:name w:val="_Style 16"/>
    <w:qFormat/>
    <w:uiPriority w:val="0"/>
    <w:rPr>
      <w:rFonts w:ascii="Times New Roman" w:hAnsiTheme="minorHAnsi" w:eastAsiaTheme="minorEastAsia" w:cstheme="minorBidi"/>
      <w:kern w:val="2"/>
      <w:sz w:val="21"/>
      <w:szCs w:val="22"/>
      <w:lang w:val="en-US" w:eastAsia="zh-CN" w:bidi="ar-SA"/>
    </w:r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png"/><Relationship Id="rId7" Type="http://schemas.openxmlformats.org/officeDocument/2006/relationships/image" Target="media/image2.png"/><Relationship Id="rId6" Type="http://schemas.openxmlformats.org/officeDocument/2006/relationships/image" Target="media/image1.png"/><Relationship Id="rId51" Type="http://schemas.openxmlformats.org/officeDocument/2006/relationships/fontTable" Target="fontTable.xml"/><Relationship Id="rId50" Type="http://schemas.openxmlformats.org/officeDocument/2006/relationships/customXml" Target="../customXml/item2.xml"/><Relationship Id="rId5" Type="http://schemas.openxmlformats.org/officeDocument/2006/relationships/theme" Target="theme/theme1.xml"/><Relationship Id="rId49" Type="http://schemas.openxmlformats.org/officeDocument/2006/relationships/customXml" Target="../customXml/item1.xml"/><Relationship Id="rId48" Type="http://schemas.openxmlformats.org/officeDocument/2006/relationships/image" Target="media/image43.png"/><Relationship Id="rId47" Type="http://schemas.openxmlformats.org/officeDocument/2006/relationships/image" Target="media/image42.png"/><Relationship Id="rId46" Type="http://schemas.openxmlformats.org/officeDocument/2006/relationships/image" Target="media/image41.png"/><Relationship Id="rId45" Type="http://schemas.openxmlformats.org/officeDocument/2006/relationships/image" Target="media/image40.png"/><Relationship Id="rId44" Type="http://schemas.openxmlformats.org/officeDocument/2006/relationships/image" Target="media/image39.png"/><Relationship Id="rId43" Type="http://schemas.openxmlformats.org/officeDocument/2006/relationships/image" Target="media/image38.png"/><Relationship Id="rId42" Type="http://schemas.openxmlformats.org/officeDocument/2006/relationships/image" Target="media/image37.png"/><Relationship Id="rId41" Type="http://schemas.openxmlformats.org/officeDocument/2006/relationships/image" Target="media/image36.png"/><Relationship Id="rId40" Type="http://schemas.openxmlformats.org/officeDocument/2006/relationships/image" Target="media/image35.png"/><Relationship Id="rId4" Type="http://schemas.openxmlformats.org/officeDocument/2006/relationships/footer" Target="footer1.xml"/><Relationship Id="rId39" Type="http://schemas.openxmlformats.org/officeDocument/2006/relationships/image" Target="media/image34.png"/><Relationship Id="rId38" Type="http://schemas.openxmlformats.org/officeDocument/2006/relationships/image" Target="media/image33.png"/><Relationship Id="rId37" Type="http://schemas.openxmlformats.org/officeDocument/2006/relationships/image" Target="media/image32.png"/><Relationship Id="rId36" Type="http://schemas.openxmlformats.org/officeDocument/2006/relationships/image" Target="media/image31.png"/><Relationship Id="rId35" Type="http://schemas.openxmlformats.org/officeDocument/2006/relationships/image" Target="media/image30.png"/><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header" Target="header1.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png"/><Relationship Id="rId10" Type="http://schemas.openxmlformats.org/officeDocument/2006/relationships/image" Target="media/image5.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57A2FDDC-9083-404D-9499-766BC664315F}">
  <ds:schemaRefs/>
</ds:datastoreItem>
</file>

<file path=docProps/app.xml><?xml version="1.0" encoding="utf-8"?>
<Properties xmlns="http://schemas.openxmlformats.org/officeDocument/2006/extended-properties" xmlns:vt="http://schemas.openxmlformats.org/officeDocument/2006/docPropsVTypes">
  <Template>Normal.dotm</Template>
  <Company>菁优网</Company>
  <Pages>34</Pages>
  <Words>2518</Words>
  <Characters>14359</Characters>
  <Lines>119</Lines>
  <Paragraphs>33</Paragraphs>
  <TotalTime>0</TotalTime>
  <ScaleCrop>false</ScaleCrop>
  <LinksUpToDate>false</LinksUpToDate>
  <CharactersWithSpaces>16844</CharactersWithSpaces>
  <Application>WPS Office_10.1.0.7469_F1E327BC-269C-435d-A152-05C5408002CA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2017-07-07T09:21:00Z</dcterms:created>
  <dc:creator>©2010-2017 jyeoo.com</dc:creator>
  <cp:keywords>jyeoo,菁优网</cp:keywords>
  <cp:lastModifiedBy>Administrator</cp:lastModifiedBy>
  <cp:lastPrinted>2017-07-07T09:21:00Z</cp:lastPrinted>
  <dcterms:modified xsi:type="dcterms:W3CDTF">2018-10-11T10:30:13Z</dcterms:modified>
  <dc:title>2017年浙江省金华市中考数学试卷</dc:title>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2052-10.1.0.7469</vt:lpwstr>
  </property>
</Properties>
</file>