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2018年河南省中考数学试卷</w:t>
      </w:r>
    </w:p>
    <w:p>
      <w:pPr>
        <w:adjustRightInd w:val="0"/>
        <w:snapToGrid w:val="0"/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</w:p>
    <w:p>
      <w:pPr>
        <w:adjustRightInd w:val="0"/>
        <w:snapToGrid w:val="0"/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</w:p>
    <w:p>
      <w:pPr>
        <w:adjustRightInd w:val="0"/>
        <w:snapToGrid w:val="0"/>
        <w:spacing w:line="288" w:lineRule="auto"/>
        <w:jc w:val="center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（满分120分，考试时间100分钟）</w:t>
      </w:r>
    </w:p>
    <w:p>
      <w:pPr>
        <w:adjustRightInd w:val="0"/>
        <w:snapToGrid w:val="0"/>
        <w:spacing w:line="288" w:lineRule="auto"/>
        <w:rPr>
          <w:rFonts w:ascii="Times New Roman" w:hAnsi="Times New Roman" w:eastAsia="黑体"/>
          <w:sz w:val="24"/>
          <w:szCs w:val="24"/>
        </w:rPr>
      </w:pPr>
      <w:r>
        <w:rPr>
          <w:rFonts w:ascii="Times New Roman" w:hAnsi="Times New Roman" w:eastAsia="黑体"/>
          <w:sz w:val="24"/>
          <w:szCs w:val="24"/>
        </w:rPr>
        <w:t>一、选择题（每小题3分，共30分）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288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position w:val="-24"/>
        </w:rPr>
        <w:object>
          <v:shape id="_x0000_i1025" o:spt="75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ascii="Times New Roman" w:hAnsi="Times New Roman"/>
          <w:sz w:val="24"/>
          <w:szCs w:val="24"/>
        </w:rPr>
        <w:t>的相反数是（    ）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A．</w:t>
      </w:r>
      <w:r>
        <w:rPr>
          <w:position w:val="-24"/>
        </w:rPr>
        <w:object>
          <v:shape id="_x0000_i1026" o:spt="75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B．</w:t>
      </w:r>
      <w:r>
        <w:rPr>
          <w:position w:val="-24"/>
        </w:rPr>
        <w:object>
          <v:shape id="_x0000_i1027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C．</w:t>
      </w:r>
      <w:r>
        <w:rPr>
          <w:position w:val="-24"/>
        </w:rPr>
        <w:object>
          <v:shape id="_x0000_i1028" o:spt="75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D．</w:t>
      </w:r>
      <w:r>
        <w:rPr>
          <w:position w:val="-24"/>
        </w:rPr>
        <w:object>
          <v:shape id="_x0000_i1029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</w:p>
    <w:p>
      <w:pPr>
        <w:pStyle w:val="8"/>
        <w:numPr>
          <w:ilvl w:val="0"/>
          <w:numId w:val="1"/>
        </w:numPr>
        <w:adjustRightInd w:val="0"/>
        <w:snapToGrid w:val="0"/>
        <w:spacing w:line="288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今年一季度，河南省</w:t>
      </w:r>
      <w:r>
        <w:rPr>
          <w:rFonts w:ascii="宋体" w:hAnsi="宋体"/>
          <w:sz w:val="24"/>
          <w:szCs w:val="24"/>
        </w:rPr>
        <w:t>对“一带一路”沿</w:t>
      </w:r>
      <w:r>
        <w:rPr>
          <w:rFonts w:ascii="Times New Roman" w:hAnsi="Times New Roman"/>
          <w:sz w:val="24"/>
          <w:szCs w:val="24"/>
        </w:rPr>
        <w:t>线国家进出口总额达214.7亿元．数据</w:t>
      </w:r>
      <w:r>
        <w:rPr>
          <w:rFonts w:ascii="宋体" w:hAnsi="宋体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214.7亿</w:t>
      </w:r>
      <w:r>
        <w:rPr>
          <w:rFonts w:ascii="宋体" w:hAnsi="宋体"/>
          <w:sz w:val="24"/>
          <w:szCs w:val="24"/>
        </w:rPr>
        <w:t>”用</w:t>
      </w:r>
      <w:r>
        <w:rPr>
          <w:rFonts w:ascii="Times New Roman" w:hAnsi="Times New Roman"/>
          <w:sz w:val="24"/>
          <w:szCs w:val="24"/>
        </w:rPr>
        <w:t>科学记数法表示为（    ）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A．2.147×10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B．0.2147×10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C．2.147×10</w:t>
      </w:r>
      <w:r>
        <w:rPr>
          <w:rFonts w:ascii="Times New Roman" w:hAnsi="Times New Roman"/>
          <w:sz w:val="24"/>
          <w:szCs w:val="24"/>
          <w:vertAlign w:val="superscript"/>
        </w:rPr>
        <w:t>10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D．0.2147×10</w:t>
      </w:r>
      <w:r>
        <w:rPr>
          <w:rFonts w:ascii="Times New Roman" w:hAnsi="Times New Roman"/>
          <w:sz w:val="24"/>
          <w:szCs w:val="24"/>
          <w:vertAlign w:val="superscript"/>
        </w:rPr>
        <w:t>11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288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某正方体的每个面上都有一个汉字，如图是它的一种展开图，那么在原正方体中，</w:t>
      </w:r>
      <w:r>
        <w:rPr>
          <w:rFonts w:ascii="宋体" w:hAnsi="宋体"/>
          <w:sz w:val="24"/>
          <w:szCs w:val="24"/>
        </w:rPr>
        <w:t>与“国”字</w:t>
      </w:r>
      <w:r>
        <w:rPr>
          <w:rFonts w:ascii="Times New Roman" w:hAnsi="Times New Roman"/>
          <w:sz w:val="24"/>
          <w:szCs w:val="24"/>
        </w:rPr>
        <w:t>所在面相对的面上的汉字是（    ）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A．厉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B．害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C．了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D．我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1628775" cy="1152525"/>
            <wp:effectExtent l="0" t="0" r="0" b="9525"/>
            <wp:docPr id="1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78" b="522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numPr>
          <w:ilvl w:val="0"/>
          <w:numId w:val="1"/>
        </w:numPr>
        <w:adjustRightInd w:val="0"/>
        <w:snapToGrid w:val="0"/>
        <w:spacing w:line="288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下列运算正确的是（    ）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A．</w:t>
      </w:r>
      <w:r>
        <w:rPr>
          <w:position w:val="-10"/>
        </w:rPr>
        <w:object>
          <v:shape id="_x0000_i1030" o:spt="75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B．</w:t>
      </w:r>
      <w:r>
        <w:rPr>
          <w:position w:val="-6"/>
        </w:rPr>
        <w:object>
          <v:shape id="_x0000_i1031" o:spt="75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C．</w:t>
      </w:r>
      <w:r>
        <w:rPr>
          <w:rFonts w:ascii="Times New Roman" w:hAnsi="Times New Roman"/>
          <w:position w:val="-6"/>
        </w:rPr>
        <w:object>
          <v:shape id="_x0000_i1032" o:spt="75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D．</w:t>
      </w:r>
      <w:r>
        <w:rPr>
          <w:rFonts w:ascii="Times New Roman" w:hAnsi="Times New Roman"/>
          <w:position w:val="-6"/>
        </w:rPr>
        <w:object>
          <v:shape id="_x0000_i1033" o:spt="75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</w:p>
    <w:p>
      <w:pPr>
        <w:pStyle w:val="8"/>
        <w:numPr>
          <w:ilvl w:val="0"/>
          <w:numId w:val="1"/>
        </w:numPr>
        <w:adjustRightInd w:val="0"/>
        <w:snapToGrid w:val="0"/>
        <w:spacing w:line="288" w:lineRule="auto"/>
        <w:ind w:right="-191" w:rightChars="-91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河南省游资源丰富，2013～2017年旅游收入不断增长，同比增速分别为</w:t>
      </w:r>
      <w:r>
        <w:rPr>
          <w:rFonts w:hint="eastAsia" w:ascii="Times New Roman" w:hAnsi="Times New Roman"/>
          <w:sz w:val="24"/>
          <w:szCs w:val="24"/>
        </w:rPr>
        <w:t>：15.</w:t>
      </w:r>
      <w:r>
        <w:rPr>
          <w:rFonts w:ascii="Times New Roman" w:hAnsi="Times New Roman"/>
          <w:sz w:val="24"/>
          <w:szCs w:val="24"/>
        </w:rPr>
        <w:t>3%，12.7%，15.3%，14.5%，17.1%</w:t>
      </w:r>
      <w:r>
        <w:rPr>
          <w:rFonts w:hint="eastAsia"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关于这组数据，下列说法正确的是（    ）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A．中位数是12.7%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B．众数是15.3%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C．平均数是15.98%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D．方差是0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288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《九章算术》中记载：</w:t>
      </w:r>
      <w:r>
        <w:rPr>
          <w:rFonts w:ascii="宋体" w:hAnsi="宋体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今有共买羊，人出五，不足四十五；人出七，不足三．问人数、羊价各几何？</w:t>
      </w:r>
      <w:r>
        <w:rPr>
          <w:rFonts w:ascii="宋体" w:hAnsi="宋体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其大意是：今有人合伙买羊，若每人出5钱，还差45钱；若每人出7钱，还差3钱</w:t>
      </w:r>
      <w:r>
        <w:rPr>
          <w:rFonts w:hint="eastAsia"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问合伙人数、羊价各是多少？设合伙人数为</w:t>
      </w:r>
      <w:r>
        <w:rPr>
          <w:rFonts w:ascii="Times New Roman" w:hAnsi="Times New Roman"/>
          <w:i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人，羊价为</w:t>
      </w:r>
      <w:r>
        <w:rPr>
          <w:rFonts w:ascii="Times New Roman" w:hAnsi="Times New Roman"/>
          <w:i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钱，根据题意，可列方程组为（    ）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A．</w:t>
      </w:r>
      <w:r>
        <w:rPr>
          <w:position w:val="-30"/>
        </w:rPr>
        <w:object>
          <v:shape id="_x0000_i1034" o:spt="75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B．</w:t>
      </w:r>
      <w:r>
        <w:rPr>
          <w:position w:val="-30"/>
        </w:rPr>
        <w:object>
          <v:shape id="_x0000_i1035" o:spt="75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C．</w:t>
      </w:r>
      <w:r>
        <w:rPr>
          <w:rFonts w:ascii="Times New Roman" w:hAnsi="Times New Roman"/>
          <w:position w:val="-30"/>
        </w:rPr>
        <w:object>
          <v:shape id="_x0000_i1036" o:spt="75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D．</w:t>
      </w:r>
      <w:r>
        <w:rPr>
          <w:rFonts w:ascii="Times New Roman" w:hAnsi="Times New Roman"/>
          <w:position w:val="-30"/>
        </w:rPr>
        <w:object>
          <v:shape id="_x0000_i1037" o:spt="75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</w:p>
    <w:p>
      <w:pPr>
        <w:pStyle w:val="8"/>
        <w:numPr>
          <w:ilvl w:val="0"/>
          <w:numId w:val="1"/>
        </w:numPr>
        <w:adjustRightInd w:val="0"/>
        <w:snapToGrid w:val="0"/>
        <w:spacing w:line="288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下列一元二次方程中，有两个不相等实数根的是（    </w:t>
      </w:r>
      <w:r>
        <w:rPr>
          <w:rFonts w:hint="eastAsia" w:ascii="Times New Roman" w:hAnsi="Times New Roman"/>
          <w:sz w:val="24"/>
          <w:szCs w:val="24"/>
        </w:rPr>
        <w:t>）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A．</w:t>
      </w:r>
      <w:r>
        <w:rPr>
          <w:position w:val="-6"/>
        </w:rPr>
        <w:object>
          <v:shape id="_x0000_i1038" o:spt="75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B．</w:t>
      </w:r>
      <w:r>
        <w:rPr>
          <w:position w:val="-6"/>
        </w:rPr>
        <w:object>
          <v:shape id="_x0000_i1039" o:spt="75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C．</w:t>
      </w:r>
      <w:r>
        <w:rPr>
          <w:rFonts w:ascii="Times New Roman" w:hAnsi="Times New Roman"/>
          <w:position w:val="-6"/>
        </w:rPr>
        <w:object>
          <v:shape id="_x0000_i1040" o:spt="75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D．</w:t>
      </w:r>
      <w:r>
        <w:rPr>
          <w:rFonts w:ascii="Times New Roman" w:hAnsi="Times New Roman"/>
          <w:position w:val="-10"/>
        </w:rPr>
        <w:object>
          <v:shape id="_x0000_i1041" o:spt="75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</w:p>
    <w:p>
      <w:pPr>
        <w:pStyle w:val="8"/>
        <w:numPr>
          <w:ilvl w:val="0"/>
          <w:numId w:val="1"/>
        </w:numPr>
        <w:adjustRightInd w:val="0"/>
        <w:snapToGrid w:val="0"/>
        <w:spacing w:line="288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现有4张卡片，其中3张卡片正面上的图案是</w:t>
      </w:r>
      <w:r>
        <w:rPr>
          <w:rFonts w:ascii="宋体" w:hAnsi="宋体"/>
          <w:sz w:val="24"/>
          <w:szCs w:val="24"/>
        </w:rPr>
        <w:t>“</w:t>
      </w:r>
      <w:r>
        <w:rPr>
          <w:rFonts w:ascii="Segoe UI Symbol" w:hAnsi="Segoe UI Symbol" w:cs="Segoe UI Symbol"/>
          <w:sz w:val="24"/>
          <w:szCs w:val="24"/>
        </w:rPr>
        <w:t>♢</w:t>
      </w:r>
      <w:r>
        <w:rPr>
          <w:rFonts w:ascii="宋体" w:hAnsi="宋体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，1张卡片正面上的图案是</w:t>
      </w:r>
      <w:r>
        <w:rPr>
          <w:rFonts w:ascii="宋体" w:hAnsi="宋体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♣</w:t>
      </w:r>
      <w:r>
        <w:rPr>
          <w:rFonts w:ascii="宋体" w:hAnsi="宋体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，它们除此之外完全相同</w:t>
      </w:r>
      <w:r>
        <w:rPr>
          <w:rFonts w:hint="eastAsia"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把这4张卡片背面朝上洗匀，从中随机抽取两张，则这两张卡片正面图案相同的概率是（    ）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A．</w:t>
      </w:r>
      <w:r>
        <w:rPr>
          <w:position w:val="-24"/>
        </w:rPr>
        <w:object>
          <v:shape id="_x0000_i1042" o:spt="75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B．</w:t>
      </w:r>
      <w:r>
        <w:rPr>
          <w:position w:val="-24"/>
        </w:rPr>
        <w:object>
          <v:shape id="_x0000_i1043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C．</w:t>
      </w:r>
      <w:r>
        <w:rPr>
          <w:position w:val="-24"/>
        </w:rPr>
        <w:object>
          <v:shape id="_x0000_i1044" o:spt="75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D．</w:t>
      </w:r>
      <w:r>
        <w:rPr>
          <w:position w:val="-24"/>
        </w:rPr>
        <w:object>
          <v:shape id="_x0000_i1045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</w:p>
    <w:p>
      <w:pPr>
        <w:pStyle w:val="8"/>
        <w:numPr>
          <w:ilvl w:val="0"/>
          <w:numId w:val="1"/>
        </w:numPr>
        <w:adjustRightInd w:val="0"/>
        <w:snapToGrid w:val="0"/>
        <w:spacing w:line="288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如图，已知</w:t>
      </w:r>
      <w:r>
        <w:rPr>
          <w:rFonts w:ascii="宋体" w:hAnsi="宋体"/>
          <w:i/>
          <w:sz w:val="24"/>
          <w:szCs w:val="24"/>
        </w:rPr>
        <w:t>□</w:t>
      </w:r>
      <w:r>
        <w:rPr>
          <w:rFonts w:ascii="Times New Roman" w:hAnsi="Times New Roman"/>
          <w:i/>
          <w:sz w:val="24"/>
          <w:szCs w:val="24"/>
        </w:rPr>
        <w:t>AOBC</w:t>
      </w:r>
      <w:r>
        <w:rPr>
          <w:rFonts w:ascii="Times New Roman" w:hAnsi="Times New Roman"/>
          <w:sz w:val="24"/>
          <w:szCs w:val="24"/>
        </w:rPr>
        <w:t>的顶点</w:t>
      </w:r>
      <w:r>
        <w:rPr>
          <w:rFonts w:ascii="Times New Roman" w:hAnsi="Times New Roman"/>
          <w:i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(0，0)，</w:t>
      </w:r>
      <w:r>
        <w:rPr>
          <w:rFonts w:ascii="Times New Roman" w:hAnsi="Times New Roman"/>
          <w:i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宋体" w:hAnsi="宋体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1，2)，点</w:t>
      </w:r>
      <w:r>
        <w:rPr>
          <w:rFonts w:ascii="Times New Roman" w:hAnsi="Times New Roman"/>
          <w:i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在</w:t>
      </w:r>
      <w:r>
        <w:rPr>
          <w:rFonts w:hint="eastAsia" w:ascii="Times New Roman" w:hAnsi="Times New Roman"/>
          <w:i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轴正半轴上</w:t>
      </w:r>
      <w:r>
        <w:rPr>
          <w:rFonts w:hint="eastAsia"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按以下步骤作图：</w:t>
      </w:r>
      <w:r>
        <w:rPr>
          <w:rFonts w:hint="eastAsia" w:ascii="宋体" w:hAnsi="宋体" w:cs="宋体"/>
          <w:sz w:val="24"/>
          <w:szCs w:val="24"/>
        </w:rPr>
        <w:t>①</w:t>
      </w:r>
      <w:r>
        <w:rPr>
          <w:rFonts w:ascii="Times New Roman" w:hAnsi="Times New Roman"/>
          <w:sz w:val="24"/>
          <w:szCs w:val="24"/>
        </w:rPr>
        <w:t>以点</w:t>
      </w:r>
      <w:r>
        <w:rPr>
          <w:rFonts w:ascii="Times New Roman" w:hAnsi="Times New Roman"/>
          <w:i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为圆心，适当长度为半径作弧，分别交边</w:t>
      </w:r>
      <w:r>
        <w:rPr>
          <w:rFonts w:ascii="Times New Roman" w:hAnsi="Times New Roman"/>
          <w:i/>
          <w:sz w:val="24"/>
          <w:szCs w:val="24"/>
        </w:rPr>
        <w:t>OA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i/>
          <w:sz w:val="24"/>
          <w:szCs w:val="24"/>
        </w:rPr>
        <w:t>OB</w:t>
      </w:r>
      <w:r>
        <w:rPr>
          <w:rFonts w:ascii="Times New Roman" w:hAnsi="Times New Roman"/>
          <w:sz w:val="24"/>
          <w:szCs w:val="24"/>
        </w:rPr>
        <w:t>于点</w:t>
      </w:r>
      <w:r>
        <w:rPr>
          <w:rFonts w:ascii="Times New Roman" w:hAnsi="Times New Roman"/>
          <w:i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i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hint="eastAsia" w:ascii="宋体" w:hAnsi="宋体" w:cs="宋体"/>
          <w:sz w:val="24"/>
          <w:szCs w:val="24"/>
        </w:rPr>
        <w:t>②</w:t>
      </w:r>
      <w:r>
        <w:rPr>
          <w:rFonts w:ascii="Times New Roman" w:hAnsi="Times New Roman"/>
          <w:sz w:val="24"/>
          <w:szCs w:val="24"/>
        </w:rPr>
        <w:t>分别以点</w:t>
      </w:r>
      <w:r>
        <w:rPr>
          <w:rFonts w:ascii="Times New Roman" w:hAnsi="Times New Roman"/>
          <w:i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i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为圆心，大于</w:t>
      </w:r>
      <w:r>
        <w:rPr>
          <w:rFonts w:ascii="Times New Roman" w:hAnsi="Times New Roman"/>
          <w:position w:val="-24"/>
        </w:rPr>
        <w:object>
          <v:shape id="_x0000_i1046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Times New Roman" w:hAnsi="Times New Roman"/>
          <w:i/>
          <w:sz w:val="24"/>
          <w:szCs w:val="24"/>
        </w:rPr>
        <w:t>DE</w:t>
      </w:r>
      <w:r>
        <w:rPr>
          <w:rFonts w:ascii="Times New Roman" w:hAnsi="Times New Roman"/>
          <w:sz w:val="24"/>
          <w:szCs w:val="24"/>
        </w:rPr>
        <w:t>的长为半径作弧，两弧在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3049905</wp:posOffset>
            </wp:positionH>
            <wp:positionV relativeFrom="paragraph">
              <wp:posOffset>181610</wp:posOffset>
            </wp:positionV>
            <wp:extent cx="2181225" cy="1600200"/>
            <wp:effectExtent l="0" t="0" r="0" b="0"/>
            <wp:wrapNone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 w:val="24"/>
          <w:szCs w:val="24"/>
        </w:rPr>
        <w:t>∠</w:t>
      </w:r>
      <w:r>
        <w:rPr>
          <w:rFonts w:ascii="Times New Roman" w:hAnsi="Times New Roman"/>
          <w:i/>
          <w:sz w:val="24"/>
          <w:szCs w:val="24"/>
        </w:rPr>
        <w:t>AOB</w:t>
      </w:r>
      <w:r>
        <w:rPr>
          <w:rFonts w:ascii="Times New Roman" w:hAnsi="Times New Roman"/>
          <w:sz w:val="24"/>
          <w:szCs w:val="24"/>
        </w:rPr>
        <w:t>内交于点</w:t>
      </w:r>
      <w:r>
        <w:rPr>
          <w:rFonts w:ascii="Times New Roman" w:hAnsi="Times New Roman"/>
          <w:i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；</w:t>
      </w:r>
      <w:r>
        <w:rPr>
          <w:rFonts w:hint="eastAsia" w:ascii="宋体" w:hAnsi="宋体" w:cs="宋体"/>
          <w:sz w:val="24"/>
          <w:szCs w:val="24"/>
        </w:rPr>
        <w:t>③</w:t>
      </w:r>
      <w:r>
        <w:rPr>
          <w:rFonts w:ascii="Times New Roman" w:hAnsi="Times New Roman"/>
          <w:sz w:val="24"/>
          <w:szCs w:val="24"/>
        </w:rPr>
        <w:t>作射线</w:t>
      </w:r>
      <w:r>
        <w:rPr>
          <w:rFonts w:ascii="Times New Roman" w:hAnsi="Times New Roman"/>
          <w:i/>
          <w:sz w:val="24"/>
          <w:szCs w:val="24"/>
        </w:rPr>
        <w:t>OF</w:t>
      </w:r>
      <w:r>
        <w:rPr>
          <w:rFonts w:ascii="Times New Roman" w:hAnsi="Times New Roman"/>
          <w:sz w:val="24"/>
          <w:szCs w:val="24"/>
        </w:rPr>
        <w:t>，交边</w:t>
      </w:r>
      <w:r>
        <w:rPr>
          <w:rFonts w:ascii="Times New Roman" w:hAnsi="Times New Roman"/>
          <w:i/>
          <w:sz w:val="24"/>
          <w:szCs w:val="24"/>
        </w:rPr>
        <w:t>AC</w:t>
      </w:r>
      <w:r>
        <w:rPr>
          <w:rFonts w:ascii="Times New Roman" w:hAnsi="Times New Roman"/>
          <w:sz w:val="24"/>
          <w:szCs w:val="24"/>
        </w:rPr>
        <w:t>于点</w:t>
      </w:r>
      <w:r>
        <w:rPr>
          <w:rFonts w:ascii="Times New Roman" w:hAnsi="Times New Roman"/>
          <w:i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．则点</w:t>
      </w:r>
      <w:r>
        <w:rPr>
          <w:rFonts w:ascii="Times New Roman" w:hAnsi="Times New Roman"/>
          <w:i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的坐标为（    ）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A．</w:t>
      </w:r>
      <w:r>
        <w:rPr>
          <w:position w:val="-10"/>
        </w:rPr>
        <w:object>
          <v:shape id="_x0000_i1047" o:spt="75" type="#_x0000_t75" style="height:18.75pt;width:57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B．</w:t>
      </w:r>
      <w:r>
        <w:rPr>
          <w:position w:val="-10"/>
        </w:rPr>
        <w:object>
          <v:shape id="_x0000_i1048" o:spt="75" type="#_x0000_t75" style="height:18.75pt;width:42.75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Times New Roman" w:hAnsi="Times New Roman"/>
        </w:rPr>
        <w:tab/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C．</w:t>
      </w:r>
      <w:r>
        <w:rPr>
          <w:position w:val="-10"/>
        </w:rPr>
        <w:object>
          <v:shape id="_x0000_i1049" o:spt="75" type="#_x0000_t75" style="height:18.75pt;width:58.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>
      <w:pPr>
        <w:pStyle w:val="8"/>
        <w:adjustRightInd w:val="0"/>
        <w:snapToGrid w:val="0"/>
        <w:spacing w:line="288" w:lineRule="auto"/>
        <w:ind w:left="420" w:firstLine="0" w:firstLineChars="0"/>
      </w:pPr>
      <w:r>
        <w:rPr>
          <w:rFonts w:ascii="Times New Roman" w:hAnsi="Times New Roman"/>
          <w:sz w:val="24"/>
          <w:szCs w:val="24"/>
        </w:rPr>
        <w:t>D．</w:t>
      </w:r>
      <w:r>
        <w:rPr>
          <w:position w:val="-10"/>
        </w:rPr>
        <w:object>
          <v:shape id="_x0000_i1050" o:spt="75" type="#_x0000_t75" style="height:18.75pt;width:60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</w:p>
    <w:p>
      <w:pPr>
        <w:pStyle w:val="8"/>
        <w:numPr>
          <w:ilvl w:val="0"/>
          <w:numId w:val="1"/>
        </w:numPr>
        <w:adjustRightInd w:val="0"/>
        <w:snapToGrid w:val="0"/>
        <w:spacing w:line="288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如图1，点</w:t>
      </w:r>
      <w:r>
        <w:rPr>
          <w:rFonts w:ascii="Times New Roman" w:hAnsi="Times New Roman"/>
          <w:i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从菱形</w:t>
      </w:r>
      <w:r>
        <w:rPr>
          <w:rFonts w:ascii="Times New Roman" w:hAnsi="Times New Roman"/>
          <w:i/>
          <w:sz w:val="24"/>
          <w:szCs w:val="24"/>
        </w:rPr>
        <w:t>ABCD</w:t>
      </w:r>
      <w:r>
        <w:rPr>
          <w:rFonts w:ascii="Times New Roman" w:hAnsi="Times New Roman"/>
          <w:sz w:val="24"/>
          <w:szCs w:val="24"/>
        </w:rPr>
        <w:t>的顶点</w:t>
      </w:r>
      <w:r>
        <w:rPr>
          <w:rFonts w:ascii="Times New Roman" w:hAnsi="Times New Roman"/>
          <w:i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出发，沿</w:t>
      </w:r>
      <w:r>
        <w:rPr>
          <w:rFonts w:ascii="Times New Roman" w:hAnsi="Times New Roman"/>
          <w:i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→</w:t>
      </w:r>
      <w:r>
        <w:rPr>
          <w:rFonts w:ascii="Times New Roman" w:hAnsi="Times New Roman"/>
          <w:i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→</w:t>
      </w:r>
      <w:r>
        <w:rPr>
          <w:rFonts w:ascii="Times New Roman" w:hAnsi="Times New Roman"/>
          <w:i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以1 cm/s的速度匀速运动到点</w:t>
      </w:r>
      <w:r>
        <w:rPr>
          <w:rFonts w:ascii="Times New Roman" w:hAnsi="Times New Roman"/>
          <w:i/>
          <w:sz w:val="24"/>
          <w:szCs w:val="24"/>
        </w:rPr>
        <w:t>B</w:t>
      </w:r>
      <w:r>
        <w:rPr>
          <w:rFonts w:hint="eastAsia"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图2是点</w:t>
      </w:r>
      <w:r>
        <w:rPr>
          <w:rFonts w:ascii="Times New Roman" w:hAnsi="Times New Roman"/>
          <w:i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运动时，</w:t>
      </w:r>
      <w:r>
        <w:rPr>
          <w:rFonts w:hint="eastAsia" w:ascii="宋体" w:hAnsi="宋体" w:cs="宋体"/>
          <w:sz w:val="24"/>
          <w:szCs w:val="24"/>
        </w:rPr>
        <w:t>△</w:t>
      </w:r>
      <w:r>
        <w:rPr>
          <w:rFonts w:ascii="Times New Roman" w:hAnsi="Times New Roman"/>
          <w:i/>
          <w:sz w:val="24"/>
          <w:szCs w:val="24"/>
        </w:rPr>
        <w:t>FBC</w:t>
      </w:r>
      <w:r>
        <w:rPr>
          <w:rFonts w:ascii="Times New Roman" w:hAnsi="Times New Roman"/>
          <w:sz w:val="24"/>
          <w:szCs w:val="24"/>
        </w:rPr>
        <w:t>的面积</w:t>
      </w:r>
      <w:r>
        <w:rPr>
          <w:rFonts w:ascii="Times New Roman" w:hAnsi="Times New Roman"/>
          <w:i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（cm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）随时间</w:t>
      </w:r>
      <w:r>
        <w:rPr>
          <w:rFonts w:ascii="Times New Roman" w:hAnsi="Times New Roman"/>
          <w:i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（s）变化的关系图象，则</w:t>
      </w:r>
      <w:r>
        <w:rPr>
          <w:rFonts w:ascii="Times New Roman" w:hAnsi="Times New Roman"/>
          <w:i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的值为（    ）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</w:pPr>
      <w:r>
        <w:rPr>
          <w:rFonts w:ascii="Times New Roman" w:hAnsi="Times New Roman"/>
          <w:sz w:val="24"/>
          <w:szCs w:val="24"/>
        </w:rPr>
        <w:t>A．</w:t>
      </w:r>
      <w:r>
        <w:rPr>
          <w:position w:val="-8"/>
        </w:rPr>
        <w:object>
          <v:shape id="_x0000_i1051" o:spt="75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B．2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C．</w:t>
      </w:r>
      <w:r>
        <w:rPr>
          <w:position w:val="-24"/>
        </w:rPr>
        <w:object>
          <v:shape id="_x0000_i1052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D．</w:t>
      </w:r>
      <w:r>
        <w:rPr>
          <w:position w:val="-8"/>
        </w:rPr>
        <w:object>
          <v:shape id="_x0000_i1053" o:spt="75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0" distR="0">
            <wp:extent cx="1895475" cy="1228725"/>
            <wp:effectExtent l="0" t="0" r="0" b="0"/>
            <wp:docPr id="3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2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drawing>
          <wp:inline distT="0" distB="0" distL="0" distR="0">
            <wp:extent cx="2324100" cy="1228725"/>
            <wp:effectExtent l="0" t="0" r="0" b="9525"/>
            <wp:docPr id="3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9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65" b="5479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adjustRightInd w:val="0"/>
        <w:snapToGrid w:val="0"/>
        <w:spacing w:line="288" w:lineRule="auto"/>
        <w:ind w:left="420" w:firstLine="1564" w:firstLineChars="6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图</w:t>
      </w:r>
      <w:r>
        <w:rPr>
          <w:rFonts w:hint="eastAsia"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hint="eastAsia" w:ascii="Times New Roman" w:hAnsi="Times New Roman"/>
          <w:sz w:val="24"/>
          <w:szCs w:val="24"/>
        </w:rPr>
        <w:t>图2</w:t>
      </w:r>
    </w:p>
    <w:p>
      <w:pPr>
        <w:adjustRightInd w:val="0"/>
        <w:snapToGrid w:val="0"/>
        <w:spacing w:line="288" w:lineRule="auto"/>
        <w:rPr>
          <w:rFonts w:ascii="Times New Roman" w:hAnsi="Times New Roman" w:eastAsia="黑体"/>
          <w:sz w:val="24"/>
          <w:szCs w:val="24"/>
        </w:rPr>
      </w:pPr>
      <w:r>
        <w:rPr>
          <w:rFonts w:hint="eastAsia" w:ascii="Times New Roman" w:hAnsi="Times New Roman" w:eastAsia="黑体"/>
          <w:sz w:val="24"/>
          <w:szCs w:val="24"/>
        </w:rPr>
        <w:t>二</w:t>
      </w:r>
      <w:r>
        <w:rPr>
          <w:rFonts w:ascii="Times New Roman" w:hAnsi="Times New Roman" w:eastAsia="黑体"/>
          <w:sz w:val="24"/>
          <w:szCs w:val="24"/>
        </w:rPr>
        <w:t>、填空题（每小题3分，共15分）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288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计算：</w:t>
      </w:r>
      <w:r>
        <w:rPr>
          <w:rFonts w:ascii="Times New Roman" w:hAnsi="Times New Roman"/>
          <w:position w:val="-10"/>
        </w:rPr>
        <w:object>
          <v:shape id="_x0000_i1054" o:spt="75" type="#_x0000_t75" style="height:18.75pt;width:57.75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Times New Roman" w:hAnsi="Times New Roman"/>
          <w:sz w:val="24"/>
          <w:szCs w:val="24"/>
        </w:rPr>
        <w:t>__________．</w:t>
      </w:r>
    </w:p>
    <w:p>
      <w:pPr>
        <w:pStyle w:val="8"/>
        <w:numPr>
          <w:ilvl w:val="0"/>
          <w:numId w:val="1"/>
        </w:numPr>
        <w:adjustRightInd w:val="0"/>
        <w:snapToGrid w:val="0"/>
        <w:spacing w:line="288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如图，直线</w:t>
      </w:r>
      <w:r>
        <w:rPr>
          <w:rFonts w:ascii="Times New Roman" w:hAnsi="Times New Roman"/>
          <w:i/>
          <w:sz w:val="24"/>
          <w:szCs w:val="24"/>
        </w:rPr>
        <w:t>AB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i/>
          <w:sz w:val="24"/>
          <w:szCs w:val="24"/>
        </w:rPr>
        <w:t>CD</w:t>
      </w:r>
      <w:r>
        <w:rPr>
          <w:rFonts w:ascii="Times New Roman" w:hAnsi="Times New Roman"/>
          <w:sz w:val="24"/>
          <w:szCs w:val="24"/>
        </w:rPr>
        <w:t>相交于点</w:t>
      </w:r>
      <w:r>
        <w:rPr>
          <w:rFonts w:ascii="Times New Roman" w:hAnsi="Times New Roman"/>
          <w:i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i/>
          <w:sz w:val="24"/>
          <w:szCs w:val="24"/>
        </w:rPr>
        <w:t>EO</w:t>
      </w:r>
      <w:r>
        <w:rPr>
          <w:rFonts w:hint="eastAsia" w:ascii="宋体" w:hAnsi="宋体" w:cs="宋体"/>
          <w:sz w:val="24"/>
          <w:szCs w:val="24"/>
        </w:rPr>
        <w:t>⊥</w:t>
      </w:r>
      <w:r>
        <w:rPr>
          <w:rFonts w:ascii="Times New Roman" w:hAnsi="Times New Roman"/>
          <w:i/>
          <w:sz w:val="24"/>
          <w:szCs w:val="24"/>
        </w:rPr>
        <w:t>AB</w:t>
      </w:r>
      <w:r>
        <w:rPr>
          <w:rFonts w:ascii="Times New Roman" w:hAnsi="Times New Roman"/>
          <w:sz w:val="24"/>
          <w:szCs w:val="24"/>
        </w:rPr>
        <w:t>于点</w:t>
      </w:r>
      <w:r>
        <w:rPr>
          <w:rFonts w:ascii="Times New Roman" w:hAnsi="Times New Roman"/>
          <w:i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hint="eastAsia" w:ascii="宋体" w:hAnsi="宋体" w:cs="宋体"/>
          <w:sz w:val="24"/>
          <w:szCs w:val="24"/>
        </w:rPr>
        <w:t>∠</w:t>
      </w:r>
      <w:r>
        <w:rPr>
          <w:rFonts w:ascii="Times New Roman" w:hAnsi="Times New Roman"/>
          <w:i/>
          <w:sz w:val="24"/>
          <w:szCs w:val="24"/>
        </w:rPr>
        <w:t>EOD</w:t>
      </w:r>
      <w:r>
        <w:rPr>
          <w:rFonts w:ascii="Times New Roman" w:hAnsi="Times New Roman"/>
          <w:sz w:val="24"/>
          <w:szCs w:val="24"/>
        </w:rPr>
        <w:t>=50°，则</w:t>
      </w:r>
      <w:r>
        <w:rPr>
          <w:rFonts w:hint="eastAsia" w:ascii="宋体" w:hAnsi="宋体" w:cs="宋体"/>
          <w:sz w:val="24"/>
          <w:szCs w:val="24"/>
        </w:rPr>
        <w:t>∠</w:t>
      </w:r>
      <w:r>
        <w:rPr>
          <w:rFonts w:ascii="Times New Roman" w:hAnsi="Times New Roman"/>
          <w:i/>
          <w:sz w:val="24"/>
          <w:szCs w:val="24"/>
        </w:rPr>
        <w:t>BOC</w:t>
      </w:r>
      <w:r>
        <w:rPr>
          <w:rFonts w:ascii="Times New Roman" w:hAnsi="Times New Roman"/>
          <w:sz w:val="24"/>
          <w:szCs w:val="24"/>
        </w:rPr>
        <w:t>的度数为____________．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1809750" cy="1057275"/>
            <wp:effectExtent l="0" t="0" r="0" b="9525"/>
            <wp:docPr id="4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23" b="956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numPr>
          <w:ilvl w:val="0"/>
          <w:numId w:val="1"/>
        </w:numPr>
        <w:adjustRightInd w:val="0"/>
        <w:snapToGrid w:val="0"/>
        <w:spacing w:line="288" w:lineRule="auto"/>
        <w:ind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不等式组</w:t>
      </w:r>
      <w:r>
        <w:rPr>
          <w:rFonts w:ascii="Times New Roman" w:hAnsi="Times New Roman"/>
          <w:position w:val="-30"/>
          <w:sz w:val="24"/>
          <w:szCs w:val="24"/>
        </w:rPr>
        <w:object>
          <v:shape id="_x0000_i1055" o:spt="75" type="#_x0000_t75" style="height:36pt;width:52.5pt;" o:ole="t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Times New Roman" w:hAnsi="Times New Roman"/>
          <w:sz w:val="24"/>
          <w:szCs w:val="24"/>
        </w:rPr>
        <w:t>的最小整数解是___________．</w:t>
      </w:r>
    </w:p>
    <w:p>
      <w:pPr>
        <w:pStyle w:val="8"/>
        <w:widowControl/>
        <w:numPr>
          <w:ilvl w:val="0"/>
          <w:numId w:val="1"/>
        </w:numPr>
        <w:adjustRightInd w:val="0"/>
        <w:snapToGrid w:val="0"/>
        <w:spacing w:line="288" w:lineRule="auto"/>
        <w:ind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如图，在</w:t>
      </w:r>
      <w:r>
        <w:rPr>
          <w:rFonts w:ascii="宋体" w:hAnsi="宋体" w:cs="Cambria Math"/>
          <w:sz w:val="24"/>
          <w:szCs w:val="24"/>
        </w:rPr>
        <w:t>△</w:t>
      </w:r>
      <w:r>
        <w:rPr>
          <w:rFonts w:ascii="Times New Roman" w:hAnsi="Times New Roman"/>
          <w:i/>
          <w:sz w:val="24"/>
          <w:szCs w:val="24"/>
        </w:rPr>
        <w:t>ABC</w:t>
      </w:r>
      <w:r>
        <w:rPr>
          <w:rFonts w:ascii="Times New Roman" w:hAnsi="Times New Roman"/>
          <w:sz w:val="24"/>
          <w:szCs w:val="24"/>
        </w:rPr>
        <w:t>中，</w:t>
      </w:r>
      <w:r>
        <w:rPr>
          <w:rFonts w:hint="eastAsia" w:ascii="宋体" w:hAnsi="宋体" w:cs="宋体"/>
          <w:sz w:val="24"/>
          <w:szCs w:val="24"/>
        </w:rPr>
        <w:t>∠</w:t>
      </w:r>
      <w:r>
        <w:rPr>
          <w:rFonts w:ascii="Times New Roman" w:hAnsi="Times New Roman"/>
          <w:i/>
          <w:sz w:val="24"/>
          <w:szCs w:val="24"/>
        </w:rPr>
        <w:t>ACB</w:t>
      </w:r>
      <w:r>
        <w:rPr>
          <w:rFonts w:ascii="Times New Roman" w:hAnsi="Times New Roman"/>
          <w:sz w:val="24"/>
          <w:szCs w:val="24"/>
        </w:rPr>
        <w:t>=90°，</w:t>
      </w:r>
      <w:r>
        <w:rPr>
          <w:rFonts w:ascii="Times New Roman" w:hAnsi="Times New Roman"/>
          <w:i/>
          <w:sz w:val="24"/>
          <w:szCs w:val="24"/>
        </w:rPr>
        <w:t>AC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i/>
          <w:sz w:val="24"/>
          <w:szCs w:val="24"/>
        </w:rPr>
        <w:t>BC</w:t>
      </w:r>
      <w:r>
        <w:rPr>
          <w:rFonts w:ascii="Times New Roman" w:hAnsi="Times New Roman"/>
          <w:sz w:val="24"/>
          <w:szCs w:val="24"/>
        </w:rPr>
        <w:t>=2</w:t>
      </w:r>
      <w:r>
        <w:rPr>
          <w:rFonts w:hint="eastAsia"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sz w:val="24"/>
          <w:szCs w:val="24"/>
        </w:rPr>
        <w:t>将</w:t>
      </w:r>
      <w:r>
        <w:rPr>
          <w:rFonts w:ascii="宋体" w:hAnsi="宋体" w:cs="Cambria Math"/>
          <w:sz w:val="24"/>
          <w:szCs w:val="24"/>
        </w:rPr>
        <w:t>△</w:t>
      </w:r>
      <w:r>
        <w:rPr>
          <w:rFonts w:ascii="Times New Roman" w:hAnsi="Times New Roman"/>
          <w:i/>
          <w:sz w:val="24"/>
          <w:szCs w:val="24"/>
        </w:rPr>
        <w:t>ABC</w:t>
      </w:r>
      <w:r>
        <w:rPr>
          <w:rFonts w:ascii="Times New Roman" w:hAnsi="Times New Roman"/>
          <w:sz w:val="24"/>
          <w:szCs w:val="24"/>
        </w:rPr>
        <w:t>绕</w:t>
      </w:r>
      <w:r>
        <w:rPr>
          <w:rFonts w:ascii="Times New Roman" w:hAnsi="Times New Roman"/>
          <w:i/>
          <w:sz w:val="24"/>
          <w:szCs w:val="24"/>
        </w:rPr>
        <w:t>AC</w:t>
      </w:r>
      <w:r>
        <w:rPr>
          <w:rFonts w:ascii="Times New Roman" w:hAnsi="Times New Roman"/>
          <w:sz w:val="24"/>
          <w:szCs w:val="24"/>
        </w:rPr>
        <w:t>的中点</w:t>
      </w:r>
      <w:r>
        <w:rPr>
          <w:rFonts w:ascii="Times New Roman" w:hAnsi="Times New Roman"/>
          <w:i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逆时针旋转90°得到</w:t>
      </w:r>
      <w:r>
        <w:rPr>
          <w:rFonts w:ascii="宋体" w:hAnsi="宋体" w:cs="Cambria Math"/>
          <w:sz w:val="24"/>
          <w:szCs w:val="24"/>
        </w:rPr>
        <w:t>△</w:t>
      </w:r>
      <w:r>
        <w:rPr>
          <w:rFonts w:ascii="Times New Roman" w:hAnsi="Times New Roman"/>
          <w:i/>
          <w:sz w:val="24"/>
          <w:szCs w:val="24"/>
        </w:rPr>
        <w:t>A′B′C′</w:t>
      </w:r>
      <w:r>
        <w:rPr>
          <w:rFonts w:ascii="Times New Roman" w:hAnsi="Times New Roman"/>
          <w:sz w:val="24"/>
          <w:szCs w:val="24"/>
        </w:rPr>
        <w:t>，其中点</w:t>
      </w:r>
      <w:r>
        <w:rPr>
          <w:rFonts w:ascii="Times New Roman" w:hAnsi="Times New Roman"/>
          <w:i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的运动路径为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EQ \o\ac (</w:instrText>
      </w:r>
      <w:r>
        <w:rPr>
          <w:rFonts w:ascii="Times New Roman" w:hAnsi="Times New Roman"/>
          <w:i/>
          <w:sz w:val="24"/>
          <w:lang w:val="ru-RU"/>
        </w:rPr>
        <w:instrText xml:space="preserve">BB'</w:instrText>
      </w:r>
      <w:r>
        <w:rPr>
          <w:rFonts w:ascii="Times New Roman" w:hAnsi="Times New Roman"/>
          <w:sz w:val="24"/>
        </w:rPr>
        <w:instrText xml:space="preserve">,\s\up9(</w:instrText>
      </w:r>
      <w:r>
        <w:rPr>
          <w:rFonts w:ascii="Times New Roman" w:hAnsi="Times New Roman"/>
          <w:w w:val="150"/>
          <w:sz w:val="24"/>
        </w:rPr>
        <w:instrText xml:space="preserve">︵</w:instrText>
      </w:r>
      <w:r>
        <w:rPr>
          <w:rFonts w:ascii="Times New Roman" w:hAnsi="Times New Roman"/>
          <w:sz w:val="24"/>
        </w:rPr>
        <w:instrText xml:space="preserve">))</w:instrTex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  <w:t>，则图中阴影部分的面积为____________．</w:t>
      </w: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1438275" cy="1571625"/>
            <wp:effectExtent l="0" t="0" r="0" b="0"/>
            <wp:docPr id="4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6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widowControl/>
        <w:numPr>
          <w:ilvl w:val="0"/>
          <w:numId w:val="1"/>
        </w:numPr>
        <w:adjustRightInd w:val="0"/>
        <w:snapToGrid w:val="0"/>
        <w:spacing w:line="288" w:lineRule="auto"/>
        <w:ind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如图，</w:t>
      </w:r>
      <w:r>
        <w:rPr>
          <w:rFonts w:hint="eastAsia" w:ascii="宋体" w:hAnsi="宋体" w:cs="宋体"/>
          <w:sz w:val="24"/>
          <w:szCs w:val="24"/>
        </w:rPr>
        <w:t>∠</w:t>
      </w:r>
      <w:r>
        <w:rPr>
          <w:rFonts w:ascii="Times New Roman" w:hAnsi="Times New Roman"/>
          <w:i/>
          <w:sz w:val="24"/>
          <w:szCs w:val="24"/>
        </w:rPr>
        <w:t>MAN</w:t>
      </w:r>
      <w:r>
        <w:rPr>
          <w:rFonts w:ascii="Times New Roman" w:hAnsi="Times New Roman"/>
          <w:sz w:val="24"/>
          <w:szCs w:val="24"/>
        </w:rPr>
        <w:t>=90°，点</w:t>
      </w:r>
      <w:r>
        <w:rPr>
          <w:rFonts w:ascii="Times New Roman" w:hAnsi="Times New Roman"/>
          <w:i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在边</w:t>
      </w:r>
      <w:r>
        <w:rPr>
          <w:rFonts w:ascii="Times New Roman" w:hAnsi="Times New Roman"/>
          <w:i/>
          <w:sz w:val="24"/>
          <w:szCs w:val="24"/>
        </w:rPr>
        <w:t>AM</w:t>
      </w:r>
      <w:r>
        <w:rPr>
          <w:rFonts w:ascii="Times New Roman" w:hAnsi="Times New Roman"/>
          <w:sz w:val="24"/>
          <w:szCs w:val="24"/>
        </w:rPr>
        <w:t>上，</w:t>
      </w:r>
      <w:r>
        <w:rPr>
          <w:rFonts w:ascii="Times New Roman" w:hAnsi="Times New Roman"/>
          <w:i/>
          <w:sz w:val="24"/>
          <w:szCs w:val="24"/>
        </w:rPr>
        <w:t>AC</w:t>
      </w:r>
      <w:r>
        <w:rPr>
          <w:rFonts w:ascii="Times New Roman" w:hAnsi="Times New Roman"/>
          <w:sz w:val="24"/>
          <w:szCs w:val="24"/>
        </w:rPr>
        <w:t>=4，点</w:t>
      </w:r>
      <w:r>
        <w:rPr>
          <w:rFonts w:ascii="Times New Roman" w:hAnsi="Times New Roman"/>
          <w:i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为边</w:t>
      </w:r>
      <w:r>
        <w:rPr>
          <w:rFonts w:ascii="Times New Roman" w:hAnsi="Times New Roman"/>
          <w:i/>
          <w:sz w:val="24"/>
          <w:szCs w:val="24"/>
        </w:rPr>
        <w:t>AN</w:t>
      </w:r>
      <w:r>
        <w:rPr>
          <w:rFonts w:ascii="Times New Roman" w:hAnsi="Times New Roman"/>
          <w:sz w:val="24"/>
          <w:szCs w:val="24"/>
        </w:rPr>
        <w:t>上一动点，连接</w:t>
      </w:r>
      <w:r>
        <w:rPr>
          <w:rFonts w:ascii="Times New Roman" w:hAnsi="Times New Roman"/>
          <w:i/>
          <w:sz w:val="24"/>
          <w:szCs w:val="24"/>
        </w:rPr>
        <w:t>BC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宋体" w:hAnsi="宋体" w:cs="Cambria Math"/>
          <w:sz w:val="24"/>
          <w:szCs w:val="24"/>
        </w:rPr>
        <w:t>△</w:t>
      </w:r>
      <w:r>
        <w:rPr>
          <w:rFonts w:ascii="Times New Roman" w:hAnsi="Times New Roman"/>
          <w:i/>
          <w:sz w:val="24"/>
          <w:szCs w:val="24"/>
        </w:rPr>
        <w:t>A′BC</w:t>
      </w:r>
      <w:r>
        <w:rPr>
          <w:rFonts w:ascii="Times New Roman" w:hAnsi="Times New Roman"/>
          <w:sz w:val="24"/>
          <w:szCs w:val="24"/>
        </w:rPr>
        <w:t>与</w:t>
      </w:r>
      <w:r>
        <w:rPr>
          <w:rFonts w:ascii="宋体" w:hAnsi="宋体" w:cs="Cambria Math"/>
          <w:sz w:val="24"/>
          <w:szCs w:val="24"/>
        </w:rPr>
        <w:t>△</w:t>
      </w:r>
      <w:r>
        <w:rPr>
          <w:rFonts w:ascii="Times New Roman" w:hAnsi="Times New Roman"/>
          <w:i/>
          <w:sz w:val="24"/>
          <w:szCs w:val="24"/>
        </w:rPr>
        <w:t>ABC</w:t>
      </w:r>
      <w:r>
        <w:rPr>
          <w:rFonts w:ascii="Times New Roman" w:hAnsi="Times New Roman"/>
          <w:sz w:val="24"/>
          <w:szCs w:val="24"/>
        </w:rPr>
        <w:t>关于</w:t>
      </w:r>
      <w:r>
        <w:rPr>
          <w:rFonts w:ascii="Times New Roman" w:hAnsi="Times New Roman"/>
          <w:i/>
          <w:sz w:val="24"/>
          <w:szCs w:val="24"/>
        </w:rPr>
        <w:t>BC</w:t>
      </w:r>
      <w:r>
        <w:rPr>
          <w:rFonts w:ascii="Times New Roman" w:hAnsi="Times New Roman"/>
          <w:sz w:val="24"/>
          <w:szCs w:val="24"/>
        </w:rPr>
        <w:t>所在直线对称．</w:t>
      </w:r>
      <w:r>
        <w:rPr>
          <w:rFonts w:ascii="Times New Roman" w:hAnsi="Times New Roman"/>
          <w:i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i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分别为</w:t>
      </w:r>
      <w:r>
        <w:rPr>
          <w:rFonts w:ascii="Times New Roman" w:hAnsi="Times New Roman"/>
          <w:i/>
          <w:sz w:val="24"/>
          <w:szCs w:val="24"/>
        </w:rPr>
        <w:t>AC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i/>
          <w:sz w:val="24"/>
          <w:szCs w:val="24"/>
        </w:rPr>
        <w:t>BC</w:t>
      </w:r>
      <w:r>
        <w:rPr>
          <w:rFonts w:ascii="Times New Roman" w:hAnsi="Times New Roman"/>
          <w:sz w:val="24"/>
          <w:szCs w:val="24"/>
        </w:rPr>
        <w:t>的中点，连接</w:t>
      </w:r>
      <w:r>
        <w:rPr>
          <w:rFonts w:ascii="Times New Roman" w:hAnsi="Times New Roman"/>
          <w:i/>
          <w:sz w:val="24"/>
          <w:szCs w:val="24"/>
        </w:rPr>
        <w:t>DE</w:t>
      </w:r>
      <w:r>
        <w:rPr>
          <w:rFonts w:ascii="Times New Roman" w:hAnsi="Times New Roman"/>
          <w:sz w:val="24"/>
          <w:szCs w:val="24"/>
        </w:rPr>
        <w:t>并延长交</w:t>
      </w:r>
      <w:r>
        <w:rPr>
          <w:rFonts w:ascii="Times New Roman" w:hAnsi="Times New Roman"/>
          <w:i/>
          <w:sz w:val="24"/>
          <w:szCs w:val="24"/>
        </w:rPr>
        <w:t>A′B</w:t>
      </w:r>
      <w:r>
        <w:rPr>
          <w:rFonts w:ascii="Times New Roman" w:hAnsi="Times New Roman"/>
          <w:sz w:val="24"/>
          <w:szCs w:val="24"/>
        </w:rPr>
        <w:t>所在直线于点</w:t>
      </w:r>
      <w:r>
        <w:rPr>
          <w:rFonts w:ascii="Times New Roman" w:hAnsi="Times New Roman"/>
          <w:i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，连接</w:t>
      </w:r>
      <w:r>
        <w:rPr>
          <w:rFonts w:ascii="Times New Roman" w:hAnsi="Times New Roman"/>
          <w:i/>
          <w:sz w:val="24"/>
          <w:szCs w:val="24"/>
        </w:rPr>
        <w:t>A′E</w:t>
      </w:r>
      <w:r>
        <w:rPr>
          <w:rFonts w:ascii="Times New Roman" w:hAnsi="Times New Roman"/>
          <w:sz w:val="24"/>
          <w:szCs w:val="24"/>
        </w:rPr>
        <w:t>．当</w:t>
      </w:r>
      <w:r>
        <w:rPr>
          <w:rFonts w:ascii="宋体" w:hAnsi="宋体" w:cs="Cambria Math"/>
          <w:sz w:val="24"/>
          <w:szCs w:val="24"/>
        </w:rPr>
        <w:t>△</w:t>
      </w:r>
      <w:r>
        <w:rPr>
          <w:rFonts w:ascii="Times New Roman" w:hAnsi="Times New Roman"/>
          <w:i/>
          <w:sz w:val="24"/>
          <w:szCs w:val="24"/>
        </w:rPr>
        <w:t>A′EF</w:t>
      </w:r>
      <w:r>
        <w:rPr>
          <w:rFonts w:ascii="Times New Roman" w:hAnsi="Times New Roman"/>
          <w:sz w:val="24"/>
          <w:szCs w:val="24"/>
        </w:rPr>
        <w:t>为直角三角形时，</w:t>
      </w:r>
      <w:r>
        <w:rPr>
          <w:rFonts w:ascii="Times New Roman" w:hAnsi="Times New Roman"/>
          <w:i/>
          <w:sz w:val="24"/>
          <w:szCs w:val="24"/>
        </w:rPr>
        <w:t>AB</w:t>
      </w:r>
      <w:r>
        <w:rPr>
          <w:rFonts w:ascii="Times New Roman" w:hAnsi="Times New Roman"/>
          <w:sz w:val="24"/>
          <w:szCs w:val="24"/>
        </w:rPr>
        <w:t>的长为____________．</w:t>
      </w: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1924050" cy="1743075"/>
            <wp:effectExtent l="0" t="0" r="0" b="0"/>
            <wp:docPr id="4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7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1924050" cy="1743075"/>
            <wp:effectExtent l="0" t="0" r="0" b="0"/>
            <wp:docPr id="4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8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288" w:lineRule="auto"/>
        <w:rPr>
          <w:rFonts w:ascii="Times New Roman" w:hAnsi="Times New Roman" w:eastAsia="黑体"/>
          <w:sz w:val="24"/>
          <w:szCs w:val="24"/>
        </w:rPr>
      </w:pPr>
      <w:r>
        <w:rPr>
          <w:rFonts w:ascii="Times New Roman" w:hAnsi="Times New Roman" w:eastAsia="黑体"/>
          <w:sz w:val="24"/>
          <w:szCs w:val="24"/>
        </w:rPr>
        <w:t>三、解答题（本大题共8个小题，满分75分）</w:t>
      </w:r>
    </w:p>
    <w:p>
      <w:pPr>
        <w:pStyle w:val="8"/>
        <w:widowControl/>
        <w:numPr>
          <w:ilvl w:val="0"/>
          <w:numId w:val="1"/>
        </w:numPr>
        <w:adjustRightInd w:val="0"/>
        <w:snapToGrid w:val="0"/>
        <w:spacing w:line="288" w:lineRule="auto"/>
        <w:ind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（8分）共化简，再求值：</w:t>
      </w:r>
      <w:r>
        <w:rPr>
          <w:rFonts w:ascii="Times New Roman" w:hAnsi="Times New Roman"/>
          <w:position w:val="-28"/>
          <w:sz w:val="24"/>
          <w:szCs w:val="24"/>
        </w:rPr>
        <w:object>
          <v:shape id="_x0000_i1056" o:spt="75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Times New Roman" w:hAnsi="Times New Roman"/>
          <w:sz w:val="24"/>
          <w:szCs w:val="24"/>
        </w:rPr>
        <w:t>，其中</w:t>
      </w:r>
      <w:r>
        <w:rPr>
          <w:rFonts w:ascii="Times New Roman" w:hAnsi="Times New Roman"/>
          <w:position w:val="-6"/>
          <w:sz w:val="24"/>
          <w:szCs w:val="24"/>
        </w:rPr>
        <w:object>
          <v:shape id="_x0000_i1057" o:spt="75" type="#_x0000_t75" style="height:17.25pt;width:51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Times New Roman" w:hAnsi="Times New Roman"/>
          <w:sz w:val="24"/>
          <w:szCs w:val="24"/>
        </w:rPr>
        <w:t>．</w:t>
      </w: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numPr>
          <w:ilvl w:val="0"/>
          <w:numId w:val="1"/>
        </w:numPr>
        <w:adjustRightInd w:val="0"/>
        <w:snapToGrid w:val="0"/>
        <w:spacing w:line="288" w:lineRule="auto"/>
        <w:ind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9分）每到春夏交替时节，雌性杨树会以满天飞絮的方式来传播下一代，漫天飞舞的杨絮易引发皮肤病，呼吸道疾病等，给人们造成困扰．为了解市民对治理杨絮方法的赞同情况，某课题小组随机调查了部分市民（问卷调查表如图所示），并根据调查结果绘制了如下尚不完整的统计图．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治理杨絮——您选哪一项？（单选）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A．减少杨树新面积，控制杨树每年的栽种量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B．调整树种结构，逐渐更换现有杨树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C．选育无絮杨品种，并推广种植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D．对雌性杨树注射生物干扰素，避免产生飞絮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E．其他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1638300" cy="2124075"/>
            <wp:effectExtent l="0" t="0" r="0" b="0"/>
            <wp:docPr id="4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0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931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2781300" cy="2362200"/>
            <wp:effectExtent l="0" t="0" r="0" b="0"/>
            <wp:docPr id="4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1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0" b="3410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根据以上统计图，解答下列问题：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（1）本次接受调查的市民共有__________人；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（2）扇形统计图中，扇形E的圆心角度数是__________；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（3）请补全条形统计图；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（4）若该市约有90万人，请</w:t>
      </w:r>
      <w:r>
        <w:rPr>
          <w:rFonts w:ascii="宋体" w:hAnsi="宋体"/>
          <w:sz w:val="24"/>
          <w:szCs w:val="24"/>
        </w:rPr>
        <w:t>估计赞同“选育无絮杨品种，并推广种植”的</w:t>
      </w:r>
      <w:r>
        <w:rPr>
          <w:rFonts w:ascii="Times New Roman" w:hAnsi="Times New Roman"/>
          <w:sz w:val="24"/>
          <w:szCs w:val="24"/>
        </w:rPr>
        <w:t>人数．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numPr>
          <w:ilvl w:val="0"/>
          <w:numId w:val="1"/>
        </w:numPr>
        <w:adjustRightInd w:val="0"/>
        <w:snapToGrid w:val="0"/>
        <w:spacing w:line="288" w:lineRule="auto"/>
        <w:ind w:right="-191" w:rightChars="-91"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（9分）如图，反比例函数</w:t>
      </w:r>
      <w:r>
        <w:rPr>
          <w:rFonts w:ascii="Times New Roman" w:hAnsi="Times New Roman"/>
          <w:position w:val="-24"/>
          <w:sz w:val="24"/>
          <w:szCs w:val="24"/>
        </w:rPr>
        <w:object>
          <v:shape id="_x0000_i1058" o:spt="75" type="#_x0000_t75" style="height:30.75pt;width:70.5pt;" o:ole="t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Times New Roman" w:hAnsi="Times New Roman"/>
          <w:sz w:val="24"/>
          <w:szCs w:val="24"/>
        </w:rPr>
        <w:t>的图象过格点（网格线的交点）</w:t>
      </w:r>
      <w:r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．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（1）求反比例函数的解析式；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（2）在图中用直尺和2B铅笔画出两个矩形（不写画法），要求每个矩形均需满足下列两个条件：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①</w:t>
      </w:r>
      <w:r>
        <w:rPr>
          <w:rFonts w:ascii="Times New Roman" w:hAnsi="Times New Roman"/>
          <w:sz w:val="24"/>
          <w:szCs w:val="24"/>
        </w:rPr>
        <w:t>四个顶点均在格点上，且其中两个顶点分别是点</w:t>
      </w:r>
      <w:r>
        <w:rPr>
          <w:rFonts w:ascii="Times New Roman" w:hAnsi="Times New Roman"/>
          <w:i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，点</w:t>
      </w:r>
      <w:r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；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②</w:t>
      </w:r>
      <w:r>
        <w:rPr>
          <w:rFonts w:ascii="Times New Roman" w:hAnsi="Times New Roman"/>
          <w:sz w:val="24"/>
          <w:szCs w:val="24"/>
        </w:rPr>
        <w:t>矩形的面积等于</w:t>
      </w:r>
      <w:r>
        <w:rPr>
          <w:rFonts w:ascii="Times New Roman" w:hAnsi="Times New Roman"/>
          <w:i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的值．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1885950" cy="1895475"/>
            <wp:effectExtent l="0" t="0" r="0" b="0"/>
            <wp:docPr id="5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3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numPr>
          <w:ilvl w:val="0"/>
          <w:numId w:val="1"/>
        </w:numPr>
        <w:adjustRightInd w:val="0"/>
        <w:snapToGrid w:val="0"/>
        <w:spacing w:line="288" w:lineRule="auto"/>
        <w:ind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（9分）如图，</w:t>
      </w:r>
      <w:r>
        <w:rPr>
          <w:rFonts w:ascii="Times New Roman" w:hAnsi="Times New Roman"/>
          <w:i/>
          <w:sz w:val="24"/>
          <w:szCs w:val="24"/>
        </w:rPr>
        <w:t>AB</w:t>
      </w:r>
      <w:r>
        <w:rPr>
          <w:rFonts w:ascii="Times New Roman" w:hAnsi="Times New Roman"/>
          <w:sz w:val="24"/>
          <w:szCs w:val="24"/>
        </w:rPr>
        <w:t>是</w:t>
      </w:r>
      <w:r>
        <w:rPr>
          <w:rFonts w:hint="eastAsia" w:ascii="宋体" w:hAnsi="宋体" w:cs="宋体"/>
          <w:sz w:val="24"/>
          <w:szCs w:val="24"/>
        </w:rPr>
        <w:t>⊙</w:t>
      </w:r>
      <w:r>
        <w:rPr>
          <w:rFonts w:ascii="Times New Roman" w:hAnsi="Times New Roman"/>
          <w:i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的直径，</w:t>
      </w:r>
      <w:r>
        <w:rPr>
          <w:rFonts w:ascii="Times New Roman" w:hAnsi="Times New Roman"/>
          <w:i/>
          <w:sz w:val="24"/>
          <w:szCs w:val="24"/>
        </w:rPr>
        <w:t>DO</w:t>
      </w:r>
      <w:r>
        <w:rPr>
          <w:rFonts w:hint="eastAsia" w:ascii="宋体" w:hAnsi="宋体" w:cs="宋体"/>
          <w:sz w:val="24"/>
          <w:szCs w:val="24"/>
        </w:rPr>
        <w:t>⊥</w:t>
      </w:r>
      <w:r>
        <w:rPr>
          <w:rFonts w:ascii="Times New Roman" w:hAnsi="Times New Roman"/>
          <w:i/>
          <w:sz w:val="24"/>
          <w:szCs w:val="24"/>
        </w:rPr>
        <w:t>AB</w:t>
      </w:r>
      <w:r>
        <w:rPr>
          <w:rFonts w:ascii="Times New Roman" w:hAnsi="Times New Roman"/>
          <w:sz w:val="24"/>
          <w:szCs w:val="24"/>
        </w:rPr>
        <w:t>于点</w:t>
      </w:r>
      <w:r>
        <w:rPr>
          <w:rFonts w:ascii="Times New Roman" w:hAnsi="Times New Roman"/>
          <w:i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，连接</w:t>
      </w:r>
      <w:r>
        <w:rPr>
          <w:rFonts w:ascii="Times New Roman" w:hAnsi="Times New Roman"/>
          <w:i/>
          <w:sz w:val="24"/>
          <w:szCs w:val="24"/>
        </w:rPr>
        <w:t>DA</w:t>
      </w:r>
      <w:r>
        <w:rPr>
          <w:rFonts w:ascii="Times New Roman" w:hAnsi="Times New Roman"/>
          <w:sz w:val="24"/>
          <w:szCs w:val="24"/>
        </w:rPr>
        <w:t>交</w:t>
      </w:r>
      <w:r>
        <w:rPr>
          <w:rFonts w:hint="eastAsia" w:ascii="宋体" w:hAnsi="宋体" w:cs="宋体"/>
          <w:sz w:val="24"/>
          <w:szCs w:val="24"/>
        </w:rPr>
        <w:t>⊙</w:t>
      </w:r>
      <w:r>
        <w:rPr>
          <w:rFonts w:ascii="Times New Roman" w:hAnsi="Times New Roman"/>
          <w:i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于点</w:t>
      </w:r>
      <w:r>
        <w:rPr>
          <w:rFonts w:ascii="Times New Roman" w:hAnsi="Times New Roman"/>
          <w:i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，过点</w:t>
      </w:r>
      <w:r>
        <w:rPr>
          <w:rFonts w:ascii="Times New Roman" w:hAnsi="Times New Roman"/>
          <w:i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作</w:t>
      </w:r>
      <w:r>
        <w:rPr>
          <w:rFonts w:hint="eastAsia" w:ascii="宋体" w:hAnsi="宋体" w:cs="宋体"/>
          <w:sz w:val="24"/>
          <w:szCs w:val="24"/>
        </w:rPr>
        <w:t>⊙</w:t>
      </w:r>
      <w:r>
        <w:rPr>
          <w:rFonts w:ascii="Times New Roman" w:hAnsi="Times New Roman"/>
          <w:i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的切线交</w:t>
      </w:r>
      <w:r>
        <w:rPr>
          <w:rFonts w:ascii="Times New Roman" w:hAnsi="Times New Roman"/>
          <w:i/>
          <w:sz w:val="24"/>
          <w:szCs w:val="24"/>
        </w:rPr>
        <w:t>DO</w:t>
      </w:r>
      <w:r>
        <w:rPr>
          <w:rFonts w:ascii="Times New Roman" w:hAnsi="Times New Roman"/>
          <w:sz w:val="24"/>
          <w:szCs w:val="24"/>
        </w:rPr>
        <w:t>于点</w:t>
      </w:r>
      <w:r>
        <w:rPr>
          <w:rFonts w:ascii="Times New Roman" w:hAnsi="Times New Roman"/>
          <w:i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，连接</w:t>
      </w:r>
      <w:r>
        <w:rPr>
          <w:rFonts w:ascii="Times New Roman" w:hAnsi="Times New Roman"/>
          <w:i/>
          <w:sz w:val="24"/>
          <w:szCs w:val="24"/>
        </w:rPr>
        <w:t>BC</w:t>
      </w:r>
      <w:r>
        <w:rPr>
          <w:rFonts w:ascii="Times New Roman" w:hAnsi="Times New Roman"/>
          <w:sz w:val="24"/>
          <w:szCs w:val="24"/>
        </w:rPr>
        <w:t>交</w:t>
      </w:r>
      <w:r>
        <w:rPr>
          <w:rFonts w:ascii="Times New Roman" w:hAnsi="Times New Roman"/>
          <w:i/>
          <w:sz w:val="24"/>
          <w:szCs w:val="24"/>
        </w:rPr>
        <w:t>DO</w:t>
      </w:r>
      <w:r>
        <w:rPr>
          <w:rFonts w:ascii="Times New Roman" w:hAnsi="Times New Roman"/>
          <w:sz w:val="24"/>
          <w:szCs w:val="24"/>
        </w:rPr>
        <w:t>于点</w:t>
      </w:r>
      <w:r>
        <w:rPr>
          <w:rFonts w:ascii="Times New Roman" w:hAnsi="Times New Roman"/>
          <w:i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．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（1）求证：</w:t>
      </w:r>
      <w:r>
        <w:rPr>
          <w:rFonts w:ascii="Times New Roman" w:hAnsi="Times New Roman"/>
          <w:i/>
          <w:sz w:val="24"/>
          <w:szCs w:val="24"/>
        </w:rPr>
        <w:t>CE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i/>
          <w:sz w:val="24"/>
          <w:szCs w:val="24"/>
        </w:rPr>
        <w:t>EF</w:t>
      </w:r>
      <w:r>
        <w:rPr>
          <w:rFonts w:ascii="Times New Roman" w:hAnsi="Times New Roman"/>
          <w:sz w:val="24"/>
          <w:szCs w:val="24"/>
        </w:rPr>
        <w:t>；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（2）连接</w:t>
      </w:r>
      <w:r>
        <w:rPr>
          <w:rFonts w:ascii="Times New Roman" w:hAnsi="Times New Roman"/>
          <w:i/>
          <w:sz w:val="24"/>
          <w:szCs w:val="24"/>
        </w:rPr>
        <w:t>AF</w:t>
      </w:r>
      <w:r>
        <w:rPr>
          <w:rFonts w:ascii="Times New Roman" w:hAnsi="Times New Roman"/>
          <w:sz w:val="24"/>
          <w:szCs w:val="24"/>
        </w:rPr>
        <w:t>并延长，交</w:t>
      </w:r>
      <w:r>
        <w:rPr>
          <w:rFonts w:hint="eastAsia" w:ascii="宋体" w:hAnsi="宋体" w:cs="宋体"/>
          <w:sz w:val="24"/>
          <w:szCs w:val="24"/>
        </w:rPr>
        <w:t>⊙</w:t>
      </w:r>
      <w:r>
        <w:rPr>
          <w:rFonts w:ascii="Times New Roman" w:hAnsi="Times New Roman"/>
          <w:i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于点</w:t>
      </w:r>
      <w:r>
        <w:rPr>
          <w:rFonts w:ascii="Times New Roman" w:hAnsi="Times New Roman"/>
          <w:i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．填空：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①</w:t>
      </w:r>
      <w:r>
        <w:rPr>
          <w:rFonts w:ascii="Times New Roman" w:hAnsi="Times New Roman"/>
          <w:sz w:val="24"/>
          <w:szCs w:val="24"/>
        </w:rPr>
        <w:t>当</w:t>
      </w:r>
      <w:r>
        <w:rPr>
          <w:rFonts w:hint="eastAsia" w:ascii="宋体" w:hAnsi="宋体" w:cs="宋体"/>
          <w:sz w:val="24"/>
          <w:szCs w:val="24"/>
        </w:rPr>
        <w:t>∠</w:t>
      </w:r>
      <w:r>
        <w:rPr>
          <w:rFonts w:ascii="Times New Roman" w:hAnsi="Times New Roman"/>
          <w:i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的度数为_________时，四边形</w:t>
      </w:r>
      <w:r>
        <w:rPr>
          <w:rFonts w:ascii="Times New Roman" w:hAnsi="Times New Roman"/>
          <w:i/>
          <w:sz w:val="24"/>
          <w:szCs w:val="24"/>
        </w:rPr>
        <w:t>ECFG</w:t>
      </w:r>
      <w:r>
        <w:rPr>
          <w:rFonts w:ascii="Times New Roman" w:hAnsi="Times New Roman"/>
          <w:sz w:val="24"/>
          <w:szCs w:val="24"/>
        </w:rPr>
        <w:t>为菱形；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②</w:t>
      </w:r>
      <w:r>
        <w:rPr>
          <w:rFonts w:ascii="Times New Roman" w:hAnsi="Times New Roman"/>
          <w:sz w:val="24"/>
          <w:szCs w:val="24"/>
        </w:rPr>
        <w:t>当</w:t>
      </w:r>
      <w:r>
        <w:rPr>
          <w:rFonts w:hint="eastAsia" w:ascii="宋体" w:hAnsi="宋体" w:cs="宋体"/>
          <w:sz w:val="24"/>
          <w:szCs w:val="24"/>
        </w:rPr>
        <w:t>∠</w:t>
      </w:r>
      <w:r>
        <w:rPr>
          <w:rFonts w:ascii="Times New Roman" w:hAnsi="Times New Roman"/>
          <w:i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的度数为_________时，四边形</w:t>
      </w:r>
      <w:r>
        <w:rPr>
          <w:rFonts w:ascii="Times New Roman" w:hAnsi="Times New Roman"/>
          <w:i/>
          <w:sz w:val="24"/>
          <w:szCs w:val="24"/>
        </w:rPr>
        <w:t>ECOG</w:t>
      </w:r>
      <w:r>
        <w:rPr>
          <w:rFonts w:ascii="Times New Roman" w:hAnsi="Times New Roman"/>
          <w:sz w:val="24"/>
          <w:szCs w:val="24"/>
        </w:rPr>
        <w:t>为正方形．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1724025" cy="2314575"/>
            <wp:effectExtent l="0" t="0" r="0" b="0"/>
            <wp:docPr id="5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2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1724025" cy="2314575"/>
            <wp:effectExtent l="0" t="0" r="0" b="0"/>
            <wp:docPr id="5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9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numPr>
          <w:ilvl w:val="0"/>
          <w:numId w:val="1"/>
        </w:numPr>
        <w:adjustRightInd w:val="0"/>
        <w:snapToGrid w:val="0"/>
        <w:spacing w:line="288" w:lineRule="auto"/>
        <w:ind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（9分）</w:t>
      </w:r>
      <w:r>
        <w:rPr>
          <w:rFonts w:ascii="宋体" w:hAnsi="宋体"/>
          <w:sz w:val="24"/>
          <w:szCs w:val="24"/>
        </w:rPr>
        <w:t>“高低杠”是女</w:t>
      </w:r>
      <w:r>
        <w:rPr>
          <w:rFonts w:ascii="Times New Roman" w:hAnsi="Times New Roman"/>
          <w:sz w:val="24"/>
          <w:szCs w:val="24"/>
        </w:rPr>
        <w:t>子体操特有的一个竞技项目，其比赛器材由高、低两根平行杠及若干支架组成，运动员可根据自已的身高和习惯在规定范围内调节高、低两杠间的距离．某兴趣小组根据高低杠器材的一种截面图编制了如下数学问题，请你解答．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如图所示，底座上</w:t>
      </w:r>
      <w:r>
        <w:rPr>
          <w:rFonts w:ascii="Times New Roman" w:hAnsi="Times New Roman"/>
          <w:i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i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两点间的距离为90 cm</w:t>
      </w:r>
      <w:r>
        <w:rPr>
          <w:rFonts w:hint="eastAsia"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  <w:szCs w:val="24"/>
        </w:rPr>
        <w:t>低杠上点</w:t>
      </w:r>
      <w:r>
        <w:rPr>
          <w:rFonts w:ascii="Times New Roman" w:hAnsi="Times New Roman"/>
          <w:i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到直线</w:t>
      </w:r>
      <w:r>
        <w:rPr>
          <w:rFonts w:ascii="Times New Roman" w:hAnsi="Times New Roman"/>
          <w:i/>
          <w:sz w:val="24"/>
          <w:szCs w:val="24"/>
        </w:rPr>
        <w:t>AB</w:t>
      </w:r>
      <w:r>
        <w:rPr>
          <w:rFonts w:ascii="Times New Roman" w:hAnsi="Times New Roman"/>
          <w:sz w:val="24"/>
          <w:szCs w:val="24"/>
        </w:rPr>
        <w:t>的距离</w:t>
      </w:r>
      <w:r>
        <w:rPr>
          <w:rFonts w:ascii="Times New Roman" w:hAnsi="Times New Roman"/>
          <w:i/>
          <w:sz w:val="24"/>
          <w:szCs w:val="24"/>
        </w:rPr>
        <w:t>CE</w:t>
      </w:r>
      <w:r>
        <w:rPr>
          <w:rFonts w:ascii="Times New Roman" w:hAnsi="Times New Roman"/>
          <w:sz w:val="24"/>
          <w:szCs w:val="24"/>
        </w:rPr>
        <w:t>的长为155 cm，高杠上点</w:t>
      </w:r>
      <w:r>
        <w:rPr>
          <w:rFonts w:ascii="Times New Roman" w:hAnsi="Times New Roman"/>
          <w:i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到直线</w:t>
      </w:r>
      <w:r>
        <w:rPr>
          <w:rFonts w:ascii="Times New Roman" w:hAnsi="Times New Roman"/>
          <w:i/>
          <w:sz w:val="24"/>
          <w:szCs w:val="24"/>
        </w:rPr>
        <w:t>AB</w:t>
      </w:r>
      <w:r>
        <w:rPr>
          <w:rFonts w:ascii="Times New Roman" w:hAnsi="Times New Roman"/>
          <w:sz w:val="24"/>
          <w:szCs w:val="24"/>
        </w:rPr>
        <w:t>的距离</w:t>
      </w:r>
      <w:r>
        <w:rPr>
          <w:rFonts w:ascii="Times New Roman" w:hAnsi="Times New Roman"/>
          <w:i/>
          <w:sz w:val="24"/>
          <w:szCs w:val="24"/>
        </w:rPr>
        <w:t>DF</w:t>
      </w:r>
      <w:r>
        <w:rPr>
          <w:rFonts w:ascii="Times New Roman" w:hAnsi="Times New Roman"/>
          <w:sz w:val="24"/>
          <w:szCs w:val="24"/>
        </w:rPr>
        <w:t>的长为234 cm，已知低杠的支架</w:t>
      </w:r>
      <w:r>
        <w:rPr>
          <w:rFonts w:ascii="Times New Roman" w:hAnsi="Times New Roman"/>
          <w:i/>
          <w:sz w:val="24"/>
          <w:szCs w:val="24"/>
        </w:rPr>
        <w:t>AC</w:t>
      </w:r>
      <w:r>
        <w:rPr>
          <w:rFonts w:ascii="Times New Roman" w:hAnsi="Times New Roman"/>
          <w:sz w:val="24"/>
          <w:szCs w:val="24"/>
        </w:rPr>
        <w:t>与直线</w:t>
      </w:r>
      <w:r>
        <w:rPr>
          <w:rFonts w:ascii="Times New Roman" w:hAnsi="Times New Roman"/>
          <w:i/>
          <w:sz w:val="24"/>
          <w:szCs w:val="24"/>
        </w:rPr>
        <w:t>AB</w:t>
      </w:r>
      <w:r>
        <w:rPr>
          <w:rFonts w:ascii="Times New Roman" w:hAnsi="Times New Roman"/>
          <w:sz w:val="24"/>
          <w:szCs w:val="24"/>
        </w:rPr>
        <w:t>的夹角</w:t>
      </w:r>
      <w:r>
        <w:rPr>
          <w:rFonts w:hint="eastAsia" w:ascii="宋体" w:hAnsi="宋体" w:cs="宋体"/>
          <w:sz w:val="24"/>
          <w:szCs w:val="24"/>
        </w:rPr>
        <w:t>∠</w:t>
      </w:r>
      <w:r>
        <w:rPr>
          <w:rFonts w:ascii="Times New Roman" w:hAnsi="Times New Roman"/>
          <w:i/>
          <w:sz w:val="24"/>
          <w:szCs w:val="24"/>
        </w:rPr>
        <w:t>CAE</w:t>
      </w:r>
      <w:r>
        <w:rPr>
          <w:rFonts w:ascii="Times New Roman" w:hAnsi="Times New Roman"/>
          <w:sz w:val="24"/>
          <w:szCs w:val="24"/>
        </w:rPr>
        <w:t>为82</w:t>
      </w:r>
      <w:r>
        <w:rPr>
          <w:rFonts w:hint="eastAsia"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4°，高杠的支架</w:t>
      </w:r>
      <w:r>
        <w:rPr>
          <w:rFonts w:ascii="Times New Roman" w:hAnsi="Times New Roman"/>
          <w:i/>
          <w:sz w:val="24"/>
          <w:szCs w:val="24"/>
        </w:rPr>
        <w:t>BD</w:t>
      </w:r>
      <w:r>
        <w:rPr>
          <w:rFonts w:ascii="Times New Roman" w:hAnsi="Times New Roman"/>
          <w:sz w:val="24"/>
          <w:szCs w:val="24"/>
        </w:rPr>
        <w:t>与直线</w:t>
      </w:r>
      <w:r>
        <w:rPr>
          <w:rFonts w:ascii="Times New Roman" w:hAnsi="Times New Roman"/>
          <w:i/>
          <w:sz w:val="24"/>
          <w:szCs w:val="24"/>
        </w:rPr>
        <w:t>AB</w:t>
      </w:r>
      <w:r>
        <w:rPr>
          <w:rFonts w:ascii="Times New Roman" w:hAnsi="Times New Roman"/>
          <w:sz w:val="24"/>
          <w:szCs w:val="24"/>
        </w:rPr>
        <w:t>的夹角</w:t>
      </w:r>
      <w:r>
        <w:rPr>
          <w:rFonts w:hint="eastAsia" w:ascii="宋体" w:hAnsi="宋体" w:cs="宋体"/>
          <w:sz w:val="24"/>
          <w:szCs w:val="24"/>
        </w:rPr>
        <w:t>∠</w:t>
      </w:r>
      <w:r>
        <w:rPr>
          <w:rFonts w:ascii="Times New Roman" w:hAnsi="Times New Roman"/>
          <w:i/>
          <w:sz w:val="24"/>
          <w:szCs w:val="24"/>
        </w:rPr>
        <w:t>DBF</w:t>
      </w:r>
      <w:r>
        <w:rPr>
          <w:rFonts w:ascii="Times New Roman" w:hAnsi="Times New Roman"/>
          <w:sz w:val="24"/>
          <w:szCs w:val="24"/>
        </w:rPr>
        <w:t>为80</w:t>
      </w:r>
      <w:r>
        <w:rPr>
          <w:rFonts w:hint="eastAsia"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3°．求高</w:t>
      </w:r>
      <w:r>
        <w:rPr>
          <w:rFonts w:hint="eastAsia" w:ascii="Times New Roman" w:hAnsi="Times New Roman"/>
          <w:sz w:val="24"/>
          <w:szCs w:val="24"/>
        </w:rPr>
        <w:t>、</w:t>
      </w:r>
      <w:r>
        <w:rPr>
          <w:rFonts w:ascii="Times New Roman" w:hAnsi="Times New Roman"/>
          <w:sz w:val="24"/>
          <w:szCs w:val="24"/>
        </w:rPr>
        <w:t>低杠间的水平距离</w:t>
      </w:r>
      <w:r>
        <w:rPr>
          <w:rFonts w:ascii="Times New Roman" w:hAnsi="Times New Roman"/>
          <w:i/>
          <w:sz w:val="24"/>
          <w:szCs w:val="24"/>
        </w:rPr>
        <w:t>CH</w:t>
      </w:r>
      <w:r>
        <w:rPr>
          <w:rFonts w:ascii="Times New Roman" w:hAnsi="Times New Roman"/>
          <w:sz w:val="24"/>
          <w:szCs w:val="24"/>
        </w:rPr>
        <w:t>的长．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（结果精确到1 cm．参考数据：sin82</w:t>
      </w:r>
      <w:r>
        <w:rPr>
          <w:rFonts w:hint="eastAsia"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4°≈0</w:t>
      </w:r>
      <w:r>
        <w:rPr>
          <w:rFonts w:hint="eastAsia"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991，cos82</w:t>
      </w:r>
      <w:r>
        <w:rPr>
          <w:rFonts w:hint="eastAsia"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4°≈0.132，tan82</w:t>
      </w:r>
      <w:r>
        <w:rPr>
          <w:rFonts w:hint="eastAsia"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4°≈7</w:t>
      </w:r>
      <w:r>
        <w:rPr>
          <w:rFonts w:hint="eastAsia"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500，sin80</w:t>
      </w:r>
      <w:r>
        <w:rPr>
          <w:rFonts w:hint="eastAsia"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3°≈0</w:t>
      </w:r>
      <w:r>
        <w:rPr>
          <w:rFonts w:hint="eastAsia"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983，cos80</w:t>
      </w:r>
      <w:r>
        <w:rPr>
          <w:rFonts w:hint="eastAsia"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3°≈0</w:t>
      </w:r>
      <w:r>
        <w:rPr>
          <w:rFonts w:hint="eastAsia"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168，tan80</w:t>
      </w:r>
      <w:r>
        <w:rPr>
          <w:rFonts w:hint="eastAsia"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3°≈5</w:t>
      </w:r>
      <w:r>
        <w:rPr>
          <w:rFonts w:hint="eastAsia"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850</w:t>
      </w:r>
      <w:r>
        <w:rPr>
          <w:rFonts w:hint="eastAsia" w:ascii="Times New Roman" w:hAnsi="Times New Roman"/>
          <w:sz w:val="24"/>
          <w:szCs w:val="24"/>
        </w:rPr>
        <w:t>）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3467100" cy="2486025"/>
            <wp:effectExtent l="0" t="0" r="0" b="0"/>
            <wp:docPr id="5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5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numPr>
          <w:ilvl w:val="0"/>
          <w:numId w:val="1"/>
        </w:numPr>
        <w:adjustRightInd w:val="0"/>
        <w:snapToGrid w:val="0"/>
        <w:spacing w:line="288" w:lineRule="auto"/>
        <w:ind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（1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hint="eastAsia" w:ascii="Times New Roman" w:hAnsi="Times New Roman"/>
          <w:sz w:val="24"/>
          <w:szCs w:val="24"/>
        </w:rPr>
        <w:t>分）某公司推出一款产品，经市场调查发现，该产品的日销售量</w:t>
      </w:r>
      <w:r>
        <w:rPr>
          <w:rFonts w:hint="eastAsia" w:ascii="Times New Roman" w:hAnsi="Times New Roman"/>
          <w:i/>
          <w:sz w:val="24"/>
          <w:szCs w:val="24"/>
        </w:rPr>
        <w:t>y</w:t>
      </w:r>
      <w:r>
        <w:rPr>
          <w:rFonts w:hint="eastAsia" w:ascii="Times New Roman" w:hAnsi="Times New Roman"/>
          <w:sz w:val="24"/>
          <w:szCs w:val="24"/>
        </w:rPr>
        <w:t>（个）与销售单价</w:t>
      </w:r>
      <w:r>
        <w:rPr>
          <w:rFonts w:ascii="Times New Roman" w:hAnsi="Times New Roman"/>
          <w:i/>
          <w:sz w:val="24"/>
          <w:szCs w:val="24"/>
        </w:rPr>
        <w:t>x</w:t>
      </w:r>
      <w:r>
        <w:rPr>
          <w:rFonts w:hint="eastAsia" w:ascii="Times New Roman" w:hAnsi="Times New Roman"/>
          <w:sz w:val="24"/>
          <w:szCs w:val="24"/>
        </w:rPr>
        <w:t>（元）之间满足一次函数关系．关于销售单价、日销售量、日销售利润的几组对应值如下表：</w:t>
      </w:r>
    </w:p>
    <w:tbl>
      <w:tblPr>
        <w:tblStyle w:val="4"/>
        <w:tblW w:w="7200" w:type="dxa"/>
        <w:tblInd w:w="6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7"/>
        <w:gridCol w:w="1225"/>
        <w:gridCol w:w="1226"/>
        <w:gridCol w:w="1226"/>
        <w:gridCol w:w="12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7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销售单价</w:t>
            </w:r>
            <w:r>
              <w:rPr>
                <w:rFonts w:hint="eastAsia" w:ascii="Times New Roman" w:hAnsi="Times New Roman"/>
                <w:i/>
                <w:sz w:val="24"/>
                <w:szCs w:val="24"/>
              </w:rPr>
              <w:t>x</w:t>
            </w:r>
            <w:r>
              <w:rPr>
                <w:rFonts w:hint="eastAsia" w:ascii="Times New Roman" w:hAnsi="Times New Roman"/>
                <w:sz w:val="24"/>
                <w:szCs w:val="24"/>
              </w:rPr>
              <w:t>（元）</w:t>
            </w:r>
          </w:p>
        </w:tc>
        <w:tc>
          <w:tcPr>
            <w:tcW w:w="1225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115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7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日销售量</w:t>
            </w:r>
            <w:r>
              <w:rPr>
                <w:rFonts w:hint="eastAsia" w:ascii="Times New Roman" w:hAnsi="Times New Roman"/>
                <w:i/>
                <w:sz w:val="24"/>
                <w:szCs w:val="24"/>
              </w:rPr>
              <w:t>y</w:t>
            </w:r>
            <w:r>
              <w:rPr>
                <w:rFonts w:hint="eastAsia" w:ascii="Times New Roman" w:hAnsi="Times New Roman"/>
                <w:sz w:val="24"/>
                <w:szCs w:val="24"/>
              </w:rPr>
              <w:t>（个）</w:t>
            </w:r>
          </w:p>
        </w:tc>
        <w:tc>
          <w:tcPr>
            <w:tcW w:w="1225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175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i/>
                <w:sz w:val="24"/>
                <w:szCs w:val="24"/>
              </w:rPr>
              <w:t>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7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日销售利润（元）</w:t>
            </w:r>
          </w:p>
        </w:tc>
        <w:tc>
          <w:tcPr>
            <w:tcW w:w="1225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875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t>875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</w:rPr>
              <w:t>875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875</w:t>
            </w:r>
          </w:p>
        </w:tc>
      </w:tr>
    </w:tbl>
    <w:p>
      <w:pPr>
        <w:adjustRightInd w:val="0"/>
        <w:snapToGrid w:val="0"/>
        <w:spacing w:line="288" w:lineRule="auto"/>
        <w:rPr>
          <w:rFonts w:ascii="Times New Roman" w:hAnsi="Times New Roman"/>
          <w:sz w:val="24"/>
          <w:szCs w:val="24"/>
        </w:rPr>
      </w:pP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注：日销售利润=日销售量×（销售单价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Times New Roman" w:hAnsi="Times New Roman"/>
          <w:sz w:val="24"/>
          <w:szCs w:val="24"/>
        </w:rPr>
        <w:t>成本单价）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（1）求</w:t>
      </w:r>
      <w:r>
        <w:rPr>
          <w:rFonts w:hint="eastAsia" w:ascii="Times New Roman" w:hAnsi="Times New Roman"/>
          <w:i/>
          <w:sz w:val="24"/>
          <w:szCs w:val="24"/>
        </w:rPr>
        <w:t>y</w:t>
      </w:r>
      <w:r>
        <w:rPr>
          <w:rFonts w:hint="eastAsia" w:ascii="Times New Roman" w:hAnsi="Times New Roman"/>
          <w:sz w:val="24"/>
          <w:szCs w:val="24"/>
        </w:rPr>
        <w:t>关于</w:t>
      </w:r>
      <w:r>
        <w:rPr>
          <w:rFonts w:hint="eastAsia" w:ascii="Times New Roman" w:hAnsi="Times New Roman"/>
          <w:i/>
          <w:sz w:val="24"/>
          <w:szCs w:val="24"/>
        </w:rPr>
        <w:t>x</w:t>
      </w:r>
      <w:r>
        <w:rPr>
          <w:rFonts w:hint="eastAsia" w:ascii="Times New Roman" w:hAnsi="Times New Roman"/>
          <w:sz w:val="24"/>
          <w:szCs w:val="24"/>
        </w:rPr>
        <w:t>的函数解析式（不要求写出</w:t>
      </w:r>
      <w:r>
        <w:rPr>
          <w:rFonts w:hint="eastAsia" w:ascii="Times New Roman" w:hAnsi="Times New Roman"/>
          <w:i/>
          <w:sz w:val="24"/>
          <w:szCs w:val="24"/>
        </w:rPr>
        <w:t>x</w:t>
      </w:r>
      <w:r>
        <w:rPr>
          <w:rFonts w:hint="eastAsia" w:ascii="Times New Roman" w:hAnsi="Times New Roman"/>
          <w:sz w:val="24"/>
          <w:szCs w:val="24"/>
        </w:rPr>
        <w:t>的取值范围）及</w:t>
      </w:r>
      <w:r>
        <w:rPr>
          <w:rFonts w:hint="eastAsia" w:ascii="Times New Roman" w:hAnsi="Times New Roman"/>
          <w:i/>
          <w:sz w:val="24"/>
          <w:szCs w:val="24"/>
        </w:rPr>
        <w:t>m</w:t>
      </w:r>
      <w:r>
        <w:rPr>
          <w:rFonts w:hint="eastAsia" w:ascii="Times New Roman" w:hAnsi="Times New Roman"/>
          <w:sz w:val="24"/>
          <w:szCs w:val="24"/>
        </w:rPr>
        <w:t>的值；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（2）根据以上信息，填空：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该产品的成本单价是_______元．当销售单价</w:t>
      </w:r>
      <w:r>
        <w:rPr>
          <w:rFonts w:hint="eastAsia" w:ascii="Times New Roman" w:hAnsi="Times New Roman"/>
          <w:i/>
          <w:sz w:val="24"/>
          <w:szCs w:val="24"/>
        </w:rPr>
        <w:t>x</w:t>
      </w:r>
      <w:r>
        <w:rPr>
          <w:rFonts w:hint="eastAsia" w:ascii="Times New Roman" w:hAnsi="Times New Roman"/>
          <w:sz w:val="24"/>
          <w:szCs w:val="24"/>
        </w:rPr>
        <w:t>=_______元时，日销售利润</w:t>
      </w:r>
      <w:r>
        <w:rPr>
          <w:rFonts w:hint="eastAsia" w:ascii="Times New Roman" w:hAnsi="Times New Roman"/>
          <w:i/>
          <w:sz w:val="24"/>
          <w:szCs w:val="24"/>
        </w:rPr>
        <w:t>w</w:t>
      </w:r>
      <w:r>
        <w:rPr>
          <w:rFonts w:hint="eastAsia" w:ascii="Times New Roman" w:hAnsi="Times New Roman"/>
          <w:sz w:val="24"/>
          <w:szCs w:val="24"/>
        </w:rPr>
        <w:t>最大，最大值是_________元；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（3）公司计划开展科技创新，以降低该产品的成本．预计在今后的销售中，日销售量与销售单价仍存在（1）中的关系．若想实现销售单价为9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hint="eastAsia" w:ascii="Times New Roman" w:hAnsi="Times New Roman"/>
          <w:sz w:val="24"/>
          <w:szCs w:val="24"/>
        </w:rPr>
        <w:t>元时，日销售利润不低于3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>750元的销售目标，该产品的成本单价应不超过多少元？</w:t>
      </w: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numPr>
          <w:ilvl w:val="0"/>
          <w:numId w:val="1"/>
        </w:numPr>
        <w:adjustRightInd w:val="0"/>
        <w:snapToGrid w:val="0"/>
        <w:spacing w:line="288" w:lineRule="auto"/>
        <w:ind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（10分）</w:t>
      </w:r>
      <w:r>
        <w:rPr>
          <w:rFonts w:ascii="Times New Roman" w:hAnsi="Times New Roman"/>
          <w:sz w:val="24"/>
          <w:szCs w:val="24"/>
        </w:rPr>
        <w:t>（1）问题发现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如图1，在</w:t>
      </w:r>
      <w:r>
        <w:rPr>
          <w:rFonts w:ascii="宋体" w:hAnsi="宋体" w:cs="Cambria Math"/>
          <w:sz w:val="24"/>
          <w:szCs w:val="24"/>
        </w:rPr>
        <w:t>△</w:t>
      </w:r>
      <w:r>
        <w:rPr>
          <w:rFonts w:ascii="Times New Roman" w:hAnsi="Times New Roman"/>
          <w:i/>
          <w:sz w:val="24"/>
          <w:szCs w:val="24"/>
        </w:rPr>
        <w:t>OAB</w:t>
      </w:r>
      <w:r>
        <w:rPr>
          <w:rFonts w:ascii="Times New Roman" w:hAnsi="Times New Roman"/>
          <w:sz w:val="24"/>
          <w:szCs w:val="24"/>
        </w:rPr>
        <w:t>和</w:t>
      </w:r>
      <w:r>
        <w:rPr>
          <w:rFonts w:ascii="宋体" w:hAnsi="宋体" w:cs="Cambria Math"/>
          <w:sz w:val="24"/>
          <w:szCs w:val="24"/>
        </w:rPr>
        <w:t>△</w:t>
      </w:r>
      <w:r>
        <w:rPr>
          <w:rFonts w:ascii="Times New Roman" w:hAnsi="Times New Roman"/>
          <w:i/>
          <w:sz w:val="24"/>
          <w:szCs w:val="24"/>
        </w:rPr>
        <w:t>OCD</w:t>
      </w:r>
      <w:r>
        <w:rPr>
          <w:rFonts w:ascii="Times New Roman" w:hAnsi="Times New Roman"/>
          <w:sz w:val="24"/>
          <w:szCs w:val="24"/>
        </w:rPr>
        <w:t>中，</w:t>
      </w:r>
      <w:r>
        <w:rPr>
          <w:rFonts w:ascii="Times New Roman" w:hAnsi="Times New Roman"/>
          <w:i/>
          <w:sz w:val="24"/>
          <w:szCs w:val="24"/>
        </w:rPr>
        <w:t>OA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i/>
          <w:sz w:val="24"/>
          <w:szCs w:val="24"/>
        </w:rPr>
        <w:t>OB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i/>
          <w:sz w:val="24"/>
          <w:szCs w:val="24"/>
        </w:rPr>
        <w:t>OC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i/>
          <w:sz w:val="24"/>
          <w:szCs w:val="24"/>
        </w:rPr>
        <w:t>OD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hint="eastAsia" w:ascii="宋体" w:hAnsi="宋体" w:cs="宋体"/>
          <w:sz w:val="24"/>
          <w:szCs w:val="24"/>
        </w:rPr>
        <w:t>∠</w:t>
      </w:r>
      <w:r>
        <w:rPr>
          <w:rFonts w:ascii="Times New Roman" w:hAnsi="Times New Roman"/>
          <w:i/>
          <w:sz w:val="24"/>
          <w:szCs w:val="24"/>
        </w:rPr>
        <w:t>AOB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hint="eastAsia" w:ascii="宋体" w:hAnsi="宋体" w:cs="宋体"/>
          <w:sz w:val="24"/>
          <w:szCs w:val="24"/>
        </w:rPr>
        <w:t>∠</w:t>
      </w:r>
      <w:r>
        <w:rPr>
          <w:rFonts w:ascii="Times New Roman" w:hAnsi="Times New Roman"/>
          <w:i/>
          <w:sz w:val="24"/>
          <w:szCs w:val="24"/>
        </w:rPr>
        <w:t>COD</w:t>
      </w:r>
      <w:r>
        <w:rPr>
          <w:rFonts w:ascii="Times New Roman" w:hAnsi="Times New Roman"/>
          <w:sz w:val="24"/>
          <w:szCs w:val="24"/>
        </w:rPr>
        <w:t>=40°，连接</w:t>
      </w:r>
      <w:r>
        <w:rPr>
          <w:rFonts w:ascii="Times New Roman" w:hAnsi="Times New Roman"/>
          <w:i/>
          <w:sz w:val="24"/>
          <w:szCs w:val="24"/>
        </w:rPr>
        <w:t>AC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i/>
          <w:sz w:val="24"/>
          <w:szCs w:val="24"/>
        </w:rPr>
        <w:t>BD</w:t>
      </w:r>
      <w:r>
        <w:rPr>
          <w:rFonts w:ascii="Times New Roman" w:hAnsi="Times New Roman"/>
          <w:sz w:val="24"/>
          <w:szCs w:val="24"/>
        </w:rPr>
        <w:t>交于点</w:t>
      </w:r>
      <w:r>
        <w:rPr>
          <w:rFonts w:ascii="Times New Roman" w:hAnsi="Times New Roman"/>
          <w:i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．填空：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①</w:t>
      </w:r>
      <w:r>
        <w:rPr>
          <w:rFonts w:ascii="Times New Roman" w:hAnsi="Times New Roman"/>
          <w:position w:val="-24"/>
          <w:sz w:val="24"/>
          <w:szCs w:val="24"/>
        </w:rPr>
        <w:object>
          <v:shape id="_x0000_i1059" o:spt="75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Times New Roman" w:hAnsi="Times New Roman"/>
          <w:sz w:val="24"/>
          <w:szCs w:val="24"/>
        </w:rPr>
        <w:t>的值为_____________；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②∠</w:t>
      </w:r>
      <w:r>
        <w:rPr>
          <w:rFonts w:ascii="Times New Roman" w:hAnsi="Times New Roman"/>
          <w:i/>
          <w:sz w:val="24"/>
          <w:szCs w:val="24"/>
        </w:rPr>
        <w:t>AMB</w:t>
      </w:r>
      <w:r>
        <w:rPr>
          <w:rFonts w:ascii="Times New Roman" w:hAnsi="Times New Roman"/>
          <w:sz w:val="24"/>
          <w:szCs w:val="24"/>
        </w:rPr>
        <w:t>的度数为_____________．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（2）类比探究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如图2，在</w:t>
      </w:r>
      <w:r>
        <w:rPr>
          <w:rFonts w:ascii="宋体" w:hAnsi="宋体" w:cs="Cambria Math"/>
          <w:sz w:val="24"/>
          <w:szCs w:val="24"/>
        </w:rPr>
        <w:t>△</w:t>
      </w:r>
      <w:r>
        <w:rPr>
          <w:rFonts w:ascii="Times New Roman" w:hAnsi="Times New Roman"/>
          <w:i/>
          <w:sz w:val="24"/>
          <w:szCs w:val="24"/>
        </w:rPr>
        <w:t>OAB</w:t>
      </w:r>
      <w:r>
        <w:rPr>
          <w:rFonts w:ascii="Times New Roman" w:hAnsi="Times New Roman"/>
          <w:sz w:val="24"/>
          <w:szCs w:val="24"/>
        </w:rPr>
        <w:t>和</w:t>
      </w:r>
      <w:r>
        <w:rPr>
          <w:rFonts w:ascii="宋体" w:hAnsi="宋体" w:cs="Cambria Math"/>
          <w:sz w:val="24"/>
          <w:szCs w:val="24"/>
        </w:rPr>
        <w:t>△</w:t>
      </w:r>
      <w:r>
        <w:rPr>
          <w:rFonts w:ascii="Times New Roman" w:hAnsi="Times New Roman"/>
          <w:i/>
          <w:sz w:val="24"/>
          <w:szCs w:val="24"/>
        </w:rPr>
        <w:t>OCD</w:t>
      </w:r>
      <w:r>
        <w:rPr>
          <w:rFonts w:ascii="Times New Roman" w:hAnsi="Times New Roman"/>
          <w:sz w:val="24"/>
          <w:szCs w:val="24"/>
        </w:rPr>
        <w:t>中，</w:t>
      </w:r>
      <w:r>
        <w:rPr>
          <w:rFonts w:hint="eastAsia" w:ascii="宋体" w:hAnsi="宋体" w:cs="宋体"/>
          <w:sz w:val="24"/>
          <w:szCs w:val="24"/>
        </w:rPr>
        <w:t>∠</w:t>
      </w:r>
      <w:r>
        <w:rPr>
          <w:rFonts w:ascii="Times New Roman" w:hAnsi="Times New Roman"/>
          <w:i/>
          <w:sz w:val="24"/>
          <w:szCs w:val="24"/>
        </w:rPr>
        <w:t>AOB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hint="eastAsia" w:ascii="宋体" w:hAnsi="宋体" w:cs="宋体"/>
          <w:sz w:val="24"/>
          <w:szCs w:val="24"/>
        </w:rPr>
        <w:t>∠</w:t>
      </w:r>
      <w:r>
        <w:rPr>
          <w:rFonts w:ascii="Times New Roman" w:hAnsi="Times New Roman"/>
          <w:i/>
          <w:sz w:val="24"/>
          <w:szCs w:val="24"/>
        </w:rPr>
        <w:t>COD</w:t>
      </w:r>
      <w:r>
        <w:rPr>
          <w:rFonts w:ascii="Times New Roman" w:hAnsi="Times New Roman"/>
          <w:sz w:val="24"/>
          <w:szCs w:val="24"/>
        </w:rPr>
        <w:t>=90°，</w:t>
      </w:r>
      <w:r>
        <w:rPr>
          <w:rFonts w:hint="eastAsia" w:ascii="宋体" w:hAnsi="宋体" w:cs="宋体"/>
          <w:sz w:val="24"/>
          <w:szCs w:val="24"/>
        </w:rPr>
        <w:t>∠</w:t>
      </w:r>
      <w:r>
        <w:rPr>
          <w:rFonts w:ascii="Times New Roman" w:hAnsi="Times New Roman"/>
          <w:i/>
          <w:sz w:val="24"/>
          <w:szCs w:val="24"/>
        </w:rPr>
        <w:t>OAB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hint="eastAsia" w:ascii="宋体" w:hAnsi="宋体" w:cs="宋体"/>
          <w:sz w:val="24"/>
          <w:szCs w:val="24"/>
        </w:rPr>
        <w:t>∠</w:t>
      </w:r>
      <w:r>
        <w:rPr>
          <w:rFonts w:ascii="Times New Roman" w:hAnsi="Times New Roman"/>
          <w:i/>
          <w:sz w:val="24"/>
          <w:szCs w:val="24"/>
        </w:rPr>
        <w:t>OCD</w:t>
      </w:r>
      <w:r>
        <w:rPr>
          <w:rFonts w:ascii="Times New Roman" w:hAnsi="Times New Roman"/>
          <w:sz w:val="24"/>
          <w:szCs w:val="24"/>
        </w:rPr>
        <w:t>=30°，连接</w:t>
      </w:r>
      <w:r>
        <w:rPr>
          <w:rFonts w:ascii="Times New Roman" w:hAnsi="Times New Roman"/>
          <w:i/>
          <w:sz w:val="24"/>
          <w:szCs w:val="24"/>
        </w:rPr>
        <w:t>AC</w:t>
      </w:r>
      <w:r>
        <w:rPr>
          <w:rFonts w:ascii="Times New Roman" w:hAnsi="Times New Roman"/>
          <w:sz w:val="24"/>
          <w:szCs w:val="24"/>
        </w:rPr>
        <w:t>交</w:t>
      </w:r>
      <w:r>
        <w:rPr>
          <w:rFonts w:ascii="Times New Roman" w:hAnsi="Times New Roman"/>
          <w:i/>
          <w:sz w:val="24"/>
          <w:szCs w:val="24"/>
        </w:rPr>
        <w:t>BD</w:t>
      </w:r>
      <w:r>
        <w:rPr>
          <w:rFonts w:ascii="Times New Roman" w:hAnsi="Times New Roman"/>
          <w:sz w:val="24"/>
          <w:szCs w:val="24"/>
        </w:rPr>
        <w:t>的延长线于点</w:t>
      </w:r>
      <w:r>
        <w:rPr>
          <w:rFonts w:ascii="Times New Roman" w:hAnsi="Times New Roman"/>
          <w:i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．请判断</w:t>
      </w:r>
      <w:r>
        <w:rPr>
          <w:rFonts w:ascii="Times New Roman" w:hAnsi="Times New Roman"/>
          <w:position w:val="-24"/>
          <w:sz w:val="24"/>
          <w:szCs w:val="24"/>
        </w:rPr>
        <w:object>
          <v:shape id="_x0000_i1060" o:spt="75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Times New Roman" w:hAnsi="Times New Roman"/>
          <w:sz w:val="24"/>
          <w:szCs w:val="24"/>
        </w:rPr>
        <w:t>的值及</w:t>
      </w:r>
      <w:r>
        <w:rPr>
          <w:rFonts w:hint="eastAsia" w:ascii="宋体" w:hAnsi="宋体" w:cs="宋体"/>
          <w:sz w:val="24"/>
          <w:szCs w:val="24"/>
        </w:rPr>
        <w:t>∠</w:t>
      </w:r>
      <w:r>
        <w:rPr>
          <w:rFonts w:ascii="Times New Roman" w:hAnsi="Times New Roman"/>
          <w:i/>
          <w:sz w:val="24"/>
          <w:szCs w:val="24"/>
        </w:rPr>
        <w:t>AMB</w:t>
      </w:r>
      <w:r>
        <w:rPr>
          <w:rFonts w:ascii="Times New Roman" w:hAnsi="Times New Roman"/>
          <w:sz w:val="24"/>
          <w:szCs w:val="24"/>
        </w:rPr>
        <w:t>的度数，并说明理由．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（3）拓展延伸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在（2）的条件下，将</w:t>
      </w:r>
      <w:r>
        <w:rPr>
          <w:rFonts w:ascii="宋体" w:hAnsi="宋体" w:cs="Cambria Math"/>
          <w:sz w:val="24"/>
          <w:szCs w:val="24"/>
        </w:rPr>
        <w:t>△</w:t>
      </w:r>
      <w:r>
        <w:rPr>
          <w:rFonts w:ascii="Times New Roman" w:hAnsi="Times New Roman"/>
          <w:i/>
          <w:sz w:val="24"/>
          <w:szCs w:val="24"/>
        </w:rPr>
        <w:t>OCD</w:t>
      </w:r>
      <w:r>
        <w:rPr>
          <w:rFonts w:ascii="Times New Roman" w:hAnsi="Times New Roman"/>
          <w:sz w:val="24"/>
          <w:szCs w:val="24"/>
        </w:rPr>
        <w:t>绕点</w:t>
      </w:r>
      <w:r>
        <w:rPr>
          <w:rFonts w:ascii="Times New Roman" w:hAnsi="Times New Roman"/>
          <w:i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在平面内旋转，</w:t>
      </w:r>
      <w:r>
        <w:rPr>
          <w:rFonts w:ascii="Times New Roman" w:hAnsi="Times New Roman"/>
          <w:i/>
          <w:sz w:val="24"/>
          <w:szCs w:val="24"/>
        </w:rPr>
        <w:t>AC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i/>
          <w:sz w:val="24"/>
          <w:szCs w:val="24"/>
        </w:rPr>
        <w:t>BD</w:t>
      </w:r>
      <w:r>
        <w:rPr>
          <w:rFonts w:ascii="Times New Roman" w:hAnsi="Times New Roman"/>
          <w:sz w:val="24"/>
          <w:szCs w:val="24"/>
        </w:rPr>
        <w:t>所在直线交于点</w:t>
      </w:r>
      <w:r>
        <w:rPr>
          <w:rFonts w:ascii="Times New Roman" w:hAnsi="Times New Roman"/>
          <w:i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．若</w:t>
      </w:r>
      <w:r>
        <w:rPr>
          <w:rFonts w:ascii="Times New Roman" w:hAnsi="Times New Roman"/>
          <w:i/>
          <w:sz w:val="24"/>
          <w:szCs w:val="24"/>
        </w:rPr>
        <w:t>OD</w:t>
      </w:r>
      <w:r>
        <w:rPr>
          <w:rFonts w:ascii="Times New Roman" w:hAnsi="Times New Roman"/>
          <w:sz w:val="24"/>
          <w:szCs w:val="24"/>
        </w:rPr>
        <w:t>=1，</w:t>
      </w:r>
      <w:r>
        <w:rPr>
          <w:rFonts w:ascii="Times New Roman" w:hAnsi="Times New Roman"/>
          <w:i/>
          <w:sz w:val="24"/>
          <w:szCs w:val="24"/>
        </w:rPr>
        <w:t>OB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position w:val="-8"/>
          <w:sz w:val="24"/>
          <w:szCs w:val="24"/>
        </w:rPr>
        <w:object>
          <v:shape id="_x0000_i1061" o:spt="75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Times New Roman" w:hAnsi="Times New Roman"/>
          <w:sz w:val="24"/>
          <w:szCs w:val="24"/>
        </w:rPr>
        <w:t>，请直接写出当点</w:t>
      </w:r>
      <w:r>
        <w:rPr>
          <w:rFonts w:ascii="Times New Roman" w:hAnsi="Times New Roman"/>
          <w:i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与点</w:t>
      </w:r>
      <w:r>
        <w:rPr>
          <w:rFonts w:ascii="Times New Roman" w:hAnsi="Times New Roman"/>
          <w:i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重合时</w:t>
      </w:r>
      <w:r>
        <w:rPr>
          <w:rFonts w:ascii="Times New Roman" w:hAnsi="Times New Roman"/>
          <w:i/>
          <w:sz w:val="24"/>
          <w:szCs w:val="24"/>
        </w:rPr>
        <w:t>AC</w:t>
      </w:r>
      <w:r>
        <w:rPr>
          <w:rFonts w:ascii="Times New Roman" w:hAnsi="Times New Roman"/>
          <w:sz w:val="24"/>
          <w:szCs w:val="24"/>
        </w:rPr>
        <w:t>的长．</w:t>
      </w:r>
    </w:p>
    <w:p>
      <w:pPr>
        <w:adjustRightInd w:val="0"/>
        <w:snapToGrid w:val="0"/>
        <w:spacing w:line="288" w:lineRule="auto"/>
        <w:ind w:right="960"/>
        <w:rPr>
          <w:rFonts w:ascii="Times New Roman" w:hAnsi="Times New Roman"/>
          <w:sz w:val="24"/>
          <w:szCs w:val="2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3878580</wp:posOffset>
            </wp:positionH>
            <wp:positionV relativeFrom="paragraph">
              <wp:posOffset>662940</wp:posOffset>
            </wp:positionV>
            <wp:extent cx="2162175" cy="1171575"/>
            <wp:effectExtent l="0" t="0" r="0" b="0"/>
            <wp:wrapNone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1714500" cy="1733550"/>
            <wp:effectExtent l="0" t="0" r="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5" b="585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162175" cy="1838325"/>
            <wp:effectExtent l="0" t="0" r="0" b="0"/>
            <wp:docPr id="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4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adjustRightInd w:val="0"/>
        <w:snapToGrid w:val="0"/>
        <w:spacing w:line="288" w:lineRule="auto"/>
        <w:ind w:left="210" w:leftChars="100" w:right="-477" w:rightChars="-227" w:firstLine="614" w:firstLineChars="256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图</w:t>
      </w:r>
      <w:r>
        <w:rPr>
          <w:rFonts w:hint="eastAsia"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                    图2                       备用图</w:t>
      </w: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adjustRightInd w:val="0"/>
        <w:snapToGrid w:val="0"/>
        <w:spacing w:line="288" w:lineRule="auto"/>
        <w:ind w:left="420" w:firstLine="0" w:firstLineChars="0"/>
        <w:jc w:val="left"/>
        <w:rPr>
          <w:rFonts w:ascii="Times New Roman" w:hAnsi="Times New Roman"/>
          <w:sz w:val="24"/>
          <w:szCs w:val="24"/>
        </w:rPr>
      </w:pPr>
    </w:p>
    <w:p>
      <w:pPr>
        <w:pStyle w:val="8"/>
        <w:widowControl/>
        <w:numPr>
          <w:ilvl w:val="0"/>
          <w:numId w:val="1"/>
        </w:numPr>
        <w:adjustRightInd w:val="0"/>
        <w:snapToGrid w:val="0"/>
        <w:spacing w:line="288" w:lineRule="auto"/>
        <w:ind w:firstLineChars="0"/>
        <w:jc w:val="lef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（1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hint="eastAsia" w:ascii="Times New Roman" w:hAnsi="Times New Roman"/>
          <w:sz w:val="24"/>
          <w:szCs w:val="24"/>
        </w:rPr>
        <w:t>分）</w:t>
      </w:r>
      <w:r>
        <w:rPr>
          <w:rFonts w:ascii="Times New Roman" w:hAnsi="Times New Roman"/>
          <w:sz w:val="24"/>
          <w:szCs w:val="24"/>
        </w:rPr>
        <w:t>如图，抛物线</w:t>
      </w:r>
      <w:r>
        <w:rPr>
          <w:rFonts w:ascii="Times New Roman" w:hAnsi="Times New Roman"/>
          <w:i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i/>
          <w:sz w:val="24"/>
          <w:szCs w:val="24"/>
        </w:rPr>
        <w:t>ax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+6</w:t>
      </w:r>
      <w:r>
        <w:rPr>
          <w:rFonts w:ascii="Times New Roman" w:hAnsi="Times New Roman"/>
          <w:i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+</w:t>
      </w:r>
      <w:r>
        <w:rPr>
          <w:rFonts w:ascii="Times New Roman" w:hAnsi="Times New Roman"/>
          <w:i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交</w:t>
      </w:r>
      <w:r>
        <w:rPr>
          <w:rFonts w:ascii="Times New Roman" w:hAnsi="Times New Roman"/>
          <w:i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轴于</w:t>
      </w:r>
      <w:r>
        <w:rPr>
          <w:rFonts w:ascii="Times New Roman" w:hAnsi="Times New Roman"/>
          <w:i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i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两点，交</w:t>
      </w:r>
      <w:r>
        <w:rPr>
          <w:rFonts w:ascii="Times New Roman" w:hAnsi="Times New Roman"/>
          <w:i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轴于点</w:t>
      </w:r>
      <w:r>
        <w:rPr>
          <w:rFonts w:ascii="Times New Roman" w:hAnsi="Times New Roman"/>
          <w:i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．直线</w:t>
      </w:r>
      <w:r>
        <w:rPr>
          <w:rFonts w:ascii="Times New Roman" w:hAnsi="Times New Roman"/>
          <w:i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i/>
          <w:sz w:val="24"/>
          <w:szCs w:val="24"/>
        </w:rPr>
        <w:t>x</w:t>
      </w:r>
      <w:r>
        <w:rPr>
          <w:rFonts w:ascii="宋体" w:hAnsi="宋体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5经过点</w:t>
      </w:r>
      <w:r>
        <w:rPr>
          <w:rFonts w:ascii="Times New Roman" w:hAnsi="Times New Roman"/>
          <w:i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i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．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（1）求抛物线的解析式．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（2）过点</w:t>
      </w:r>
      <w:r>
        <w:rPr>
          <w:rFonts w:ascii="Times New Roman" w:hAnsi="Times New Roman"/>
          <w:i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的直线交直线</w:t>
      </w:r>
      <w:r>
        <w:rPr>
          <w:rFonts w:ascii="Times New Roman" w:hAnsi="Times New Roman"/>
          <w:i/>
          <w:sz w:val="24"/>
          <w:szCs w:val="24"/>
        </w:rPr>
        <w:t>BC</w:t>
      </w:r>
      <w:r>
        <w:rPr>
          <w:rFonts w:ascii="Times New Roman" w:hAnsi="Times New Roman"/>
          <w:sz w:val="24"/>
          <w:szCs w:val="24"/>
        </w:rPr>
        <w:t>于点</w:t>
      </w:r>
      <w:r>
        <w:rPr>
          <w:rFonts w:ascii="Times New Roman" w:hAnsi="Times New Roman"/>
          <w:i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．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①</w:t>
      </w:r>
      <w:r>
        <w:rPr>
          <w:rFonts w:ascii="Times New Roman" w:hAnsi="Times New Roman"/>
          <w:sz w:val="24"/>
          <w:szCs w:val="24"/>
        </w:rPr>
        <w:t>当</w:t>
      </w:r>
      <w:r>
        <w:rPr>
          <w:rFonts w:ascii="Times New Roman" w:hAnsi="Times New Roman"/>
          <w:i/>
          <w:sz w:val="24"/>
          <w:szCs w:val="24"/>
        </w:rPr>
        <w:t>AM</w:t>
      </w:r>
      <w:r>
        <w:rPr>
          <w:rFonts w:hint="eastAsia" w:ascii="宋体" w:hAnsi="宋体" w:cs="宋体"/>
          <w:sz w:val="24"/>
          <w:szCs w:val="24"/>
        </w:rPr>
        <w:t>⊥</w:t>
      </w:r>
      <w:r>
        <w:rPr>
          <w:rFonts w:ascii="Times New Roman" w:hAnsi="Times New Roman"/>
          <w:i/>
          <w:sz w:val="24"/>
          <w:szCs w:val="24"/>
        </w:rPr>
        <w:t>BC</w:t>
      </w:r>
      <w:r>
        <w:rPr>
          <w:rFonts w:ascii="Times New Roman" w:hAnsi="Times New Roman"/>
          <w:sz w:val="24"/>
          <w:szCs w:val="24"/>
        </w:rPr>
        <w:t>时，过抛物线上一动点</w:t>
      </w:r>
      <w:r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（不与点</w:t>
      </w:r>
      <w:r>
        <w:rPr>
          <w:rFonts w:ascii="Times New Roman" w:hAnsi="Times New Roman"/>
          <w:i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i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重合），作直线</w:t>
      </w:r>
      <w:r>
        <w:rPr>
          <w:rFonts w:ascii="Times New Roman" w:hAnsi="Times New Roman"/>
          <w:i/>
          <w:sz w:val="24"/>
          <w:szCs w:val="24"/>
        </w:rPr>
        <w:t>AM</w:t>
      </w:r>
      <w:r>
        <w:rPr>
          <w:rFonts w:ascii="Times New Roman" w:hAnsi="Times New Roman"/>
          <w:sz w:val="24"/>
          <w:szCs w:val="24"/>
        </w:rPr>
        <w:t>的平行线交直线</w:t>
      </w:r>
      <w:r>
        <w:rPr>
          <w:rFonts w:ascii="Times New Roman" w:hAnsi="Times New Roman"/>
          <w:i/>
          <w:sz w:val="24"/>
          <w:szCs w:val="24"/>
        </w:rPr>
        <w:t>BC</w:t>
      </w:r>
      <w:r>
        <w:rPr>
          <w:rFonts w:ascii="Times New Roman" w:hAnsi="Times New Roman"/>
          <w:sz w:val="24"/>
          <w:szCs w:val="24"/>
        </w:rPr>
        <w:t>于点</w:t>
      </w:r>
      <w:r>
        <w:rPr>
          <w:rFonts w:ascii="Times New Roman" w:hAnsi="Times New Roman"/>
          <w:i/>
          <w:sz w:val="24"/>
          <w:szCs w:val="24"/>
        </w:rPr>
        <w:t>Q</w:t>
      </w:r>
      <w:r>
        <w:rPr>
          <w:rFonts w:ascii="Times New Roman" w:hAnsi="Times New Roman"/>
          <w:sz w:val="24"/>
          <w:szCs w:val="24"/>
        </w:rPr>
        <w:t>，若以点</w:t>
      </w:r>
      <w:r>
        <w:rPr>
          <w:rFonts w:ascii="Times New Roman" w:hAnsi="Times New Roman"/>
          <w:i/>
          <w:sz w:val="24"/>
          <w:szCs w:val="24"/>
        </w:rPr>
        <w:t>A</w:t>
      </w:r>
      <w:r>
        <w:rPr>
          <w:rFonts w:hint="eastAsia"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i/>
          <w:sz w:val="24"/>
          <w:szCs w:val="24"/>
        </w:rPr>
        <w:t>M</w:t>
      </w:r>
      <w:r>
        <w:rPr>
          <w:rFonts w:hint="eastAsia"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i/>
          <w:sz w:val="24"/>
          <w:szCs w:val="24"/>
        </w:rPr>
        <w:t>P</w:t>
      </w:r>
      <w:r>
        <w:rPr>
          <w:rFonts w:hint="eastAsia"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i/>
          <w:sz w:val="24"/>
          <w:szCs w:val="24"/>
        </w:rPr>
        <w:t>Q</w:t>
      </w:r>
      <w:r>
        <w:rPr>
          <w:rFonts w:ascii="Times New Roman" w:hAnsi="Times New Roman"/>
          <w:sz w:val="24"/>
          <w:szCs w:val="24"/>
        </w:rPr>
        <w:t>为顶点的四边形是平行四边形，求点</w:t>
      </w:r>
      <w:r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的横坐标；</w:t>
      </w:r>
    </w:p>
    <w:p>
      <w:pPr>
        <w:pStyle w:val="8"/>
        <w:adjustRightInd w:val="0"/>
        <w:snapToGrid w:val="0"/>
        <w:spacing w:line="288" w:lineRule="auto"/>
        <w:ind w:left="420" w:firstLine="0" w:firstLineChars="0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②</w:t>
      </w:r>
      <w:r>
        <w:rPr>
          <w:rFonts w:ascii="Times New Roman" w:hAnsi="Times New Roman"/>
          <w:sz w:val="24"/>
          <w:szCs w:val="24"/>
        </w:rPr>
        <w:t>连接</w:t>
      </w:r>
      <w:r>
        <w:rPr>
          <w:rFonts w:ascii="Times New Roman" w:hAnsi="Times New Roman"/>
          <w:i/>
          <w:sz w:val="24"/>
          <w:szCs w:val="24"/>
        </w:rPr>
        <w:t>AC</w:t>
      </w:r>
      <w:r>
        <w:rPr>
          <w:rFonts w:ascii="Times New Roman" w:hAnsi="Times New Roman"/>
          <w:sz w:val="24"/>
          <w:szCs w:val="24"/>
        </w:rPr>
        <w:t>，当直线</w:t>
      </w:r>
      <w:r>
        <w:rPr>
          <w:rFonts w:ascii="Times New Roman" w:hAnsi="Times New Roman"/>
          <w:i/>
          <w:sz w:val="24"/>
          <w:szCs w:val="24"/>
        </w:rPr>
        <w:t>AM</w:t>
      </w:r>
      <w:r>
        <w:rPr>
          <w:rFonts w:ascii="Times New Roman" w:hAnsi="Times New Roman"/>
          <w:sz w:val="24"/>
          <w:szCs w:val="24"/>
        </w:rPr>
        <w:t>与直线</w:t>
      </w:r>
      <w:r>
        <w:rPr>
          <w:rFonts w:ascii="Times New Roman" w:hAnsi="Times New Roman"/>
          <w:i/>
          <w:sz w:val="24"/>
          <w:szCs w:val="24"/>
        </w:rPr>
        <w:t>BC</w:t>
      </w:r>
      <w:r>
        <w:rPr>
          <w:rFonts w:ascii="Times New Roman" w:hAnsi="Times New Roman"/>
          <w:sz w:val="24"/>
          <w:szCs w:val="24"/>
        </w:rPr>
        <w:t>的夹角等于</w:t>
      </w:r>
      <w:r>
        <w:rPr>
          <w:rFonts w:hint="eastAsia" w:ascii="宋体" w:hAnsi="宋体" w:cs="宋体"/>
          <w:sz w:val="24"/>
          <w:szCs w:val="24"/>
        </w:rPr>
        <w:t>∠</w:t>
      </w:r>
      <w:r>
        <w:rPr>
          <w:rFonts w:ascii="Times New Roman" w:hAnsi="Times New Roman"/>
          <w:i/>
          <w:sz w:val="24"/>
          <w:szCs w:val="24"/>
        </w:rPr>
        <w:t>ACB</w:t>
      </w:r>
      <w:r>
        <w:rPr>
          <w:rFonts w:ascii="Times New Roman" w:hAnsi="Times New Roman"/>
          <w:sz w:val="24"/>
          <w:szCs w:val="24"/>
        </w:rPr>
        <w:t>的2倍时，请直接写出点</w:t>
      </w:r>
      <w:r>
        <w:rPr>
          <w:rFonts w:ascii="Times New Roman" w:hAnsi="Times New Roman"/>
          <w:i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的坐标．</w:t>
      </w:r>
    </w:p>
    <w:p>
      <w:pPr>
        <w:adjustRightInd w:val="0"/>
        <w:snapToGrid w:val="0"/>
        <w:spacing w:line="288" w:lineRule="auto"/>
        <w:ind w:right="-760"/>
        <w:rPr>
          <w:rFonts w:ascii="Times New Roman" w:hAnsi="Times New Roman"/>
          <w:sz w:val="24"/>
          <w:szCs w:val="24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4078605</wp:posOffset>
            </wp:positionH>
            <wp:positionV relativeFrom="paragraph">
              <wp:posOffset>0</wp:posOffset>
            </wp:positionV>
            <wp:extent cx="2095500" cy="2095500"/>
            <wp:effectExtent l="0" t="0" r="0" b="0"/>
            <wp:wrapNone/>
            <wp:docPr id="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7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3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2095500" cy="2095500"/>
            <wp:effectExtent l="0" t="0" r="0" b="0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3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095500" cy="2095500"/>
            <wp:effectExtent l="0" t="0" r="0" b="0"/>
            <wp:docPr id="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3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adjustRightInd w:val="0"/>
        <w:snapToGrid w:val="0"/>
        <w:spacing w:line="288" w:lineRule="auto"/>
        <w:ind w:left="239" w:leftChars="114" w:right="-477" w:firstLine="4154" w:firstLineChars="17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备用图</w:t>
      </w:r>
      <w:r>
        <w:rPr>
          <w:rFonts w:hint="eastAsia"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备用图</w:t>
      </w:r>
    </w:p>
    <w:p/>
    <w:p/>
    <w:p/>
    <w:p>
      <w:pPr>
        <w:widowControl/>
        <w:spacing w:line="360" w:lineRule="auto"/>
        <w:jc w:val="left"/>
      </w:pPr>
    </w:p>
    <w:p>
      <w:pPr>
        <w:spacing w:line="360" w:lineRule="auto"/>
        <w:jc w:val="center"/>
      </w:pPr>
      <w:r>
        <w:rPr>
          <w:b/>
          <w:sz w:val="34"/>
          <w:szCs w:val="34"/>
        </w:rPr>
        <w:t>2018年河南省中考数学试卷</w:t>
      </w:r>
    </w:p>
    <w:p>
      <w:pPr>
        <w:spacing w:line="360" w:lineRule="auto"/>
        <w:jc w:val="center"/>
      </w:pPr>
      <w:r>
        <w:rPr>
          <w:b/>
          <w:sz w:val="16"/>
          <w:szCs w:val="16"/>
        </w:rPr>
        <w:t>参考答案与试题解析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b/>
          <w:sz w:val="24"/>
          <w:szCs w:val="24"/>
        </w:rPr>
        <w:t>一、选择题（每题只有一个正确选项，本题共10小题，每题3分，共30分）</w:t>
      </w:r>
    </w:p>
    <w:p>
      <w:pPr>
        <w:spacing w:line="360" w:lineRule="auto"/>
      </w:pPr>
      <w:r>
        <w:rPr>
          <w:sz w:val="24"/>
          <w:szCs w:val="24"/>
        </w:rPr>
        <w:t>1．（3分）﹣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58" name="图片 3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38" descr="菁优网-jyeoo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的相反数是（　　）</w:t>
      </w:r>
    </w:p>
    <w:p>
      <w:pPr>
        <w:spacing w:line="360" w:lineRule="auto"/>
      </w:pPr>
      <w:r>
        <w:rPr>
          <w:sz w:val="24"/>
          <w:szCs w:val="24"/>
        </w:rPr>
        <w:t>A．﹣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59" name="图片 3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39" descr="菁优网-jyeoo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60" name="图片 4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40" descr="菁优网-jyeoo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C．﹣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61" name="图片 4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41" descr="菁优网-jyeoo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62" name="图片 4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42" descr="菁优网-jyeoo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直接利用相反数的定义分析得出答案．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63" name="图片 4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43" descr="菁优网-jyeoo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的相反数是：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64" name="图片 4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44" descr="菁优网-jyeoo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t>故选：B．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此题主要考查了相反数，正确把握相反数的定义是解题关键．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2．（3分）今年一季度，河南省对“一带一路”沿线国家进出口总额达214.7亿元，数据“214.7亿”用科学记数法表示为（　　）</w:t>
      </w:r>
    </w:p>
    <w:p>
      <w:pPr>
        <w:spacing w:line="360" w:lineRule="auto"/>
      </w:pPr>
      <w:r>
        <w:rPr>
          <w:sz w:val="24"/>
          <w:szCs w:val="24"/>
        </w:rPr>
        <w:t>A．2.147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B．0.2147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>C．2.147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10</w:t>
      </w:r>
      <w:r>
        <w:rPr>
          <w:sz w:val="24"/>
          <w:szCs w:val="24"/>
        </w:rPr>
        <w:tab/>
      </w:r>
      <w:r>
        <w:rPr>
          <w:sz w:val="24"/>
          <w:szCs w:val="24"/>
        </w:rPr>
        <w:t>D．0.2147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11</w:t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科学记数法的表示形式为a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的形式，其中1</w:t>
      </w:r>
      <w:r>
        <w:rPr>
          <w:rFonts w:hint="eastAsia" w:ascii="宋体" w:hAnsi="宋体"/>
          <w:sz w:val="24"/>
          <w:szCs w:val="24"/>
        </w:rPr>
        <w:t>≤|</w:t>
      </w:r>
      <w:r>
        <w:rPr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</w:rPr>
        <w:t>|＜</w:t>
      </w:r>
      <w:r>
        <w:rPr>
          <w:sz w:val="24"/>
          <w:szCs w:val="24"/>
        </w:rPr>
        <w:t>10，n为整数．确定n的值时，要看把原数变成a时，小数点移动了多少位，n的绝对值与小数点移动的位数相同．当原数绝对值</w:t>
      </w:r>
      <w:r>
        <w:rPr>
          <w:rFonts w:hint="eastAsia" w:ascii="宋体" w:hAnsi="宋体"/>
          <w:sz w:val="24"/>
          <w:szCs w:val="24"/>
        </w:rPr>
        <w:t>＞</w:t>
      </w:r>
      <w:r>
        <w:rPr>
          <w:sz w:val="24"/>
          <w:szCs w:val="24"/>
        </w:rPr>
        <w:t>1时，n是正数；当原数的绝对值</w:t>
      </w:r>
      <w:r>
        <w:rPr>
          <w:rFonts w:hint="eastAsia" w:ascii="宋体" w:hAnsi="宋体"/>
          <w:sz w:val="24"/>
          <w:szCs w:val="24"/>
        </w:rPr>
        <w:t>＜</w:t>
      </w:r>
      <w:r>
        <w:rPr>
          <w:sz w:val="24"/>
          <w:szCs w:val="24"/>
        </w:rPr>
        <w:t>1时，n是负数．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解：214.7亿，用科学记数法表示为2.147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10</w: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故选：C．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此题考查科学记数法的表示方法．科学记数法的表示形式为a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的形式，其中1</w:t>
      </w:r>
      <w:r>
        <w:rPr>
          <w:rFonts w:hint="eastAsia" w:ascii="宋体" w:hAnsi="宋体"/>
          <w:sz w:val="24"/>
          <w:szCs w:val="24"/>
        </w:rPr>
        <w:t>≤|</w:t>
      </w:r>
      <w:r>
        <w:rPr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</w:rPr>
        <w:t>|＜</w:t>
      </w:r>
      <w:r>
        <w:rPr>
          <w:sz w:val="24"/>
          <w:szCs w:val="24"/>
        </w:rPr>
        <w:t>10，n为整数，表示时关键要正确确定a的值以及n的值．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3．（3分）某正方体的每个面上都有一个汉字，如图是它的一种展开图，那么在原正方体中，与“国”字所在面相对的面上的汉字是（　　）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1162050" cy="809625"/>
            <wp:effectExtent l="0" t="0" r="0" b="9525"/>
            <wp:docPr id="65" name="图片 4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45" descr="菁优网：http://www.jyeoo.com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A．厉</w:t>
      </w:r>
      <w:r>
        <w:rPr>
          <w:sz w:val="24"/>
          <w:szCs w:val="24"/>
        </w:rPr>
        <w:tab/>
      </w:r>
      <w:r>
        <w:rPr>
          <w:sz w:val="24"/>
          <w:szCs w:val="24"/>
        </w:rPr>
        <w:t>B．害</w:t>
      </w:r>
      <w:r>
        <w:rPr>
          <w:sz w:val="24"/>
          <w:szCs w:val="24"/>
        </w:rPr>
        <w:tab/>
      </w:r>
      <w:r>
        <w:rPr>
          <w:sz w:val="24"/>
          <w:szCs w:val="24"/>
        </w:rPr>
        <w:t>C．了</w:t>
      </w:r>
      <w:r>
        <w:rPr>
          <w:sz w:val="24"/>
          <w:szCs w:val="24"/>
        </w:rPr>
        <w:tab/>
      </w:r>
      <w:r>
        <w:rPr>
          <w:sz w:val="24"/>
          <w:szCs w:val="24"/>
        </w:rPr>
        <w:t>D．我</w:t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正方体的表面展开图，相对的面之间一定相隔一个正方形，根据这一特点作答．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解：正方体的表面展开图，相对的面之间一定相隔一个正方形，</w:t>
      </w:r>
    </w:p>
    <w:p>
      <w:pPr>
        <w:spacing w:line="360" w:lineRule="auto"/>
      </w:pPr>
      <w:r>
        <w:rPr>
          <w:sz w:val="24"/>
          <w:szCs w:val="24"/>
        </w:rPr>
        <w:t>“的”与“害”是相对面，</w:t>
      </w:r>
    </w:p>
    <w:p>
      <w:pPr>
        <w:spacing w:line="360" w:lineRule="auto"/>
      </w:pPr>
      <w:r>
        <w:rPr>
          <w:sz w:val="24"/>
          <w:szCs w:val="24"/>
        </w:rPr>
        <w:t>“了”与“厉”是相对面，</w:t>
      </w:r>
    </w:p>
    <w:p>
      <w:pPr>
        <w:spacing w:line="360" w:lineRule="auto"/>
      </w:pPr>
      <w:r>
        <w:rPr>
          <w:sz w:val="24"/>
          <w:szCs w:val="24"/>
        </w:rPr>
        <w:t>“我”与“国”是相对面．</w:t>
      </w:r>
    </w:p>
    <w:p>
      <w:pPr>
        <w:spacing w:line="360" w:lineRule="auto"/>
      </w:pPr>
      <w:r>
        <w:rPr>
          <w:sz w:val="24"/>
          <w:szCs w:val="24"/>
        </w:rPr>
        <w:t>故选：D．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本题主要考查了正方体相对两个面上的文字，注意正方体的空间图形，从相对面入手，分析及解答问题．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4．（3分）下列运算正确的是（　　）</w:t>
      </w:r>
    </w:p>
    <w:p>
      <w:pPr>
        <w:spacing w:line="360" w:lineRule="auto"/>
      </w:pPr>
      <w:r>
        <w:rPr>
          <w:sz w:val="24"/>
          <w:szCs w:val="24"/>
        </w:rPr>
        <w:t>A．（﹣x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=﹣x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>B．x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=x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>C．x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•x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>=x</w:t>
      </w:r>
      <w:r>
        <w:rPr>
          <w:sz w:val="24"/>
          <w:szCs w:val="24"/>
          <w:vertAlign w:val="superscript"/>
        </w:rPr>
        <w:t>7</w:t>
      </w:r>
      <w:r>
        <w:rPr>
          <w:sz w:val="24"/>
          <w:szCs w:val="24"/>
        </w:rPr>
        <w:tab/>
      </w:r>
      <w:r>
        <w:rPr>
          <w:sz w:val="24"/>
          <w:szCs w:val="24"/>
        </w:rPr>
        <w:t>D．2x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﹣x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=1</w:t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分别根据幂的乘方、同类项概念、同底数幂相乘及合并同类项法则逐一计算即可判断．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解：A、（﹣x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=﹣x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>，此选项错误；</w:t>
      </w:r>
    </w:p>
    <w:p>
      <w:pPr>
        <w:spacing w:line="360" w:lineRule="auto"/>
      </w:pPr>
      <w:r>
        <w:rPr>
          <w:sz w:val="24"/>
          <w:szCs w:val="24"/>
        </w:rPr>
        <w:t>B、x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、x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不是同类项，不能合并，此选项错误；</w:t>
      </w:r>
    </w:p>
    <w:p>
      <w:pPr>
        <w:spacing w:line="360" w:lineRule="auto"/>
      </w:pPr>
      <w:r>
        <w:rPr>
          <w:sz w:val="24"/>
          <w:szCs w:val="24"/>
        </w:rPr>
        <w:t>C、x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•x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>=x</w:t>
      </w:r>
      <w:r>
        <w:rPr>
          <w:sz w:val="24"/>
          <w:szCs w:val="24"/>
          <w:vertAlign w:val="superscript"/>
        </w:rPr>
        <w:t>7</w:t>
      </w:r>
      <w:r>
        <w:rPr>
          <w:sz w:val="24"/>
          <w:szCs w:val="24"/>
        </w:rPr>
        <w:t>，此选项正确；</w:t>
      </w:r>
    </w:p>
    <w:p>
      <w:pPr>
        <w:spacing w:line="360" w:lineRule="auto"/>
      </w:pPr>
      <w:r>
        <w:rPr>
          <w:sz w:val="24"/>
          <w:szCs w:val="24"/>
        </w:rPr>
        <w:t>D、2x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﹣x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=x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，此选项错误；</w:t>
      </w:r>
    </w:p>
    <w:p>
      <w:pPr>
        <w:spacing w:line="360" w:lineRule="auto"/>
      </w:pPr>
      <w:r>
        <w:rPr>
          <w:sz w:val="24"/>
          <w:szCs w:val="24"/>
        </w:rPr>
        <w:t>故选：C．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本题主要考查整式的运算，解题的关键是掌握幂的乘方、同类项概念、同底数幂相乘及合并同类项法则．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5．（3分）河南省旅游资源丰富，2013</w:t>
      </w:r>
      <w:r>
        <w:rPr>
          <w:rFonts w:hint="eastAsia" w:ascii="宋体" w:hAnsi="宋体"/>
          <w:sz w:val="24"/>
          <w:szCs w:val="24"/>
        </w:rPr>
        <w:t>～</w:t>
      </w:r>
      <w:r>
        <w:rPr>
          <w:sz w:val="24"/>
          <w:szCs w:val="24"/>
        </w:rPr>
        <w:t>2017年旅游收入不断增长，同比增速分别为：15.3%，12.7%，15.3%，14.5%，17.1%．关于这组数据，下列说法正确的是（　　）</w:t>
      </w:r>
    </w:p>
    <w:p>
      <w:pPr>
        <w:spacing w:line="360" w:lineRule="auto"/>
      </w:pPr>
      <w:r>
        <w:rPr>
          <w:sz w:val="24"/>
          <w:szCs w:val="24"/>
        </w:rPr>
        <w:t>A．中位数是12.7%</w:t>
      </w:r>
      <w:r>
        <w:rPr>
          <w:sz w:val="24"/>
          <w:szCs w:val="24"/>
        </w:rPr>
        <w:tab/>
      </w:r>
      <w:r>
        <w:rPr>
          <w:sz w:val="24"/>
          <w:szCs w:val="24"/>
        </w:rPr>
        <w:t>B．众数是15.3%</w:t>
      </w:r>
    </w:p>
    <w:p>
      <w:pPr>
        <w:spacing w:line="360" w:lineRule="auto"/>
      </w:pPr>
      <w:r>
        <w:rPr>
          <w:sz w:val="24"/>
          <w:szCs w:val="24"/>
        </w:rPr>
        <w:t>C．平均数是15.98%</w:t>
      </w:r>
      <w:r>
        <w:rPr>
          <w:sz w:val="24"/>
          <w:szCs w:val="24"/>
        </w:rPr>
        <w:tab/>
      </w:r>
      <w:r>
        <w:rPr>
          <w:sz w:val="24"/>
          <w:szCs w:val="24"/>
        </w:rPr>
        <w:t>D．方差是0</w:t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直接利用方差的意义以及平均数的求法和中位数、众数的定义分别分析得出答案．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解：A、按大小顺序排序为：12.7%，14.5%，15.3%，15.3%，17.1%，</w:t>
      </w:r>
    </w:p>
    <w:p>
      <w:pPr>
        <w:spacing w:line="360" w:lineRule="auto"/>
      </w:pPr>
      <w:r>
        <w:rPr>
          <w:sz w:val="24"/>
          <w:szCs w:val="24"/>
        </w:rPr>
        <w:t>故中位数是：15.3%，故此选项错误；</w:t>
      </w:r>
    </w:p>
    <w:p>
      <w:pPr>
        <w:spacing w:line="360" w:lineRule="auto"/>
      </w:pPr>
      <w:r>
        <w:rPr>
          <w:sz w:val="24"/>
          <w:szCs w:val="24"/>
        </w:rPr>
        <w:t>B、众数是15.3%，正确；</w:t>
      </w:r>
    </w:p>
    <w:p>
      <w:pPr>
        <w:spacing w:line="360" w:lineRule="auto"/>
      </w:pPr>
      <w:r>
        <w:rPr>
          <w:sz w:val="24"/>
          <w:szCs w:val="24"/>
        </w:rPr>
        <w:t>C、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66" name="图片 4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46" descr="菁优网-jyeoo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（15.3%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12.7%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15.3%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14.5%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17.1%）</w:t>
      </w:r>
    </w:p>
    <w:p>
      <w:pPr>
        <w:spacing w:line="360" w:lineRule="auto"/>
      </w:pPr>
      <w:r>
        <w:rPr>
          <w:sz w:val="24"/>
          <w:szCs w:val="24"/>
        </w:rPr>
        <w:t>=14.98%，故选项C错误；</w:t>
      </w:r>
    </w:p>
    <w:p>
      <w:pPr>
        <w:spacing w:line="360" w:lineRule="auto"/>
      </w:pPr>
      <w:r>
        <w:rPr>
          <w:sz w:val="24"/>
          <w:szCs w:val="24"/>
        </w:rPr>
        <w:t>D、</w:t>
      </w: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5个数据不完全相同，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方差不可能为零，故此选项错误．</w:t>
      </w:r>
    </w:p>
    <w:p>
      <w:pPr>
        <w:spacing w:line="360" w:lineRule="auto"/>
      </w:pPr>
      <w:r>
        <w:rPr>
          <w:sz w:val="24"/>
          <w:szCs w:val="24"/>
        </w:rPr>
        <w:t>故选：B．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此题主要考查了方差的意义以及平均数的求法和中位数、众数的定义，正确把握相关定义是解题关键．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6．（3分）《九章算术》中记载：“今有共买羊，人出五，不足四十五；人出七，不足三问人数、羊价各几何？”其大意是：今有人合伙买羊，若每人出5钱，还差45钱；若每人出7钱，还差3钱，问合伙人数、羊价各是多少？设合伙人数为x人，羊价为y线，根据题意，可列方程组为（　　）</w:t>
      </w:r>
    </w:p>
    <w:p>
      <w:pPr>
        <w:spacing w:line="360" w:lineRule="auto"/>
      </w:pPr>
      <w:r>
        <w:rPr>
          <w:sz w:val="24"/>
          <w:szCs w:val="24"/>
        </w:rPr>
        <w:t>A．</w:t>
      </w:r>
      <w:r>
        <w:rPr>
          <w:position w:val="-25"/>
          <w:sz w:val="24"/>
          <w:szCs w:val="24"/>
        </w:rPr>
        <w:drawing>
          <wp:inline distT="0" distB="0" distL="114300" distR="114300">
            <wp:extent cx="647700" cy="381635"/>
            <wp:effectExtent l="0" t="0" r="0" b="18415"/>
            <wp:docPr id="67" name="图片 4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47" descr="菁优网-jyeoo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81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position w:val="-25"/>
          <w:sz w:val="24"/>
          <w:szCs w:val="24"/>
        </w:rPr>
        <w:drawing>
          <wp:inline distT="0" distB="0" distL="114300" distR="114300">
            <wp:extent cx="647700" cy="381635"/>
            <wp:effectExtent l="0" t="0" r="0" b="18415"/>
            <wp:docPr id="68" name="图片 4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48" descr="菁优网-jyeoo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81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C．</w:t>
      </w:r>
      <w:r>
        <w:rPr>
          <w:position w:val="-25"/>
          <w:sz w:val="24"/>
          <w:szCs w:val="24"/>
        </w:rPr>
        <w:drawing>
          <wp:inline distT="0" distB="0" distL="114300" distR="114300">
            <wp:extent cx="647700" cy="381635"/>
            <wp:effectExtent l="0" t="0" r="0" b="18415"/>
            <wp:docPr id="69" name="图片 4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49" descr="菁优网-jyeoo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81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position w:val="-25"/>
          <w:sz w:val="24"/>
          <w:szCs w:val="24"/>
        </w:rPr>
        <w:drawing>
          <wp:inline distT="0" distB="0" distL="114300" distR="114300">
            <wp:extent cx="647700" cy="381635"/>
            <wp:effectExtent l="0" t="0" r="0" b="18415"/>
            <wp:docPr id="70" name="图片 5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50" descr="菁优网-jyeoo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81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设设合伙人数为x人，羊价为y线，根据羊的价格不变列出方程组．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解：设合伙人数为x人，羊价为y线，根据题意，可列方程组为：</w:t>
      </w:r>
      <w:r>
        <w:rPr>
          <w:position w:val="-25"/>
          <w:sz w:val="24"/>
          <w:szCs w:val="24"/>
        </w:rPr>
        <w:drawing>
          <wp:inline distT="0" distB="0" distL="114300" distR="114300">
            <wp:extent cx="647700" cy="381635"/>
            <wp:effectExtent l="0" t="0" r="0" b="18415"/>
            <wp:docPr id="71" name="图片 5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51" descr="菁优网-jyeoo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81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t>故选：A．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本题考查了由实际问题抽象出二元一次方程组，找准等量关系是解题的关键．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7．（3分）下列一元二次方程中，有两个不相等实数根的是（　　）</w:t>
      </w:r>
    </w:p>
    <w:p>
      <w:pPr>
        <w:spacing w:line="360" w:lineRule="auto"/>
      </w:pPr>
      <w:r>
        <w:rPr>
          <w:sz w:val="24"/>
          <w:szCs w:val="24"/>
        </w:rPr>
        <w:t>A．x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6x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9=0</w:t>
      </w:r>
      <w:r>
        <w:rPr>
          <w:sz w:val="24"/>
          <w:szCs w:val="24"/>
        </w:rPr>
        <w:tab/>
      </w:r>
      <w:r>
        <w:rPr>
          <w:sz w:val="24"/>
          <w:szCs w:val="24"/>
        </w:rPr>
        <w:t>B．x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=x</w:t>
      </w:r>
      <w:r>
        <w:rPr>
          <w:sz w:val="24"/>
          <w:szCs w:val="24"/>
        </w:rPr>
        <w:tab/>
      </w:r>
      <w:r>
        <w:rPr>
          <w:sz w:val="24"/>
          <w:szCs w:val="24"/>
        </w:rPr>
        <w:t>C．x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3=2x</w:t>
      </w:r>
      <w:r>
        <w:rPr>
          <w:sz w:val="24"/>
          <w:szCs w:val="24"/>
        </w:rPr>
        <w:tab/>
      </w:r>
      <w:r>
        <w:rPr>
          <w:sz w:val="24"/>
          <w:szCs w:val="24"/>
        </w:rPr>
        <w:t>D．（x﹣1）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1=0</w:t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根据一元二次方程根的判别式判断即可．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解：A、x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6x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9=0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=6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9=36﹣36=0，</w:t>
      </w:r>
    </w:p>
    <w:p>
      <w:pPr>
        <w:spacing w:line="360" w:lineRule="auto"/>
      </w:pPr>
      <w:r>
        <w:rPr>
          <w:sz w:val="24"/>
          <w:szCs w:val="24"/>
        </w:rPr>
        <w:t>方程有两个相等实数根；</w:t>
      </w:r>
    </w:p>
    <w:p>
      <w:pPr>
        <w:spacing w:line="360" w:lineRule="auto"/>
      </w:pPr>
      <w:r>
        <w:rPr>
          <w:sz w:val="24"/>
          <w:szCs w:val="24"/>
        </w:rPr>
        <w:t>B、x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=x</w:t>
      </w:r>
    </w:p>
    <w:p>
      <w:pPr>
        <w:spacing w:line="360" w:lineRule="auto"/>
      </w:pP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﹣x=0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=（﹣1）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0=1</w:t>
      </w:r>
      <w:r>
        <w:rPr>
          <w:rFonts w:hint="eastAsia" w:ascii="宋体" w:hAnsi="宋体"/>
          <w:sz w:val="24"/>
          <w:szCs w:val="24"/>
        </w:rPr>
        <w:t>＞</w:t>
      </w:r>
      <w:r>
        <w:rPr>
          <w:sz w:val="24"/>
          <w:szCs w:val="24"/>
        </w:rPr>
        <w:t>0</w:t>
      </w:r>
    </w:p>
    <w:p>
      <w:pPr>
        <w:spacing w:line="360" w:lineRule="auto"/>
      </w:pPr>
      <w:r>
        <w:rPr>
          <w:sz w:val="24"/>
          <w:szCs w:val="24"/>
        </w:rPr>
        <w:t>两个不相等实数根；</w:t>
      </w:r>
    </w:p>
    <w:p>
      <w:pPr>
        <w:spacing w:line="360" w:lineRule="auto"/>
      </w:pPr>
      <w:r>
        <w:rPr>
          <w:sz w:val="24"/>
          <w:szCs w:val="24"/>
        </w:rPr>
        <w:t>C、x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3=2x</w:t>
      </w:r>
    </w:p>
    <w:p>
      <w:pPr>
        <w:spacing w:line="360" w:lineRule="auto"/>
      </w:pP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﹣2x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3=0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=（﹣2）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3=﹣8</w:t>
      </w:r>
      <w:r>
        <w:rPr>
          <w:rFonts w:hint="eastAsia" w:ascii="宋体" w:hAnsi="宋体"/>
          <w:sz w:val="24"/>
          <w:szCs w:val="24"/>
        </w:rPr>
        <w:t>＜</w:t>
      </w:r>
      <w:r>
        <w:rPr>
          <w:sz w:val="24"/>
          <w:szCs w:val="24"/>
        </w:rPr>
        <w:t>0，</w:t>
      </w:r>
    </w:p>
    <w:p>
      <w:pPr>
        <w:spacing w:line="360" w:lineRule="auto"/>
      </w:pPr>
      <w:r>
        <w:rPr>
          <w:sz w:val="24"/>
          <w:szCs w:val="24"/>
        </w:rPr>
        <w:t>方程无实根；</w:t>
      </w:r>
    </w:p>
    <w:p>
      <w:pPr>
        <w:spacing w:line="360" w:lineRule="auto"/>
      </w:pPr>
      <w:r>
        <w:rPr>
          <w:sz w:val="24"/>
          <w:szCs w:val="24"/>
        </w:rPr>
        <w:t>D、（x﹣1）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1=0</w:t>
      </w:r>
    </w:p>
    <w:p>
      <w:pPr>
        <w:spacing w:line="360" w:lineRule="auto"/>
      </w:pPr>
      <w:r>
        <w:rPr>
          <w:sz w:val="24"/>
          <w:szCs w:val="24"/>
        </w:rPr>
        <w:t>（x﹣1）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=﹣1，</w:t>
      </w:r>
    </w:p>
    <w:p>
      <w:pPr>
        <w:spacing w:line="360" w:lineRule="auto"/>
      </w:pPr>
      <w:r>
        <w:rPr>
          <w:sz w:val="24"/>
          <w:szCs w:val="24"/>
        </w:rPr>
        <w:t>则方程无实根；</w:t>
      </w:r>
    </w:p>
    <w:p>
      <w:pPr>
        <w:spacing w:line="360" w:lineRule="auto"/>
      </w:pPr>
      <w:r>
        <w:rPr>
          <w:sz w:val="24"/>
          <w:szCs w:val="24"/>
        </w:rPr>
        <w:t>故选：B．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本题考查的是一元二次方程根的判别式，一元二次方程ax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c=0（a</w:t>
      </w:r>
      <w:r>
        <w:rPr>
          <w:rFonts w:hint="eastAsia" w:ascii="宋体" w:hAnsi="宋体"/>
          <w:sz w:val="24"/>
          <w:szCs w:val="24"/>
        </w:rPr>
        <w:t>≠</w:t>
      </w:r>
      <w:r>
        <w:rPr>
          <w:sz w:val="24"/>
          <w:szCs w:val="24"/>
        </w:rPr>
        <w:t>0）的根与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=b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﹣4ac有如下关系：</w:t>
      </w:r>
      <w:r>
        <w:rPr>
          <w:rFonts w:hint="eastAsia" w:ascii="宋体" w:hAnsi="宋体"/>
          <w:sz w:val="24"/>
          <w:szCs w:val="24"/>
        </w:rPr>
        <w:t>①</w:t>
      </w:r>
      <w:r>
        <w:rPr>
          <w:sz w:val="24"/>
          <w:szCs w:val="24"/>
        </w:rPr>
        <w:t>当</w:t>
      </w:r>
      <w:r>
        <w:rPr>
          <w:rFonts w:hint="eastAsia" w:ascii="宋体" w:hAnsi="宋体"/>
          <w:sz w:val="24"/>
          <w:szCs w:val="24"/>
        </w:rPr>
        <w:t>△＞</w:t>
      </w:r>
      <w:r>
        <w:rPr>
          <w:sz w:val="24"/>
          <w:szCs w:val="24"/>
        </w:rPr>
        <w:t>0时，方程有两个不相等的两个实数根；</w:t>
      </w:r>
      <w:r>
        <w:rPr>
          <w:rFonts w:hint="eastAsia" w:ascii="宋体" w:hAnsi="宋体"/>
          <w:sz w:val="24"/>
          <w:szCs w:val="24"/>
        </w:rPr>
        <w:t>②</w:t>
      </w:r>
      <w:r>
        <w:rPr>
          <w:sz w:val="24"/>
          <w:szCs w:val="24"/>
        </w:rPr>
        <w:t>当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=0时，方程有两个相等的两个实数根；</w:t>
      </w:r>
      <w:r>
        <w:rPr>
          <w:rFonts w:hint="eastAsia" w:ascii="宋体" w:hAnsi="宋体"/>
          <w:sz w:val="24"/>
          <w:szCs w:val="24"/>
        </w:rPr>
        <w:t>③</w:t>
      </w:r>
      <w:r>
        <w:rPr>
          <w:sz w:val="24"/>
          <w:szCs w:val="24"/>
        </w:rPr>
        <w:t>当</w:t>
      </w:r>
      <w:r>
        <w:rPr>
          <w:rFonts w:hint="eastAsia" w:ascii="宋体" w:hAnsi="宋体"/>
          <w:sz w:val="24"/>
          <w:szCs w:val="24"/>
        </w:rPr>
        <w:t>△＜</w:t>
      </w:r>
      <w:r>
        <w:rPr>
          <w:sz w:val="24"/>
          <w:szCs w:val="24"/>
        </w:rPr>
        <w:t>0时，方程无实数根．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8．（3分）现有4张卡片，其中3张卡片正面上的图案是“</w:t>
      </w:r>
      <w:r>
        <w:rPr>
          <w:sz w:val="24"/>
          <w:szCs w:val="24"/>
        </w:rPr>
        <w:drawing>
          <wp:inline distT="0" distB="0" distL="114300" distR="114300">
            <wp:extent cx="361950" cy="361950"/>
            <wp:effectExtent l="0" t="0" r="0" b="0"/>
            <wp:docPr id="72" name="图片 5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52" descr="菁优网：http://www.jyeoo.com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”，1张卡片正面上的图案是“</w:t>
      </w:r>
      <w:r>
        <w:rPr>
          <w:sz w:val="24"/>
          <w:szCs w:val="24"/>
        </w:rPr>
        <w:drawing>
          <wp:inline distT="0" distB="0" distL="114300" distR="114300">
            <wp:extent cx="285750" cy="276225"/>
            <wp:effectExtent l="0" t="0" r="0" b="9525"/>
            <wp:docPr id="73" name="图片 5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53" descr="菁优网：http://www.jyeoo.com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”，它们除此之外完全相同．把这4张卡片背面朝上洗匀，从中随机抽取两张，则这两张卡片正面图案相同的概率是（　　）</w:t>
      </w:r>
    </w:p>
    <w:p>
      <w:pPr>
        <w:spacing w:line="360" w:lineRule="auto"/>
      </w:pPr>
      <w:r>
        <w:rPr>
          <w:sz w:val="24"/>
          <w:szCs w:val="24"/>
        </w:rPr>
        <w:t>A．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01295" cy="334010"/>
            <wp:effectExtent l="0" t="0" r="8255" b="8890"/>
            <wp:docPr id="74" name="图片 5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54" descr="菁优网-jyeoo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75" name="图片 5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55" descr="菁优网-jyeoo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76" name="图片 5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56" descr="菁优网-jyeoo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77" name="图片 5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57" descr="菁优网-jyeoo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直接利用树状图法列举出所有可能进而求出概率．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解：令3张</w:t>
      </w:r>
      <w:r>
        <w:rPr>
          <w:sz w:val="24"/>
          <w:szCs w:val="24"/>
        </w:rPr>
        <w:drawing>
          <wp:inline distT="0" distB="0" distL="114300" distR="114300">
            <wp:extent cx="361950" cy="361950"/>
            <wp:effectExtent l="0" t="0" r="0" b="0"/>
            <wp:docPr id="78" name="图片 5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58" descr="菁优网：http://www.jyeoo.com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用A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，A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，表示，</w:t>
      </w:r>
      <w:r>
        <w:rPr>
          <w:sz w:val="24"/>
          <w:szCs w:val="24"/>
        </w:rPr>
        <w:drawing>
          <wp:inline distT="0" distB="0" distL="114300" distR="114300">
            <wp:extent cx="285750" cy="276225"/>
            <wp:effectExtent l="0" t="0" r="0" b="9525"/>
            <wp:docPr id="79" name="图片 5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59" descr="菁优网：http://www.jyeoo.com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用B表示，</w:t>
      </w:r>
    </w:p>
    <w:p>
      <w:pPr>
        <w:spacing w:line="360" w:lineRule="auto"/>
      </w:pPr>
      <w:r>
        <w:rPr>
          <w:sz w:val="24"/>
          <w:szCs w:val="24"/>
        </w:rPr>
        <w:t>可得：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2362835" cy="533400"/>
            <wp:effectExtent l="0" t="0" r="18415" b="0"/>
            <wp:docPr id="80" name="图片 6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60" descr="菁优网：http://www.jyeoo.com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36283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一共有12种可能，两张卡片正面图案相同的有6种，</w:t>
      </w:r>
    </w:p>
    <w:p>
      <w:pPr>
        <w:spacing w:line="360" w:lineRule="auto"/>
      </w:pPr>
      <w:r>
        <w:rPr>
          <w:sz w:val="24"/>
          <w:szCs w:val="24"/>
        </w:rPr>
        <w:t>故从中随机抽取两张，则这两张卡片正面图案相同的概率是：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81" name="图片 6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61" descr="菁优网-jyeoo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t>故选：D．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此题主要考查了树状图法求概率，正确列举出所有的可能是解题关键．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9．（3分）如图，已知▱AOBC的顶点O（0，0），A（﹣1，2），点B在x轴正半轴上按以下步骤作图：</w:t>
      </w:r>
      <w:r>
        <w:rPr>
          <w:rFonts w:hint="eastAsia" w:ascii="宋体" w:hAnsi="宋体"/>
          <w:sz w:val="24"/>
          <w:szCs w:val="24"/>
        </w:rPr>
        <w:t>①</w:t>
      </w:r>
      <w:r>
        <w:rPr>
          <w:sz w:val="24"/>
          <w:szCs w:val="24"/>
        </w:rPr>
        <w:t>以点O为圆心，适当长度为半径作弧，分别交边OA，OB于点D，E；</w:t>
      </w:r>
      <w:r>
        <w:rPr>
          <w:rFonts w:hint="eastAsia" w:ascii="宋体" w:hAnsi="宋体"/>
          <w:sz w:val="24"/>
          <w:szCs w:val="24"/>
        </w:rPr>
        <w:t>②</w:t>
      </w:r>
      <w:r>
        <w:rPr>
          <w:sz w:val="24"/>
          <w:szCs w:val="24"/>
        </w:rPr>
        <w:t>分别以点D，E为圆心，大于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82" name="图片 6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62" descr="菁优网-jyeoo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DE的长为半径作弧，两弧在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AOB内交于点F；</w:t>
      </w:r>
      <w:r>
        <w:rPr>
          <w:rFonts w:hint="eastAsia" w:ascii="宋体" w:hAnsi="宋体"/>
          <w:sz w:val="24"/>
          <w:szCs w:val="24"/>
        </w:rPr>
        <w:t>③</w:t>
      </w:r>
      <w:r>
        <w:rPr>
          <w:sz w:val="24"/>
          <w:szCs w:val="24"/>
        </w:rPr>
        <w:t>作射线OF，交边AC于点G，则点G的坐标为（　　）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2114550" cy="1143000"/>
            <wp:effectExtent l="0" t="0" r="0" b="0"/>
            <wp:docPr id="83" name="图片 6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63" descr="菁优网：http://www.jyeoo.com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A．（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84" name="图片 6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64" descr="菁优网-jyeoo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﹣1，2）</w:t>
      </w:r>
      <w:r>
        <w:rPr>
          <w:sz w:val="24"/>
          <w:szCs w:val="24"/>
        </w:rPr>
        <w:tab/>
      </w:r>
      <w:r>
        <w:rPr>
          <w:sz w:val="24"/>
          <w:szCs w:val="24"/>
        </w:rPr>
        <w:t>B．（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85" name="图片 6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65" descr="菁优网-jyeoo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，2）</w:t>
      </w:r>
      <w:r>
        <w:rPr>
          <w:sz w:val="24"/>
          <w:szCs w:val="24"/>
        </w:rPr>
        <w:tab/>
      </w:r>
      <w:r>
        <w:rPr>
          <w:sz w:val="24"/>
          <w:szCs w:val="24"/>
        </w:rPr>
        <w:t>C．（3﹣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86" name="图片 6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66" descr="菁优网-jyeoo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，2）</w:t>
      </w:r>
      <w:r>
        <w:rPr>
          <w:sz w:val="24"/>
          <w:szCs w:val="24"/>
        </w:rPr>
        <w:tab/>
      </w:r>
      <w:r>
        <w:rPr>
          <w:sz w:val="24"/>
          <w:szCs w:val="24"/>
        </w:rPr>
        <w:t>D．（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87" name="图片 6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67" descr="菁优网-jyeoo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﹣2，2）</w:t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依据勾股定理即可得到Rt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AOH中，AO=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88" name="图片 6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68" descr="菁优网-jyeoo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，依据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AGO=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AOG，即可得到AG=AO=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89" name="图片 6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69" descr="菁优网-jyeoo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，进而得出HG=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90" name="图片 7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70" descr="菁优网-jyeoo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﹣1，可得G（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91" name="图片 7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71" descr="菁优网-jyeoo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﹣1，2）．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▱AOBC的顶点O（0，0），A（﹣1，2），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AH=1，HO=2，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Rt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AOH中，AO=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92" name="图片 7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72" descr="菁优网-jyeoo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由题可得，OF平分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AOB，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AOG=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EOG，</w:t>
      </w:r>
    </w:p>
    <w:p>
      <w:pPr>
        <w:spacing w:line="360" w:lineRule="auto"/>
      </w:pPr>
      <w:r>
        <w:rPr>
          <w:sz w:val="24"/>
          <w:szCs w:val="24"/>
        </w:rPr>
        <w:t>又</w:t>
      </w: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AG</w:t>
      </w:r>
      <w:r>
        <w:rPr>
          <w:rFonts w:hint="eastAsia" w:ascii="宋体" w:hAnsi="宋体"/>
          <w:sz w:val="24"/>
          <w:szCs w:val="24"/>
        </w:rPr>
        <w:t>∥</w:t>
      </w:r>
      <w:r>
        <w:rPr>
          <w:sz w:val="24"/>
          <w:szCs w:val="24"/>
        </w:rPr>
        <w:t>OE，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AGO=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EOG，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AGO=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AOG，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AG=AO=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93" name="图片 7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73" descr="菁优网-jyeoo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HG=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94" name="图片 7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74" descr="菁优网-jyeoo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﹣1，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G（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95" name="图片 7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75" descr="菁优网-jyeoo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﹣1，2），</w:t>
      </w:r>
    </w:p>
    <w:p>
      <w:pPr>
        <w:spacing w:line="360" w:lineRule="auto"/>
      </w:pPr>
      <w:r>
        <w:rPr>
          <w:sz w:val="24"/>
          <w:szCs w:val="24"/>
        </w:rPr>
        <w:t>故选：A．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2152650" cy="1143000"/>
            <wp:effectExtent l="0" t="0" r="0" b="0"/>
            <wp:docPr id="96" name="图片 7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76" descr="菁优网：http://www.jyeoo.com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本题主要考查了角平分线的作法，勾股定理以及平行四边形的性质的运用，解题时注意：求图形中一些点的坐标时，过已知点向坐标轴作垂线，然后求出相关的线段长，是解决这类问题的基本方法和规律．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10．（3分）如图1，点F从菱形ABCD的顶点A出发，沿A→D→B以1cm/s的速度匀速运动到点B，图2是点F运动时，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FBC的面积y（cm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）随时间x（s）变化的关系图象，则a的值为（　　）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2753360" cy="1238250"/>
            <wp:effectExtent l="0" t="0" r="8890" b="0"/>
            <wp:docPr id="97" name="图片 7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77" descr="菁优网：http://www.jyeoo.com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75336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A．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98" name="图片 7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78" descr="菁优网-jyeoo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B．2</w:t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99" name="图片 7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79" descr="菁优网-jyeoo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D．2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00" name="图片 8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80" descr="菁优网-jyeoo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通过分析图象，点F从点A到D用as，此时，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FBC的面积为a，依此可求菱形的高DE，再由图象可知，BD=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01" name="图片 8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81" descr="菁优网-jyeoo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，应用两次勾股定理分别求BE和a．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解：过点D作DE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BC于点E</w:t>
      </w:r>
    </w:p>
    <w:p>
      <w:pPr>
        <w:spacing w:line="360" w:lineRule="auto"/>
      </w:pPr>
      <w:r>
        <w:rPr>
          <w:sz w:val="24"/>
          <w:szCs w:val="24"/>
        </w:rPr>
        <w:t>由图象可知，点F由点A到点D用时为as，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FBC的面积为acm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AD=a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676910" cy="334010"/>
            <wp:effectExtent l="0" t="0" r="8890" b="8890"/>
            <wp:docPr id="102" name="图片 8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82" descr="菁优网-jyeoo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7691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DE=2</w:t>
      </w:r>
    </w:p>
    <w:p>
      <w:pPr>
        <w:spacing w:line="360" w:lineRule="auto"/>
      </w:pPr>
      <w:r>
        <w:rPr>
          <w:sz w:val="24"/>
          <w:szCs w:val="24"/>
        </w:rPr>
        <w:t>当点F从D到B时，用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03" name="图片 8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83" descr="菁优网-jyeoo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s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BD=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04" name="图片 8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84" descr="菁优网-jyeoo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Rt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DBE中，</w:t>
      </w:r>
    </w:p>
    <w:p>
      <w:pPr>
        <w:spacing w:line="360" w:lineRule="auto"/>
      </w:pPr>
      <w:r>
        <w:rPr>
          <w:sz w:val="24"/>
          <w:szCs w:val="24"/>
        </w:rPr>
        <w:t>BE=</w:t>
      </w:r>
      <w:r>
        <w:rPr>
          <w:position w:val="-16"/>
          <w:sz w:val="24"/>
          <w:szCs w:val="24"/>
        </w:rPr>
        <w:drawing>
          <wp:inline distT="0" distB="0" distL="114300" distR="114300">
            <wp:extent cx="1810385" cy="246380"/>
            <wp:effectExtent l="0" t="0" r="18415" b="1270"/>
            <wp:docPr id="105" name="图片 8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85" descr="菁优网-jyeoo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81038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ABCD是菱形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EC=a﹣1，DC=a</w:t>
      </w:r>
    </w:p>
    <w:p>
      <w:pPr>
        <w:spacing w:line="360" w:lineRule="auto"/>
      </w:pPr>
      <w:r>
        <w:rPr>
          <w:sz w:val="24"/>
          <w:szCs w:val="24"/>
        </w:rPr>
        <w:t>Rt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DEC中，</w:t>
      </w:r>
    </w:p>
    <w:p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=2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（a﹣1）</w:t>
      </w:r>
      <w:r>
        <w:rPr>
          <w:sz w:val="24"/>
          <w:szCs w:val="24"/>
          <w:vertAlign w:val="superscript"/>
        </w:rPr>
        <w:t>2</w:t>
      </w:r>
    </w:p>
    <w:p>
      <w:pPr>
        <w:spacing w:line="360" w:lineRule="auto"/>
      </w:pPr>
      <w:r>
        <w:rPr>
          <w:sz w:val="24"/>
          <w:szCs w:val="24"/>
        </w:rPr>
        <w:t>解得a=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106" name="图片 8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86" descr="菁优网-jyeoo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1314450" cy="942975"/>
            <wp:effectExtent l="0" t="0" r="0" b="9525"/>
            <wp:docPr id="107" name="图片 8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87" descr="菁优网：http://www.jyeoo.com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故选：C．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本题综合考查了菱形性质和一次函数图象性质，解答过程中要注意函数图象变化与动点位置之间的关系．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b/>
          <w:sz w:val="24"/>
          <w:szCs w:val="24"/>
        </w:rPr>
        <w:t>二、细心填一填（本大题共5小题，每小题3分，满分15分，请把答案填在答題卷相应题号的横线上）</w:t>
      </w:r>
    </w:p>
    <w:p>
      <w:pPr>
        <w:spacing w:line="360" w:lineRule="auto"/>
      </w:pPr>
      <w:r>
        <w:rPr>
          <w:sz w:val="24"/>
          <w:szCs w:val="24"/>
        </w:rPr>
        <w:t>11．（3分）计算：</w:t>
      </w:r>
      <w:r>
        <w:rPr>
          <w:rFonts w:hint="eastAsia" w:ascii="宋体" w:hAnsi="宋体"/>
          <w:sz w:val="24"/>
          <w:szCs w:val="24"/>
        </w:rPr>
        <w:t>|</w:t>
      </w:r>
      <w:r>
        <w:rPr>
          <w:sz w:val="24"/>
          <w:szCs w:val="24"/>
        </w:rPr>
        <w:t>﹣5</w:t>
      </w:r>
      <w:r>
        <w:rPr>
          <w:rFonts w:hint="eastAsia" w:ascii="宋体" w:hAnsi="宋体"/>
          <w:sz w:val="24"/>
          <w:szCs w:val="24"/>
        </w:rPr>
        <w:t>|</w:t>
      </w:r>
      <w:r>
        <w:rPr>
          <w:sz w:val="24"/>
          <w:szCs w:val="24"/>
        </w:rPr>
        <w:t>﹣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08" name="图片 8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88" descr="菁优网-jyeoo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2　</w: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直接利用二次根式以及绝对值的性质分别化简得出答案．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解：原式=5﹣3</w:t>
      </w:r>
    </w:p>
    <w:p>
      <w:pPr>
        <w:spacing w:line="360" w:lineRule="auto"/>
      </w:pPr>
      <w:r>
        <w:rPr>
          <w:sz w:val="24"/>
          <w:szCs w:val="24"/>
        </w:rPr>
        <w:t>=2．</w:t>
      </w:r>
    </w:p>
    <w:p>
      <w:pPr>
        <w:spacing w:line="360" w:lineRule="auto"/>
      </w:pPr>
      <w:r>
        <w:rPr>
          <w:sz w:val="24"/>
          <w:szCs w:val="24"/>
        </w:rPr>
        <w:t>故答案为：2．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此题主要考查了实数运算，正确化简各数是解题关键．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12．（3分）如图，直线AB，CD相交于点O，EO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AB于点O，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EOD=50°，则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BOC的度数为</w:t>
      </w:r>
      <w:r>
        <w:rPr>
          <w:sz w:val="24"/>
          <w:szCs w:val="24"/>
          <w:u w:val="single"/>
        </w:rPr>
        <w:t>　140°　</w: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1485900" cy="1162050"/>
            <wp:effectExtent l="0" t="0" r="0" b="0"/>
            <wp:docPr id="109" name="图片 8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89" descr="菁优网：http://www.jyeoo.com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直接利用垂直的定义结合互余以及互补的定义分析得出答案．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直线AB，CD相交于点O，EO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AB于点O，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EOB=90°，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∵∠</w:t>
      </w:r>
      <w:r>
        <w:rPr>
          <w:sz w:val="24"/>
          <w:szCs w:val="24"/>
        </w:rPr>
        <w:t>EOD=50°，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BOD=40°，</w:t>
      </w:r>
    </w:p>
    <w:p>
      <w:pPr>
        <w:spacing w:line="360" w:lineRule="auto"/>
      </w:pPr>
      <w:r>
        <w:rPr>
          <w:sz w:val="24"/>
          <w:szCs w:val="24"/>
        </w:rPr>
        <w:t>则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BOC的度数为：180°﹣40°=140°．</w:t>
      </w:r>
    </w:p>
    <w:p>
      <w:pPr>
        <w:spacing w:line="360" w:lineRule="auto"/>
      </w:pPr>
      <w:r>
        <w:rPr>
          <w:sz w:val="24"/>
          <w:szCs w:val="24"/>
        </w:rPr>
        <w:t>故答案为：140°．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此题主要考查了垂直的定义、互余以及互补的定义，正确把握相关定义是解题关键．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13．（3分）不等式组</w:t>
      </w:r>
      <w:r>
        <w:rPr>
          <w:position w:val="-26"/>
          <w:sz w:val="24"/>
          <w:szCs w:val="24"/>
        </w:rPr>
        <w:drawing>
          <wp:inline distT="0" distB="0" distL="114300" distR="114300">
            <wp:extent cx="572135" cy="389255"/>
            <wp:effectExtent l="0" t="0" r="18415" b="10795"/>
            <wp:docPr id="110" name="图片 9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90" descr="菁优网-jyeoo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389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的最小整数解是</w:t>
      </w:r>
      <w:r>
        <w:rPr>
          <w:sz w:val="24"/>
          <w:szCs w:val="24"/>
          <w:u w:val="single"/>
        </w:rPr>
        <w:t>　﹣2　</w: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先求出每个不等式的解集，再求出不等式组的解集，即可得出答案．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position w:val="-26"/>
          <w:sz w:val="24"/>
          <w:szCs w:val="24"/>
        </w:rPr>
        <w:drawing>
          <wp:inline distT="0" distB="0" distL="114300" distR="114300">
            <wp:extent cx="724535" cy="389255"/>
            <wp:effectExtent l="0" t="0" r="18415" b="10795"/>
            <wp:docPr id="111" name="图片 9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91" descr="菁优网-jyeoo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724535" cy="389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解不等式</w:t>
      </w:r>
      <w:r>
        <w:rPr>
          <w:rFonts w:hint="eastAsia" w:ascii="宋体" w:hAnsi="宋体"/>
          <w:sz w:val="24"/>
          <w:szCs w:val="24"/>
        </w:rPr>
        <w:t>①</w:t>
      </w:r>
      <w:r>
        <w:rPr>
          <w:sz w:val="24"/>
          <w:szCs w:val="24"/>
        </w:rPr>
        <w:t>得：x</w:t>
      </w:r>
      <w:r>
        <w:rPr>
          <w:rFonts w:hint="eastAsia" w:ascii="宋体" w:hAnsi="宋体"/>
          <w:sz w:val="24"/>
          <w:szCs w:val="24"/>
        </w:rPr>
        <w:t>＞</w:t>
      </w:r>
      <w:r>
        <w:rPr>
          <w:sz w:val="24"/>
          <w:szCs w:val="24"/>
        </w:rPr>
        <w:t>﹣3，</w:t>
      </w:r>
    </w:p>
    <w:p>
      <w:pPr>
        <w:spacing w:line="360" w:lineRule="auto"/>
      </w:pPr>
      <w:r>
        <w:rPr>
          <w:sz w:val="24"/>
          <w:szCs w:val="24"/>
        </w:rPr>
        <w:t>解不等式</w:t>
      </w:r>
      <w:r>
        <w:rPr>
          <w:rFonts w:hint="eastAsia" w:ascii="宋体" w:hAnsi="宋体"/>
          <w:sz w:val="24"/>
          <w:szCs w:val="24"/>
        </w:rPr>
        <w:t>②</w:t>
      </w:r>
      <w:r>
        <w:rPr>
          <w:sz w:val="24"/>
          <w:szCs w:val="24"/>
        </w:rPr>
        <w:t>得：x</w:t>
      </w:r>
      <w:r>
        <w:rPr>
          <w:rFonts w:hint="eastAsia" w:ascii="宋体" w:hAnsi="宋体"/>
          <w:sz w:val="24"/>
          <w:szCs w:val="24"/>
        </w:rPr>
        <w:t>≤</w:t>
      </w:r>
      <w:r>
        <w:rPr>
          <w:sz w:val="24"/>
          <w:szCs w:val="24"/>
        </w:rPr>
        <w:t>1，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不等式组的解集为﹣3</w:t>
      </w:r>
      <w:r>
        <w:rPr>
          <w:rFonts w:hint="eastAsia" w:ascii="宋体" w:hAnsi="宋体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hint="eastAsia" w:ascii="宋体" w:hAnsi="宋体"/>
          <w:sz w:val="24"/>
          <w:szCs w:val="24"/>
        </w:rPr>
        <w:t>≤</w:t>
      </w:r>
      <w:r>
        <w:rPr>
          <w:sz w:val="24"/>
          <w:szCs w:val="24"/>
        </w:rPr>
        <w:t>1，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不等式组的最小整数解是﹣2，</w:t>
      </w:r>
    </w:p>
    <w:p>
      <w:pPr>
        <w:spacing w:line="360" w:lineRule="auto"/>
      </w:pPr>
      <w:r>
        <w:rPr>
          <w:sz w:val="24"/>
          <w:szCs w:val="24"/>
        </w:rPr>
        <w:t>故答案为：﹣2．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本题考查了解一元一次不等式组和不等式组的整数解，能根据不等式的解集得出不等式组的解集是解此题的关键．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14．（3分）如图，在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ACB=90°，AC=BC=2，将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ABC绕AC的中点D逆时针旋转90°得到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A'B′C'，其中点B的运动路径为</w:t>
      </w:r>
      <w:r>
        <w:rPr>
          <w:position w:val="-4"/>
          <w:sz w:val="24"/>
          <w:szCs w:val="24"/>
        </w:rPr>
        <w:drawing>
          <wp:inline distT="0" distB="0" distL="114300" distR="114300">
            <wp:extent cx="323850" cy="191135"/>
            <wp:effectExtent l="0" t="0" r="0" b="18415"/>
            <wp:docPr id="112" name="图片 9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92" descr="菁优网-jyeoo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，则图中阴影部分的面积为</w:t>
      </w:r>
      <w:r>
        <w:rPr>
          <w:sz w:val="24"/>
          <w:szCs w:val="24"/>
          <w:u w:val="single"/>
        </w:rPr>
        <w:t>　</w:t>
      </w:r>
      <w:r>
        <w:rPr>
          <w:position w:val="-22"/>
          <w:sz w:val="24"/>
          <w:szCs w:val="24"/>
          <w:u w:val="single"/>
        </w:rPr>
        <w:drawing>
          <wp:inline distT="0" distB="0" distL="114300" distR="114300">
            <wp:extent cx="123825" cy="333375"/>
            <wp:effectExtent l="0" t="0" r="9525" b="9525"/>
            <wp:docPr id="198" name="图片 3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38" descr="菁优网-jyeoo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u w:val="single"/>
        </w:rPr>
        <w:t>π﹣</w:t>
      </w:r>
      <w:r>
        <w:rPr>
          <w:position w:val="-22"/>
          <w:sz w:val="24"/>
          <w:szCs w:val="24"/>
          <w:u w:val="single"/>
        </w:rPr>
        <w:drawing>
          <wp:inline distT="0" distB="0" distL="114300" distR="114300">
            <wp:extent cx="123825" cy="333375"/>
            <wp:effectExtent l="0" t="0" r="9525" b="9525"/>
            <wp:docPr id="199" name="图片 3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39" descr="菁优网-jyeoo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1190625" cy="1190625"/>
            <wp:effectExtent l="0" t="0" r="9525" b="9525"/>
            <wp:docPr id="200" name="图片 4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40" descr="菁优网：http://www.jyeoo.com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先利用勾股定理求出DB′=</w:t>
      </w:r>
      <w:r>
        <w:rPr>
          <w:position w:val="-14"/>
          <w:sz w:val="24"/>
          <w:szCs w:val="24"/>
        </w:rPr>
        <w:drawing>
          <wp:inline distT="0" distB="0" distL="114300" distR="114300">
            <wp:extent cx="542925" cy="228600"/>
            <wp:effectExtent l="0" t="0" r="9525" b="0"/>
            <wp:docPr id="201" name="图片 4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41" descr="菁优网-jyeoo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0500" cy="171450"/>
            <wp:effectExtent l="0" t="0" r="0" b="0"/>
            <wp:docPr id="202" name="图片 4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图片 42" descr="菁优网-jyeoo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，A′B′=</w:t>
      </w:r>
      <w:r>
        <w:rPr>
          <w:position w:val="-14"/>
          <w:sz w:val="24"/>
          <w:szCs w:val="24"/>
        </w:rPr>
        <w:drawing>
          <wp:inline distT="0" distB="0" distL="114300" distR="114300">
            <wp:extent cx="542925" cy="228600"/>
            <wp:effectExtent l="0" t="0" r="9525" b="0"/>
            <wp:docPr id="203" name="图片 4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图片 43" descr="菁优网-jyeoo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=2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0500" cy="171450"/>
            <wp:effectExtent l="0" t="0" r="0" b="0"/>
            <wp:docPr id="204" name="图片 4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44" descr="菁优网-jyeoo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，再根据S</w:t>
      </w:r>
      <w:r>
        <w:rPr>
          <w:sz w:val="24"/>
          <w:szCs w:val="24"/>
          <w:vertAlign w:val="subscript"/>
        </w:rPr>
        <w:t>阴</w:t>
      </w:r>
      <w:r>
        <w:rPr>
          <w:sz w:val="24"/>
          <w:szCs w:val="24"/>
        </w:rPr>
        <w:t>=S</w:t>
      </w:r>
      <w:r>
        <w:rPr>
          <w:sz w:val="24"/>
          <w:szCs w:val="24"/>
          <w:vertAlign w:val="subscript"/>
        </w:rPr>
        <w:t>扇形BDB′</w:t>
      </w:r>
      <w:r>
        <w:rPr>
          <w:sz w:val="24"/>
          <w:szCs w:val="24"/>
        </w:rPr>
        <w:t>﹣S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DBC</w:t>
      </w:r>
      <w:r>
        <w:rPr>
          <w:sz w:val="24"/>
          <w:szCs w:val="24"/>
        </w:rPr>
        <w:t>﹣S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DB′C</w:t>
      </w:r>
      <w:r>
        <w:rPr>
          <w:sz w:val="24"/>
          <w:szCs w:val="24"/>
        </w:rPr>
        <w:t>，计算即可．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ABC绕AC的中点D逆时针旋转90°得到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A'B′C'，此时点A′在斜边AB上，CA′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AB，</w:t>
      </w:r>
    </w:p>
    <w:p>
      <w:pPr>
        <w:spacing w:line="360" w:lineRule="auto"/>
      </w:pPr>
      <w:r>
        <w:rPr>
          <w:sz w:val="24"/>
          <w:szCs w:val="24"/>
        </w:rPr>
        <w:t>DB′=</w:t>
      </w:r>
      <w:r>
        <w:rPr>
          <w:position w:val="-14"/>
          <w:sz w:val="24"/>
          <w:szCs w:val="24"/>
        </w:rPr>
        <w:drawing>
          <wp:inline distT="0" distB="0" distL="114300" distR="114300">
            <wp:extent cx="542925" cy="228600"/>
            <wp:effectExtent l="0" t="0" r="9525" b="0"/>
            <wp:docPr id="205" name="图片 4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45" descr="菁优网-jyeoo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0500" cy="171450"/>
            <wp:effectExtent l="0" t="0" r="0" b="0"/>
            <wp:docPr id="206" name="图片 4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46" descr="菁优网-jyeoo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A′B′=</w:t>
      </w:r>
      <w:r>
        <w:rPr>
          <w:position w:val="-14"/>
          <w:sz w:val="24"/>
          <w:szCs w:val="24"/>
        </w:rPr>
        <w:drawing>
          <wp:inline distT="0" distB="0" distL="114300" distR="114300">
            <wp:extent cx="542925" cy="228600"/>
            <wp:effectExtent l="0" t="0" r="9525" b="0"/>
            <wp:docPr id="207" name="图片 4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47" descr="菁优网-jyeoo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=2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0500" cy="171450"/>
            <wp:effectExtent l="0" t="0" r="0" b="0"/>
            <wp:docPr id="208" name="图片 4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48" descr="菁优网-jyeoo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阴</w:t>
      </w:r>
      <w:r>
        <w:rPr>
          <w:sz w:val="24"/>
          <w:szCs w:val="24"/>
        </w:rPr>
        <w:t>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581025" cy="333375"/>
            <wp:effectExtent l="0" t="0" r="9525" b="9525"/>
            <wp:docPr id="209" name="图片 4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片 49" descr="菁优网-jyeoo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﹣1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2﹣（2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0500" cy="171450"/>
            <wp:effectExtent l="0" t="0" r="0" b="0"/>
            <wp:docPr id="210" name="图片 5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图片 50" descr="菁优网-jyeoo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﹣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0500" cy="171450"/>
            <wp:effectExtent l="0" t="0" r="0" b="0"/>
            <wp:docPr id="211" name="图片 5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片 51" descr="菁优网-jyeoo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19075" cy="352425"/>
            <wp:effectExtent l="0" t="0" r="9525" b="9525"/>
            <wp:docPr id="212" name="图片 5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图片 52" descr="菁优网-jyeoo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2=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3375"/>
            <wp:effectExtent l="0" t="0" r="9525" b="9525"/>
            <wp:docPr id="213" name="图片 5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53" descr="菁优网-jyeoo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π﹣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3375"/>
            <wp:effectExtent l="0" t="0" r="9525" b="9525"/>
            <wp:docPr id="214" name="图片 5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54" descr="菁优网-jyeoo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t>故答案为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3375"/>
            <wp:effectExtent l="0" t="0" r="9525" b="9525"/>
            <wp:docPr id="215" name="图片 5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图片 55" descr="菁优网-jyeoo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π﹣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3375"/>
            <wp:effectExtent l="0" t="0" r="9525" b="9525"/>
            <wp:docPr id="216" name="图片 5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图片 56" descr="菁优网-jyeoo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1190625" cy="1190625"/>
            <wp:effectExtent l="0" t="0" r="9525" b="9525"/>
            <wp:docPr id="217" name="图片 5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图片 57" descr="菁优网：http://www.jyeoo.com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本题考查旋转变换、弧长公式等知识，解题的关键是灵活运用所学知识解决问题，属于中考常考题型．</w:t>
      </w:r>
    </w:p>
    <w:p>
      <w:pPr>
        <w:spacing w:line="360" w:lineRule="auto"/>
      </w:pPr>
    </w:p>
    <w:p>
      <w:pPr>
        <w:spacing w:line="360" w:lineRule="auto"/>
      </w:pPr>
      <w:bookmarkStart w:id="0" w:name="_GoBack"/>
      <w:bookmarkEnd w:id="0"/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15．（3分）如图，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MAN=90°，点C在边AM上，AC=4，点B为边AN上一动点，连接BC，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A′BC与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ABC关于BC所在直线对称，点D，E分别为AC，BC的中点，连接DE并延长交A′B所在直线于点F，连接A′E．当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A′EF为直角三角形时，AB的长为</w:t>
      </w:r>
      <w:r>
        <w:rPr>
          <w:sz w:val="24"/>
          <w:szCs w:val="24"/>
          <w:u w:val="single"/>
        </w:rPr>
        <w:t>　4</w:t>
      </w:r>
      <w:r>
        <w:rPr>
          <w:position w:val="-5"/>
          <w:sz w:val="24"/>
          <w:szCs w:val="24"/>
          <w:u w:val="single"/>
        </w:rPr>
        <w:drawing>
          <wp:inline distT="0" distB="0" distL="114300" distR="114300">
            <wp:extent cx="191135" cy="171450"/>
            <wp:effectExtent l="0" t="0" r="18415" b="0"/>
            <wp:docPr id="118" name="图片 9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98" descr="菁优网-jyeoo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u w:val="single"/>
        </w:rPr>
        <w:t>或4　</w: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1762125" cy="1638300"/>
            <wp:effectExtent l="0" t="0" r="9525" b="0"/>
            <wp:docPr id="119" name="图片 9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99" descr="菁优网：http://www.jyeoo.com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当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A′EF为直角三角形时，存在两种情况：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①</w:t>
      </w:r>
      <w:r>
        <w:rPr>
          <w:sz w:val="24"/>
          <w:szCs w:val="24"/>
        </w:rPr>
        <w:t>当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A'EF=90°时，如图1，根据对称的性质和平行线可得：A'C=A'E=4，根据直角三角形斜边中线的性质得：BC=2A'B=8，最后利用勾股定理可得AB的长；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②</w:t>
      </w:r>
      <w:r>
        <w:rPr>
          <w:sz w:val="24"/>
          <w:szCs w:val="24"/>
        </w:rPr>
        <w:t>当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A'FE=90°时，如图2，证明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ABC是等腰直角三角形，可得AB=AC=4．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解：当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A′EF为直角三角形时，存在两种情况：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①</w:t>
      </w:r>
      <w:r>
        <w:rPr>
          <w:sz w:val="24"/>
          <w:szCs w:val="24"/>
        </w:rPr>
        <w:t>当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A'EF=90°时，如图1，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∵△</w:t>
      </w:r>
      <w:r>
        <w:rPr>
          <w:sz w:val="24"/>
          <w:szCs w:val="24"/>
        </w:rPr>
        <w:t>A′BC与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ABC关于BC所在直线对称，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A'C=AC=4，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ACB=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A'CB，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点D，E分别为AC，BC的中点，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D、E是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ABC的中位线，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DE</w:t>
      </w:r>
      <w:r>
        <w:rPr>
          <w:rFonts w:hint="eastAsia" w:ascii="宋体" w:hAnsi="宋体"/>
          <w:sz w:val="24"/>
          <w:szCs w:val="24"/>
        </w:rPr>
        <w:t>∥</w:t>
      </w:r>
      <w:r>
        <w:rPr>
          <w:sz w:val="24"/>
          <w:szCs w:val="24"/>
        </w:rPr>
        <w:t>AB，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CDE=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MAN=90°，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CDE=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A'EF，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AC</w:t>
      </w:r>
      <w:r>
        <w:rPr>
          <w:rFonts w:hint="eastAsia" w:ascii="宋体" w:hAnsi="宋体"/>
          <w:sz w:val="24"/>
          <w:szCs w:val="24"/>
        </w:rPr>
        <w:t>∥</w:t>
      </w:r>
      <w:r>
        <w:rPr>
          <w:sz w:val="24"/>
          <w:szCs w:val="24"/>
        </w:rPr>
        <w:t>A'E，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ACB=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A'EC，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A'CB=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A'EC，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A'C=A'E=4，</w:t>
      </w:r>
    </w:p>
    <w:p>
      <w:pPr>
        <w:spacing w:line="360" w:lineRule="auto"/>
      </w:pPr>
      <w:r>
        <w:rPr>
          <w:sz w:val="24"/>
          <w:szCs w:val="24"/>
        </w:rPr>
        <w:t>Rt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A'CB中，</w:t>
      </w: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E是斜边BC的中点，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BC=2A'B=8，</w:t>
      </w:r>
    </w:p>
    <w:p>
      <w:pPr>
        <w:spacing w:line="360" w:lineRule="auto"/>
      </w:pPr>
      <w:r>
        <w:rPr>
          <w:sz w:val="24"/>
          <w:szCs w:val="24"/>
        </w:rPr>
        <w:t>由勾股定理得：AB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=BC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﹣AC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AB=</w:t>
      </w:r>
      <w:r>
        <w:rPr>
          <w:position w:val="-14"/>
          <w:sz w:val="24"/>
          <w:szCs w:val="24"/>
        </w:rPr>
        <w:drawing>
          <wp:inline distT="0" distB="0" distL="114300" distR="114300">
            <wp:extent cx="542290" cy="228600"/>
            <wp:effectExtent l="0" t="0" r="10160" b="0"/>
            <wp:docPr id="120" name="图片 10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00" descr="菁优网-jyeoo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4229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=4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21" name="图片 10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01" descr="菁优网-jyeoo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；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②</w:t>
      </w:r>
      <w:r>
        <w:rPr>
          <w:sz w:val="24"/>
          <w:szCs w:val="24"/>
        </w:rPr>
        <w:t>当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A'FE=90°时，如图2，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∵∠</w:t>
      </w:r>
      <w:r>
        <w:rPr>
          <w:sz w:val="24"/>
          <w:szCs w:val="24"/>
        </w:rPr>
        <w:t>ADF=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DFB=90°，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ABF=90°，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∵△</w:t>
      </w:r>
      <w:r>
        <w:rPr>
          <w:sz w:val="24"/>
          <w:szCs w:val="24"/>
        </w:rPr>
        <w:t>A′BC与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ABC关于BC所在直线对称，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ABC=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CBA'=45°，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∴△</w:t>
      </w:r>
      <w:r>
        <w:rPr>
          <w:sz w:val="24"/>
          <w:szCs w:val="24"/>
        </w:rPr>
        <w:t>ABC是等腰直角三角形，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AB=AC=4；</w:t>
      </w:r>
    </w:p>
    <w:p>
      <w:pPr>
        <w:spacing w:line="360" w:lineRule="auto"/>
      </w:pPr>
      <w:r>
        <w:rPr>
          <w:sz w:val="24"/>
          <w:szCs w:val="24"/>
        </w:rPr>
        <w:t>综上所述，AB的长为4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22" name="图片 10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02" descr="菁优网-jyeoo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或4；</w:t>
      </w:r>
    </w:p>
    <w:p>
      <w:pPr>
        <w:spacing w:line="360" w:lineRule="auto"/>
      </w:pPr>
      <w:r>
        <w:rPr>
          <w:sz w:val="24"/>
          <w:szCs w:val="24"/>
        </w:rPr>
        <w:t>故答案为：4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23" name="图片 10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03" descr="菁优网-jyeoo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或4；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1819275" cy="1714500"/>
            <wp:effectExtent l="0" t="0" r="9525" b="0"/>
            <wp:docPr id="124" name="图片 10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0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2391410" cy="1905000"/>
            <wp:effectExtent l="0" t="0" r="8890" b="0"/>
            <wp:docPr id="125" name="图片 10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05" descr="菁优网：http://www.jyeoo.com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39141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本题考查了三角形的中位线定理、勾股定理、轴对称的性质、等腰直角三角形的判定、直角三角形斜边中线的性质，并利用分类讨论的思想解决问题．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b/>
          <w:sz w:val="24"/>
          <w:szCs w:val="24"/>
        </w:rPr>
        <w:t>三、计算题（本大题共8题，共75分，请认真读题）</w:t>
      </w:r>
    </w:p>
    <w:p>
      <w:pPr>
        <w:spacing w:line="360" w:lineRule="auto"/>
      </w:pPr>
      <w:r>
        <w:rPr>
          <w:sz w:val="24"/>
          <w:szCs w:val="24"/>
        </w:rPr>
        <w:t>16．（8分）先化简，再求值：（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76225" cy="334010"/>
            <wp:effectExtent l="0" t="0" r="9525" b="8890"/>
            <wp:docPr id="8" name="图片 10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6" descr="菁优网-jyeoo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﹣1）</w:t>
      </w:r>
      <w:r>
        <w:rPr>
          <w:rFonts w:hint="eastAsia" w:ascii="宋体" w:hAnsi="宋体"/>
          <w:sz w:val="24"/>
          <w:szCs w:val="24"/>
        </w:rPr>
        <w:t>÷</w:t>
      </w:r>
      <w:r>
        <w:rPr>
          <w:position w:val="-30"/>
          <w:sz w:val="24"/>
          <w:szCs w:val="24"/>
        </w:rPr>
        <w:drawing>
          <wp:inline distT="0" distB="0" distL="114300" distR="114300">
            <wp:extent cx="381635" cy="389255"/>
            <wp:effectExtent l="0" t="0" r="18415" b="10795"/>
            <wp:docPr id="9" name="图片 10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7" descr="菁优网-jyeoo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381635" cy="389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，其中x=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0" name="图片 10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8" descr="菁优网-jyeoo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1．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根据分式的运算法则即可求出答案，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解：当x=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1" name="图片 10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9" descr="菁优网-jyeoo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1时，</w:t>
      </w:r>
    </w:p>
    <w:p>
      <w:pPr>
        <w:spacing w:line="360" w:lineRule="auto"/>
      </w:pPr>
      <w:r>
        <w:rPr>
          <w:sz w:val="24"/>
          <w:szCs w:val="24"/>
        </w:rPr>
        <w:t>原式=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76225" cy="334010"/>
            <wp:effectExtent l="0" t="0" r="9525" b="8890"/>
            <wp:docPr id="12" name="图片 11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0" descr="菁优网-jyeoo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•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810260" cy="334010"/>
            <wp:effectExtent l="0" t="0" r="8890" b="8890"/>
            <wp:docPr id="14" name="图片 11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1" descr="菁优网-jyeoo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81026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=1﹣x</w:t>
      </w:r>
    </w:p>
    <w:p>
      <w:pPr>
        <w:spacing w:line="360" w:lineRule="auto"/>
      </w:pPr>
      <w:r>
        <w:rPr>
          <w:sz w:val="24"/>
          <w:szCs w:val="24"/>
        </w:rPr>
        <w:t>=﹣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5" name="图片 11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2" descr="菁优网-jyeoo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本题考查分式的运算，解题的关键是熟练运用分式的运算法则，本题属于基础题型．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17．（9分）每到春夏交替时节，雌性杨树会以满天飞絮的方式来传播下一代，漫天飞舞的杨絮易引发皮肤病、呼吸道疾病等，给人们造成困扰，为了解市民对治理杨絮方法的赞同情况，某课题小组随机调查了部分市民（问卷调查表如表所示），并根据调查结果绘制了如下尚不完整的统计图．</w:t>
      </w:r>
    </w:p>
    <w:tbl>
      <w:tblPr>
        <w:tblStyle w:val="4"/>
        <w:tblW w:w="8522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</w:tblPrEx>
        <w:tc>
          <w:tcPr>
            <w:tcW w:w="8522" w:type="dxa"/>
            <w:vAlign w:val="top"/>
          </w:tcPr>
          <w:p>
            <w:pPr>
              <w:spacing w:line="360" w:lineRule="auto"/>
            </w:pPr>
            <w:r>
              <w:rPr>
                <w:sz w:val="24"/>
                <w:szCs w:val="24"/>
              </w:rPr>
              <w:t>治理杨絮一一您选哪一项？（单选）</w:t>
            </w:r>
          </w:p>
          <w:p>
            <w:pPr>
              <w:spacing w:line="360" w:lineRule="auto"/>
            </w:pPr>
            <w:r>
              <w:rPr>
                <w:sz w:val="24"/>
                <w:szCs w:val="24"/>
              </w:rPr>
              <w:t>A．减少杨树新增面积，控制杨树每年的栽种量</w:t>
            </w:r>
          </w:p>
          <w:p>
            <w:pPr>
              <w:spacing w:line="360" w:lineRule="auto"/>
            </w:pPr>
            <w:r>
              <w:rPr>
                <w:sz w:val="24"/>
                <w:szCs w:val="24"/>
              </w:rPr>
              <w:t>B．调整树种结构，逐渐更换现有杨树</w:t>
            </w:r>
          </w:p>
          <w:p>
            <w:pPr>
              <w:spacing w:line="360" w:lineRule="auto"/>
            </w:pPr>
            <w:r>
              <w:rPr>
                <w:sz w:val="24"/>
                <w:szCs w:val="24"/>
              </w:rPr>
              <w:t>C．选育无絮杨品种，并推广种植</w:t>
            </w:r>
          </w:p>
          <w:p>
            <w:pPr>
              <w:spacing w:line="360" w:lineRule="auto"/>
            </w:pPr>
            <w:r>
              <w:rPr>
                <w:sz w:val="24"/>
                <w:szCs w:val="24"/>
              </w:rPr>
              <w:t>D．对雌性杨树注射生物干扰素，避免产生飞絮</w:t>
            </w:r>
          </w:p>
          <w:p>
            <w:pPr>
              <w:spacing w:line="360" w:lineRule="auto"/>
            </w:pPr>
            <w:r>
              <w:rPr>
                <w:sz w:val="24"/>
                <w:szCs w:val="24"/>
              </w:rPr>
              <w:t>E．其他</w:t>
            </w:r>
          </w:p>
        </w:tc>
      </w:tr>
    </w:tbl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4105910" cy="1714500"/>
            <wp:effectExtent l="0" t="0" r="8890" b="0"/>
            <wp:docPr id="16" name="图片 11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3" descr="菁优网：http://www.jyeoo.com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410591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根据以上统计图，解答下列问题：</w:t>
      </w:r>
    </w:p>
    <w:p>
      <w:pPr>
        <w:spacing w:line="360" w:lineRule="auto"/>
      </w:pPr>
      <w:r>
        <w:rPr>
          <w:sz w:val="24"/>
          <w:szCs w:val="24"/>
        </w:rPr>
        <w:t>（1）本次接受调查的市民共有</w:t>
      </w:r>
      <w:r>
        <w:rPr>
          <w:sz w:val="24"/>
          <w:szCs w:val="24"/>
          <w:u w:val="single"/>
        </w:rPr>
        <w:t>　2000　</w:t>
      </w:r>
      <w:r>
        <w:rPr>
          <w:sz w:val="24"/>
          <w:szCs w:val="24"/>
        </w:rPr>
        <w:t>人；</w:t>
      </w:r>
    </w:p>
    <w:p>
      <w:pPr>
        <w:spacing w:line="360" w:lineRule="auto"/>
      </w:pPr>
      <w:r>
        <w:rPr>
          <w:sz w:val="24"/>
          <w:szCs w:val="24"/>
        </w:rPr>
        <w:t>（2）扇形统计图中，扇形E的圆心角度数是</w:t>
      </w:r>
      <w:r>
        <w:rPr>
          <w:sz w:val="24"/>
          <w:szCs w:val="24"/>
          <w:u w:val="single"/>
        </w:rPr>
        <w:t>　28.8°　</w:t>
      </w:r>
      <w:r>
        <w:rPr>
          <w:sz w:val="24"/>
          <w:szCs w:val="24"/>
        </w:rPr>
        <w:t>；</w:t>
      </w:r>
    </w:p>
    <w:p>
      <w:pPr>
        <w:spacing w:line="360" w:lineRule="auto"/>
      </w:pPr>
      <w:r>
        <w:rPr>
          <w:sz w:val="24"/>
          <w:szCs w:val="24"/>
        </w:rPr>
        <w:t>（3）请补全条形统计图；</w:t>
      </w:r>
    </w:p>
    <w:p>
      <w:pPr>
        <w:spacing w:line="360" w:lineRule="auto"/>
      </w:pPr>
      <w:r>
        <w:rPr>
          <w:sz w:val="24"/>
          <w:szCs w:val="24"/>
        </w:rPr>
        <w:t>（4）若该市约有90万人，请估计赞同“选育无絮杨品种，并推广种植”的人数．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（1）将A选项人数除以总人数即可得；</w:t>
      </w:r>
    </w:p>
    <w:p>
      <w:pPr>
        <w:spacing w:line="360" w:lineRule="auto"/>
      </w:pPr>
      <w:r>
        <w:rPr>
          <w:sz w:val="24"/>
          <w:szCs w:val="24"/>
        </w:rPr>
        <w:t>（2）用360°乘以E选项人数所占比例可得；</w:t>
      </w:r>
    </w:p>
    <w:p>
      <w:pPr>
        <w:spacing w:line="360" w:lineRule="auto"/>
      </w:pPr>
      <w:r>
        <w:rPr>
          <w:sz w:val="24"/>
          <w:szCs w:val="24"/>
        </w:rPr>
        <w:t>（3）用总人数乘以D选项人数所占百分比求得其人数，据此补全图形即可得；</w:t>
      </w:r>
    </w:p>
    <w:p>
      <w:pPr>
        <w:spacing w:line="360" w:lineRule="auto"/>
      </w:pPr>
      <w:r>
        <w:rPr>
          <w:sz w:val="24"/>
          <w:szCs w:val="24"/>
        </w:rPr>
        <w:t>（4）用总人数乘以样本中C选项人数所占百分比可得．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解：（1）本次接受调查的市民人数为300</w:t>
      </w:r>
      <w:r>
        <w:rPr>
          <w:rFonts w:hint="eastAsia" w:ascii="宋体" w:hAnsi="宋体"/>
          <w:sz w:val="24"/>
          <w:szCs w:val="24"/>
        </w:rPr>
        <w:t>÷</w:t>
      </w:r>
      <w:r>
        <w:rPr>
          <w:sz w:val="24"/>
          <w:szCs w:val="24"/>
        </w:rPr>
        <w:t>15%=2000人，</w:t>
      </w:r>
    </w:p>
    <w:p>
      <w:pPr>
        <w:spacing w:line="360" w:lineRule="auto"/>
      </w:pPr>
      <w:r>
        <w:rPr>
          <w:sz w:val="24"/>
          <w:szCs w:val="24"/>
        </w:rPr>
        <w:t>故答案为：2000；</w:t>
      </w:r>
    </w:p>
    <w:p>
      <w:pPr>
        <w:spacing w:line="360" w:lineRule="auto"/>
      </w:pPr>
    </w:p>
    <w:p>
      <w:pPr>
        <w:spacing w:line="360" w:lineRule="auto"/>
      </w:pPr>
      <w:r>
        <w:rPr>
          <w:sz w:val="24"/>
          <w:szCs w:val="24"/>
        </w:rPr>
        <w:t>（2）扇形统计图中，扇形E的圆心角度数是360°</w:t>
      </w:r>
      <w:r>
        <w:rPr>
          <w:rFonts w:hint="eastAsia" w:ascii="宋体" w:hAnsi="宋体"/>
          <w:sz w:val="24"/>
          <w:szCs w:val="24"/>
        </w:rPr>
        <w:t>×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351790" cy="334010"/>
            <wp:effectExtent l="0" t="0" r="10160" b="8890"/>
            <wp:docPr id="17" name="图片 11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4" descr="菁优网-jyeoo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35179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=28.8°，</w:t>
      </w:r>
    </w:p>
    <w:p>
      <w:pPr>
        <w:spacing w:line="360" w:lineRule="auto"/>
      </w:pPr>
      <w:r>
        <w:rPr>
          <w:sz w:val="24"/>
          <w:szCs w:val="24"/>
        </w:rPr>
        <w:t>故答案为：28.8°；</w:t>
      </w:r>
    </w:p>
    <w:p>
      <w:pPr>
        <w:spacing w:line="360" w:lineRule="auto"/>
      </w:pPr>
    </w:p>
    <w:p>
      <w:pPr>
        <w:spacing w:line="360" w:lineRule="auto"/>
      </w:pPr>
      <w:r>
        <w:rPr>
          <w:sz w:val="24"/>
          <w:szCs w:val="24"/>
        </w:rPr>
        <w:t>（3）D选项的人数为2000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25%=500，</w:t>
      </w:r>
    </w:p>
    <w:p>
      <w:pPr>
        <w:spacing w:line="360" w:lineRule="auto"/>
      </w:pPr>
      <w:r>
        <w:rPr>
          <w:sz w:val="24"/>
          <w:szCs w:val="24"/>
        </w:rPr>
        <w:t>补全条形图如下：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4105910" cy="1714500"/>
            <wp:effectExtent l="0" t="0" r="8890" b="0"/>
            <wp:docPr id="18" name="图片 11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15" descr="菁优网：http://www.jyeoo.com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410591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</w:p>
    <w:p>
      <w:pPr>
        <w:spacing w:line="360" w:lineRule="auto"/>
      </w:pPr>
      <w:r>
        <w:rPr>
          <w:sz w:val="24"/>
          <w:szCs w:val="24"/>
        </w:rPr>
        <w:t>（4）估计赞同“选育无絮杨品种，并推广种植”的人数为70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40%=28（万人）．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条形统计图和扇形统计图的综合运用．读懂统计图，从不同的统计图中得到必要的信息是解决问题的关键．条形统计图能清楚地表示出每个项目的数据；扇形统计图直接反映部分占总体的百分比大小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18．（9分）如图，反比例函数y=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19" name="图片 11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16" descr="菁优网-jyeoo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（x</w:t>
      </w:r>
      <w:r>
        <w:rPr>
          <w:rFonts w:hint="eastAsia" w:ascii="宋体" w:hAnsi="宋体"/>
          <w:sz w:val="24"/>
          <w:szCs w:val="24"/>
        </w:rPr>
        <w:t>＞</w:t>
      </w:r>
      <w:r>
        <w:rPr>
          <w:sz w:val="24"/>
          <w:szCs w:val="24"/>
        </w:rPr>
        <w:t>0）的图象过格点（网格线的交点）P．</w:t>
      </w:r>
    </w:p>
    <w:p>
      <w:pPr>
        <w:spacing w:line="360" w:lineRule="auto"/>
      </w:pPr>
      <w:r>
        <w:rPr>
          <w:sz w:val="24"/>
          <w:szCs w:val="24"/>
        </w:rPr>
        <w:t>（1）求反比例函数的解析式；</w:t>
      </w:r>
    </w:p>
    <w:p>
      <w:pPr>
        <w:spacing w:line="360" w:lineRule="auto"/>
      </w:pPr>
      <w:r>
        <w:rPr>
          <w:sz w:val="24"/>
          <w:szCs w:val="24"/>
        </w:rPr>
        <w:t>（2）在图中用直尺和2B铅笔画出两个矩形（不写画法），要求每个矩形均需满足下列两个条件：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①</w:t>
      </w:r>
      <w:r>
        <w:rPr>
          <w:sz w:val="24"/>
          <w:szCs w:val="24"/>
        </w:rPr>
        <w:t>四个顶点均在格点上，且其中两个顶点分别是点O，点P；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②</w:t>
      </w:r>
      <w:r>
        <w:rPr>
          <w:sz w:val="24"/>
          <w:szCs w:val="24"/>
        </w:rPr>
        <w:t>矩形的面积等于k的值．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1362075" cy="1362075"/>
            <wp:effectExtent l="0" t="0" r="9525" b="9525"/>
            <wp:docPr id="20" name="图片 11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7" descr="菁优网：http://www.jyeoo.com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（1）将P点坐标代入y=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21" name="图片 11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8" descr="菁优网-jyeoo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，利用待定系数法即可求出反比例函数的解析式；</w:t>
      </w:r>
    </w:p>
    <w:p>
      <w:pPr>
        <w:spacing w:line="360" w:lineRule="auto"/>
      </w:pPr>
      <w:r>
        <w:rPr>
          <w:sz w:val="24"/>
          <w:szCs w:val="24"/>
        </w:rPr>
        <w:t>（2）根据矩形满足的两个条件画出符合要求的两个矩形即可．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</w:t>
      </w: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反比例函数y=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22" name="图片 11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19" descr="菁优网-jyeoo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（x</w:t>
      </w:r>
      <w:r>
        <w:rPr>
          <w:rFonts w:hint="eastAsia" w:ascii="宋体" w:hAnsi="宋体"/>
          <w:sz w:val="24"/>
          <w:szCs w:val="24"/>
        </w:rPr>
        <w:t>＞</w:t>
      </w:r>
      <w:r>
        <w:rPr>
          <w:sz w:val="24"/>
          <w:szCs w:val="24"/>
        </w:rPr>
        <w:t>0）的图象过格点P（2，2），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k=2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2=4，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反比例函数的解析式为y=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23" name="图片 12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0" descr="菁优网-jyeoo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；</w:t>
      </w:r>
    </w:p>
    <w:p>
      <w:pPr>
        <w:spacing w:line="360" w:lineRule="auto"/>
      </w:pPr>
    </w:p>
    <w:p>
      <w:pPr>
        <w:spacing w:line="360" w:lineRule="auto"/>
      </w:pPr>
      <w:r>
        <w:rPr>
          <w:sz w:val="24"/>
          <w:szCs w:val="24"/>
        </w:rPr>
        <w:t>（2）如图所示：</w:t>
      </w:r>
    </w:p>
    <w:p>
      <w:pPr>
        <w:spacing w:line="360" w:lineRule="auto"/>
      </w:pPr>
      <w:r>
        <w:rPr>
          <w:sz w:val="24"/>
          <w:szCs w:val="24"/>
        </w:rPr>
        <w:t>矩形OAPB、矩形OCDP即为所求作的图形．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1362075" cy="1362075"/>
            <wp:effectExtent l="0" t="0" r="9525" b="9525"/>
            <wp:docPr id="24" name="图片 12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21" descr="菁优网：http://www.jyeoo.com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本题考查了作图﹣应用与设计作图，反比例函数图象上点的坐标特征，待定系数法求反比例函数解析式，矩形的判定与性质，正确求出反比例函数的解析式是解题的关键．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19．（9分）如图，AB是</w:t>
      </w:r>
      <w:r>
        <w:rPr>
          <w:rFonts w:hint="eastAsia" w:ascii="宋体" w:hAnsi="宋体"/>
          <w:sz w:val="24"/>
          <w:szCs w:val="24"/>
        </w:rPr>
        <w:t>⊙</w:t>
      </w:r>
      <w:r>
        <w:rPr>
          <w:sz w:val="24"/>
          <w:szCs w:val="24"/>
        </w:rPr>
        <w:t>O的直径，DO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AB于点O，连接DA交</w:t>
      </w:r>
      <w:r>
        <w:rPr>
          <w:rFonts w:hint="eastAsia" w:ascii="宋体" w:hAnsi="宋体"/>
          <w:sz w:val="24"/>
          <w:szCs w:val="24"/>
        </w:rPr>
        <w:t>⊙</w:t>
      </w:r>
      <w:r>
        <w:rPr>
          <w:sz w:val="24"/>
          <w:szCs w:val="24"/>
        </w:rPr>
        <w:t>O于点C，过点C作</w:t>
      </w:r>
      <w:r>
        <w:rPr>
          <w:rFonts w:hint="eastAsia" w:ascii="宋体" w:hAnsi="宋体"/>
          <w:sz w:val="24"/>
          <w:szCs w:val="24"/>
        </w:rPr>
        <w:t>⊙</w:t>
      </w:r>
      <w:r>
        <w:rPr>
          <w:sz w:val="24"/>
          <w:szCs w:val="24"/>
        </w:rPr>
        <w:t>O的切线交DO于点E，连接BC交DO于点F．</w:t>
      </w:r>
    </w:p>
    <w:p>
      <w:pPr>
        <w:spacing w:line="360" w:lineRule="auto"/>
      </w:pPr>
      <w:r>
        <w:rPr>
          <w:sz w:val="24"/>
          <w:szCs w:val="24"/>
        </w:rPr>
        <w:t>（1）求证：CE=EF；</w:t>
      </w:r>
    </w:p>
    <w:p>
      <w:pPr>
        <w:spacing w:line="360" w:lineRule="auto"/>
      </w:pPr>
      <w:r>
        <w:rPr>
          <w:sz w:val="24"/>
          <w:szCs w:val="24"/>
        </w:rPr>
        <w:t>（2）连接AF并延长，交</w:t>
      </w:r>
      <w:r>
        <w:rPr>
          <w:rFonts w:hint="eastAsia" w:ascii="宋体" w:hAnsi="宋体"/>
          <w:sz w:val="24"/>
          <w:szCs w:val="24"/>
        </w:rPr>
        <w:t>⊙</w:t>
      </w:r>
      <w:r>
        <w:rPr>
          <w:sz w:val="24"/>
          <w:szCs w:val="24"/>
        </w:rPr>
        <w:t>O于点G．填空：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①</w:t>
      </w:r>
      <w:r>
        <w:rPr>
          <w:sz w:val="24"/>
          <w:szCs w:val="24"/>
        </w:rPr>
        <w:t>当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D的度数为</w:t>
      </w:r>
      <w:r>
        <w:rPr>
          <w:sz w:val="24"/>
          <w:szCs w:val="24"/>
          <w:u w:val="single"/>
        </w:rPr>
        <w:t>　30°　</w:t>
      </w:r>
      <w:r>
        <w:rPr>
          <w:sz w:val="24"/>
          <w:szCs w:val="24"/>
        </w:rPr>
        <w:t>时，四边形ECFG为菱形；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②</w:t>
      </w:r>
      <w:r>
        <w:rPr>
          <w:sz w:val="24"/>
          <w:szCs w:val="24"/>
        </w:rPr>
        <w:t>当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D的度数为</w:t>
      </w:r>
      <w:r>
        <w:rPr>
          <w:sz w:val="24"/>
          <w:szCs w:val="24"/>
          <w:u w:val="single"/>
        </w:rPr>
        <w:t>　22.5°　</w:t>
      </w:r>
      <w:r>
        <w:rPr>
          <w:sz w:val="24"/>
          <w:szCs w:val="24"/>
        </w:rPr>
        <w:t>时，四边形ECOG为正方形．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1638300" cy="2362835"/>
            <wp:effectExtent l="0" t="0" r="0" b="18415"/>
            <wp:docPr id="25" name="图片 12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22" descr="菁优网：http://www.jyeoo.com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362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（1）连接OC，如图，利用切线的性质得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+∠</w:t>
      </w:r>
      <w:r>
        <w:rPr>
          <w:sz w:val="24"/>
          <w:szCs w:val="24"/>
        </w:rPr>
        <w:t>4=90°，再利用等腰三角形和互余证明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1=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2，然后根据等腰三角形的判定定理得到结论；</w:t>
      </w:r>
    </w:p>
    <w:p>
      <w:pPr>
        <w:spacing w:line="360" w:lineRule="auto"/>
      </w:pPr>
      <w:r>
        <w:rPr>
          <w:sz w:val="24"/>
          <w:szCs w:val="24"/>
        </w:rPr>
        <w:t>（2）</w:t>
      </w:r>
      <w:r>
        <w:rPr>
          <w:rFonts w:hint="eastAsia" w:ascii="宋体" w:hAnsi="宋体"/>
          <w:sz w:val="24"/>
          <w:szCs w:val="24"/>
        </w:rPr>
        <w:t>①</w:t>
      </w:r>
      <w:r>
        <w:rPr>
          <w:sz w:val="24"/>
          <w:szCs w:val="24"/>
        </w:rPr>
        <w:t>当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D=30°时，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DAO=60°，证明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CEF和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FEG都为等边三角形，从而得到EF=FG=GE=CE=CF，则可判断四边形ECFG为菱形；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②</w:t>
      </w:r>
      <w:r>
        <w:rPr>
          <w:sz w:val="24"/>
          <w:szCs w:val="24"/>
        </w:rPr>
        <w:t>当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D=22.5°时，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DAO=67.5°，利用三角形内角和计算出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COE=45°，利用对称得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EOG=45°，则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COG=90°，接着证明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OEC</w:t>
      </w:r>
      <w:r>
        <w:rPr>
          <w:rFonts w:hint="eastAsia" w:ascii="宋体" w:hAnsi="宋体"/>
          <w:sz w:val="24"/>
          <w:szCs w:val="24"/>
        </w:rPr>
        <w:t>≌△</w:t>
      </w:r>
      <w:r>
        <w:rPr>
          <w:sz w:val="24"/>
          <w:szCs w:val="24"/>
        </w:rPr>
        <w:t>OEG得到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OEG=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OCE=90°，从而证明四边形ECOG为矩形，然后进一步证明四边形ECOG为正方形．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（1）证明：连接OC，如图，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CE为切线，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OC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CE，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OCE=90°，即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+∠</w:t>
      </w:r>
      <w:r>
        <w:rPr>
          <w:sz w:val="24"/>
          <w:szCs w:val="24"/>
        </w:rPr>
        <w:t>4=90°，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DO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AB，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3</w:t>
      </w:r>
      <w:r>
        <w:rPr>
          <w:rFonts w:hint="eastAsia" w:ascii="宋体" w:hAnsi="宋体"/>
          <w:sz w:val="24"/>
          <w:szCs w:val="24"/>
        </w:rPr>
        <w:t>+∠</w:t>
      </w:r>
      <w:r>
        <w:rPr>
          <w:sz w:val="24"/>
          <w:szCs w:val="24"/>
        </w:rPr>
        <w:t>B=90°，</w:t>
      </w:r>
    </w:p>
    <w:p>
      <w:pPr>
        <w:spacing w:line="360" w:lineRule="auto"/>
      </w:pPr>
      <w:r>
        <w:rPr>
          <w:sz w:val="24"/>
          <w:szCs w:val="24"/>
        </w:rPr>
        <w:t>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2=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3，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+∠</w:t>
      </w:r>
      <w:r>
        <w:rPr>
          <w:sz w:val="24"/>
          <w:szCs w:val="24"/>
        </w:rPr>
        <w:t>B=90°，</w:t>
      </w:r>
    </w:p>
    <w:p>
      <w:pPr>
        <w:spacing w:line="360" w:lineRule="auto"/>
      </w:pPr>
      <w:r>
        <w:rPr>
          <w:sz w:val="24"/>
          <w:szCs w:val="24"/>
        </w:rPr>
        <w:t>而OB=OC，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4=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B，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1=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2，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CE=FE；</w:t>
      </w:r>
    </w:p>
    <w:p>
      <w:pPr>
        <w:spacing w:line="360" w:lineRule="auto"/>
      </w:pPr>
      <w:r>
        <w:rPr>
          <w:sz w:val="24"/>
          <w:szCs w:val="24"/>
        </w:rPr>
        <w:t>（2）解：</w:t>
      </w:r>
      <w:r>
        <w:rPr>
          <w:rFonts w:hint="eastAsia" w:ascii="宋体" w:hAnsi="宋体"/>
          <w:sz w:val="24"/>
          <w:szCs w:val="24"/>
        </w:rPr>
        <w:t>①</w:t>
      </w:r>
      <w:r>
        <w:rPr>
          <w:sz w:val="24"/>
          <w:szCs w:val="24"/>
        </w:rPr>
        <w:t>当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D=30°时，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DAO=60°，</w:t>
      </w:r>
    </w:p>
    <w:p>
      <w:pPr>
        <w:spacing w:line="360" w:lineRule="auto"/>
      </w:pPr>
      <w:r>
        <w:rPr>
          <w:sz w:val="24"/>
          <w:szCs w:val="24"/>
        </w:rPr>
        <w:t>而AB为直径，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ACB=90°，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B=30°，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3=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2=60°，</w:t>
      </w:r>
    </w:p>
    <w:p>
      <w:pPr>
        <w:spacing w:line="360" w:lineRule="auto"/>
      </w:pPr>
      <w:r>
        <w:rPr>
          <w:sz w:val="24"/>
          <w:szCs w:val="24"/>
        </w:rPr>
        <w:t>而CE=FE，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∴△</w:t>
      </w:r>
      <w:r>
        <w:rPr>
          <w:sz w:val="24"/>
          <w:szCs w:val="24"/>
        </w:rPr>
        <w:t>CEF为等边三角形，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CE=CF=EF，</w:t>
      </w:r>
    </w:p>
    <w:p>
      <w:pPr>
        <w:spacing w:line="360" w:lineRule="auto"/>
      </w:pPr>
      <w:r>
        <w:rPr>
          <w:sz w:val="24"/>
          <w:szCs w:val="24"/>
        </w:rPr>
        <w:t>同理可得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GFE=60°，</w:t>
      </w:r>
    </w:p>
    <w:p>
      <w:pPr>
        <w:spacing w:line="360" w:lineRule="auto"/>
      </w:pPr>
      <w:r>
        <w:rPr>
          <w:sz w:val="24"/>
          <w:szCs w:val="24"/>
        </w:rPr>
        <w:t>利用对称得FG=FC，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FG=EF，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∴△</w:t>
      </w:r>
      <w:r>
        <w:rPr>
          <w:sz w:val="24"/>
          <w:szCs w:val="24"/>
        </w:rPr>
        <w:t>FEG为等边三角形，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EG=FG，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EF=FG=GE=CE，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四边形ECFG为菱形；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②</w:t>
      </w:r>
      <w:r>
        <w:rPr>
          <w:sz w:val="24"/>
          <w:szCs w:val="24"/>
        </w:rPr>
        <w:t>当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D=22.5°时，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DAO=67.5°，</w:t>
      </w:r>
    </w:p>
    <w:p>
      <w:pPr>
        <w:spacing w:line="360" w:lineRule="auto"/>
      </w:pPr>
      <w:r>
        <w:rPr>
          <w:sz w:val="24"/>
          <w:szCs w:val="24"/>
        </w:rPr>
        <w:t>而OA=OC，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OCA=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OAC=67.5°，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AOC=180°﹣67.5°﹣67.5°=45°，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AOC=45°，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COE=45°，</w:t>
      </w:r>
    </w:p>
    <w:p>
      <w:pPr>
        <w:spacing w:line="360" w:lineRule="auto"/>
      </w:pPr>
      <w:r>
        <w:rPr>
          <w:sz w:val="24"/>
          <w:szCs w:val="24"/>
        </w:rPr>
        <w:t>利用对称得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EOG=45°，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COG=90°，</w:t>
      </w:r>
    </w:p>
    <w:p>
      <w:pPr>
        <w:spacing w:line="360" w:lineRule="auto"/>
      </w:pPr>
      <w:r>
        <w:rPr>
          <w:sz w:val="24"/>
          <w:szCs w:val="24"/>
        </w:rPr>
        <w:t>易得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OEC</w:t>
      </w:r>
      <w:r>
        <w:rPr>
          <w:rFonts w:hint="eastAsia" w:ascii="宋体" w:hAnsi="宋体"/>
          <w:sz w:val="24"/>
          <w:szCs w:val="24"/>
        </w:rPr>
        <w:t>≌△</w:t>
      </w:r>
      <w:r>
        <w:rPr>
          <w:sz w:val="24"/>
          <w:szCs w:val="24"/>
        </w:rPr>
        <w:t>OEG，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OEG=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OCE=90°，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四边形ECOG为矩形，</w:t>
      </w:r>
    </w:p>
    <w:p>
      <w:pPr>
        <w:spacing w:line="360" w:lineRule="auto"/>
      </w:pPr>
      <w:r>
        <w:rPr>
          <w:sz w:val="24"/>
          <w:szCs w:val="24"/>
        </w:rPr>
        <w:t>而OC=OG，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四边形ECOG为正方形．</w:t>
      </w:r>
    </w:p>
    <w:p>
      <w:pPr>
        <w:spacing w:line="360" w:lineRule="auto"/>
      </w:pPr>
      <w:r>
        <w:rPr>
          <w:sz w:val="24"/>
          <w:szCs w:val="24"/>
        </w:rPr>
        <w:t>故答案为30°，22.5°．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1638300" cy="2362835"/>
            <wp:effectExtent l="0" t="0" r="0" b="18415"/>
            <wp:docPr id="26" name="图片 12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3" descr="菁优网：http://www.jyeoo.com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362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本题考查了切线的性质：圆的切线垂直于经过切点的半径．若出现圆的切线，必连过切点的半径，构造定理图，得出垂直关系．也考查了菱形和正方形的判定．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20．（9分）“高低杠”是女子体操特有的一个竞技项目，其比赛器材由高、低两根平行杠及若干支架组成，运动员可根据自己的身高和习惯在规定范围内调节高、低两杠间的距离．某兴趣小组根据高低杠器材的一种截面图编制了如下数学问题，请你解答．</w:t>
      </w:r>
    </w:p>
    <w:p>
      <w:pPr>
        <w:spacing w:line="360" w:lineRule="auto"/>
      </w:pPr>
      <w:r>
        <w:rPr>
          <w:sz w:val="24"/>
          <w:szCs w:val="24"/>
        </w:rPr>
        <w:t>如图所示，底座上A，B两点间的距离为90cm．低杠上点C到直线AB的距离CE的长为155cm，高杠上点D到直线AB的距离DF的长为234cm，已知低杠的支架AC与直线AB的夹角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CAE为82.4°，高杠的支架BD与直线AB的夹角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DBF为80.3°．求高、低杠间的水平距离CH的长．（结果精确到1cm，参考数据sin82.4°</w:t>
      </w:r>
      <w:r>
        <w:rPr>
          <w:rFonts w:hint="eastAsia" w:ascii="宋体" w:hAnsi="宋体"/>
          <w:sz w:val="24"/>
          <w:szCs w:val="24"/>
        </w:rPr>
        <w:t>≈</w:t>
      </w:r>
      <w:r>
        <w:rPr>
          <w:sz w:val="24"/>
          <w:szCs w:val="24"/>
        </w:rPr>
        <w:t>0.991，cos82.4°</w:t>
      </w:r>
      <w:r>
        <w:rPr>
          <w:rFonts w:hint="eastAsia" w:ascii="宋体" w:hAnsi="宋体"/>
          <w:sz w:val="24"/>
          <w:szCs w:val="24"/>
        </w:rPr>
        <w:t>≈</w:t>
      </w:r>
      <w:r>
        <w:rPr>
          <w:sz w:val="24"/>
          <w:szCs w:val="24"/>
        </w:rPr>
        <w:t>0.132，tan82.4°</w:t>
      </w:r>
      <w:r>
        <w:rPr>
          <w:rFonts w:hint="eastAsia" w:ascii="宋体" w:hAnsi="宋体"/>
          <w:sz w:val="24"/>
          <w:szCs w:val="24"/>
        </w:rPr>
        <w:t>≈</w:t>
      </w:r>
      <w:r>
        <w:rPr>
          <w:sz w:val="24"/>
          <w:szCs w:val="24"/>
        </w:rPr>
        <w:t>7.500，sin80.3°</w:t>
      </w:r>
      <w:r>
        <w:rPr>
          <w:rFonts w:hint="eastAsia" w:ascii="宋体" w:hAnsi="宋体"/>
          <w:sz w:val="24"/>
          <w:szCs w:val="24"/>
        </w:rPr>
        <w:t>≈</w:t>
      </w:r>
      <w:r>
        <w:rPr>
          <w:sz w:val="24"/>
          <w:szCs w:val="24"/>
        </w:rPr>
        <w:t>0.983，cos80.3°</w:t>
      </w:r>
      <w:r>
        <w:rPr>
          <w:rFonts w:hint="eastAsia" w:ascii="宋体" w:hAnsi="宋体"/>
          <w:sz w:val="24"/>
          <w:szCs w:val="24"/>
        </w:rPr>
        <w:t>≈</w:t>
      </w:r>
      <w:r>
        <w:rPr>
          <w:sz w:val="24"/>
          <w:szCs w:val="24"/>
        </w:rPr>
        <w:t>0.168，tan80.3°</w:t>
      </w:r>
      <w:r>
        <w:rPr>
          <w:rFonts w:hint="eastAsia" w:ascii="宋体" w:hAnsi="宋体"/>
          <w:sz w:val="24"/>
          <w:szCs w:val="24"/>
        </w:rPr>
        <w:t>≈</w:t>
      </w:r>
      <w:r>
        <w:rPr>
          <w:sz w:val="24"/>
          <w:szCs w:val="24"/>
        </w:rPr>
        <w:t>5.850）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3153410" cy="2162175"/>
            <wp:effectExtent l="0" t="0" r="8890" b="9525"/>
            <wp:docPr id="27" name="图片 1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315341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利用锐角三角函数，在Rt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ACE和Rt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DBF中，分别求出AE、BF的长．计算出EF．通过矩形CEFH得到CH的长．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解：在Rt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ACE中，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tan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CAE=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01295" cy="334010"/>
            <wp:effectExtent l="0" t="0" r="8255" b="8890"/>
            <wp:docPr id="28" name="图片 12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25" descr="菁优网-jyeoo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AE=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657225" cy="334010"/>
            <wp:effectExtent l="0" t="0" r="9525" b="8890"/>
            <wp:docPr id="29" name="图片 12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26" descr="菁优网-jyeoo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732790" cy="334010"/>
            <wp:effectExtent l="0" t="0" r="10160" b="8890"/>
            <wp:docPr id="30" name="图片 12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27" descr="菁优网-jyeoo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73279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≈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76225" cy="334010"/>
            <wp:effectExtent l="0" t="0" r="9525" b="8890"/>
            <wp:docPr id="31" name="图片 12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28" descr="菁优网-jyeoo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≈</w:t>
      </w:r>
      <w:r>
        <w:rPr>
          <w:sz w:val="24"/>
          <w:szCs w:val="24"/>
        </w:rPr>
        <w:t>21（cm）</w:t>
      </w:r>
    </w:p>
    <w:p>
      <w:pPr>
        <w:spacing w:line="360" w:lineRule="auto"/>
      </w:pPr>
      <w:r>
        <w:rPr>
          <w:sz w:val="24"/>
          <w:szCs w:val="24"/>
        </w:rPr>
        <w:t>在Rt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DBF中，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tan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DBF=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01295" cy="334010"/>
            <wp:effectExtent l="0" t="0" r="8255" b="8890"/>
            <wp:docPr id="32" name="图片 12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29" descr="菁优网-jyeoo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BF=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657225" cy="334010"/>
            <wp:effectExtent l="0" t="0" r="9525" b="8890"/>
            <wp:docPr id="33" name="图片 13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30" descr="菁优网-jyeoo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732790" cy="334010"/>
            <wp:effectExtent l="0" t="0" r="10160" b="8890"/>
            <wp:docPr id="34" name="图片 13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31" descr="菁优网-jyeoo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73279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≈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351790" cy="334010"/>
            <wp:effectExtent l="0" t="0" r="10160" b="8890"/>
            <wp:docPr id="35" name="图片 13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32" descr="菁优网-jyeoo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35179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=40（cm）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EF=EA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AB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BF</w:t>
      </w:r>
      <w:r>
        <w:rPr>
          <w:rFonts w:hint="eastAsia" w:ascii="宋体" w:hAnsi="宋体"/>
          <w:sz w:val="24"/>
          <w:szCs w:val="24"/>
        </w:rPr>
        <w:t>≈</w:t>
      </w:r>
      <w:r>
        <w:rPr>
          <w:sz w:val="24"/>
          <w:szCs w:val="24"/>
        </w:rPr>
        <w:t>21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90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40=151（cm）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CE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EF，CH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DF，DF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EF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四边形CEFH是矩形，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CH=EF=151cm</w:t>
      </w:r>
    </w:p>
    <w:p>
      <w:pPr>
        <w:spacing w:line="360" w:lineRule="auto"/>
      </w:pPr>
      <w:r>
        <w:rPr>
          <w:sz w:val="24"/>
          <w:szCs w:val="24"/>
        </w:rPr>
        <w:t>答：高、低杠间的水平距离CH的长为151cm．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本题考查了锐角三角函数解直角三角形．题目难度不大，注意精确度．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21．（10分）某公司推出一款产品，经市场调查发现，该产品的日销售量y（个）与销售单价x（元）之间满足一次函数关系关于销售单价，日销售量，日销售利润的几组对应值如表：</w:t>
      </w:r>
    </w:p>
    <w:tbl>
      <w:tblPr>
        <w:tblStyle w:val="4"/>
        <w:tblW w:w="8522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1574"/>
        <w:gridCol w:w="1589"/>
        <w:gridCol w:w="1589"/>
        <w:gridCol w:w="1574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6" w:type="dxa"/>
            <w:vAlign w:val="top"/>
          </w:tcPr>
          <w:p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销售单价x（元）</w:t>
            </w:r>
          </w:p>
        </w:tc>
        <w:tc>
          <w:tcPr>
            <w:tcW w:w="1574" w:type="dxa"/>
            <w:vAlign w:val="top"/>
          </w:tcPr>
          <w:p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589" w:type="dxa"/>
            <w:vAlign w:val="top"/>
          </w:tcPr>
          <w:p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589" w:type="dxa"/>
            <w:vAlign w:val="top"/>
          </w:tcPr>
          <w:p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1574" w:type="dxa"/>
            <w:vAlign w:val="top"/>
          </w:tcPr>
          <w:p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115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6" w:type="dxa"/>
            <w:vAlign w:val="top"/>
          </w:tcPr>
          <w:p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日销售量y（个）</w:t>
            </w:r>
          </w:p>
        </w:tc>
        <w:tc>
          <w:tcPr>
            <w:tcW w:w="1574" w:type="dxa"/>
            <w:vAlign w:val="top"/>
          </w:tcPr>
          <w:p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175</w:t>
            </w:r>
          </w:p>
        </w:tc>
        <w:tc>
          <w:tcPr>
            <w:tcW w:w="1589" w:type="dxa"/>
            <w:vAlign w:val="top"/>
          </w:tcPr>
          <w:p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1589" w:type="dxa"/>
            <w:vAlign w:val="top"/>
          </w:tcPr>
          <w:p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574" w:type="dxa"/>
            <w:vAlign w:val="top"/>
          </w:tcPr>
          <w:p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m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6" w:type="dxa"/>
            <w:vAlign w:val="top"/>
          </w:tcPr>
          <w:p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日销售利润w（元）</w:t>
            </w:r>
          </w:p>
        </w:tc>
        <w:tc>
          <w:tcPr>
            <w:tcW w:w="1574" w:type="dxa"/>
            <w:vAlign w:val="top"/>
          </w:tcPr>
          <w:p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875</w:t>
            </w:r>
          </w:p>
        </w:tc>
        <w:tc>
          <w:tcPr>
            <w:tcW w:w="1589" w:type="dxa"/>
            <w:vAlign w:val="top"/>
          </w:tcPr>
          <w:p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1875</w:t>
            </w:r>
          </w:p>
        </w:tc>
        <w:tc>
          <w:tcPr>
            <w:tcW w:w="1589" w:type="dxa"/>
            <w:vAlign w:val="top"/>
          </w:tcPr>
          <w:p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1875</w:t>
            </w:r>
          </w:p>
        </w:tc>
        <w:tc>
          <w:tcPr>
            <w:tcW w:w="1574" w:type="dxa"/>
            <w:vAlign w:val="top"/>
          </w:tcPr>
          <w:p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875</w:t>
            </w:r>
          </w:p>
        </w:tc>
      </w:tr>
    </w:tbl>
    <w:p>
      <w:pPr>
        <w:spacing w:line="360" w:lineRule="auto"/>
      </w:pPr>
      <w:r>
        <w:rPr>
          <w:sz w:val="24"/>
          <w:szCs w:val="24"/>
        </w:rPr>
        <w:t>（注：日销售利润=日销售量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（销售单价﹣成本单价））</w:t>
      </w:r>
    </w:p>
    <w:p>
      <w:pPr>
        <w:spacing w:line="360" w:lineRule="auto"/>
      </w:pPr>
      <w:r>
        <w:rPr>
          <w:sz w:val="24"/>
          <w:szCs w:val="24"/>
        </w:rPr>
        <w:t>（1）求y关于x的函数解析式（不要求写出x的取值范围）及m的值；</w:t>
      </w:r>
    </w:p>
    <w:p>
      <w:pPr>
        <w:spacing w:line="360" w:lineRule="auto"/>
      </w:pPr>
      <w:r>
        <w:rPr>
          <w:sz w:val="24"/>
          <w:szCs w:val="24"/>
        </w:rPr>
        <w:t>（2）根据以上信息，填空：</w:t>
      </w:r>
    </w:p>
    <w:p>
      <w:pPr>
        <w:spacing w:line="360" w:lineRule="auto"/>
      </w:pPr>
      <w:r>
        <w:rPr>
          <w:sz w:val="24"/>
          <w:szCs w:val="24"/>
        </w:rPr>
        <w:t>该产品的成本单价是</w:t>
      </w:r>
      <w:r>
        <w:rPr>
          <w:sz w:val="24"/>
          <w:szCs w:val="24"/>
          <w:u w:val="single"/>
        </w:rPr>
        <w:t>　80　</w:t>
      </w:r>
      <w:r>
        <w:rPr>
          <w:sz w:val="24"/>
          <w:szCs w:val="24"/>
        </w:rPr>
        <w:t>元，当销售单价x=</w:t>
      </w:r>
      <w:r>
        <w:rPr>
          <w:sz w:val="24"/>
          <w:szCs w:val="24"/>
          <w:u w:val="single"/>
        </w:rPr>
        <w:t>　100　</w:t>
      </w:r>
      <w:r>
        <w:rPr>
          <w:sz w:val="24"/>
          <w:szCs w:val="24"/>
        </w:rPr>
        <w:t>元时，日销售利润w最大，最大值是</w:t>
      </w:r>
      <w:r>
        <w:rPr>
          <w:sz w:val="24"/>
          <w:szCs w:val="24"/>
          <w:u w:val="single"/>
        </w:rPr>
        <w:t>　2000　</w:t>
      </w:r>
      <w:r>
        <w:rPr>
          <w:sz w:val="24"/>
          <w:szCs w:val="24"/>
        </w:rPr>
        <w:t>元；</w:t>
      </w:r>
    </w:p>
    <w:p>
      <w:pPr>
        <w:spacing w:line="360" w:lineRule="auto"/>
      </w:pPr>
      <w:r>
        <w:rPr>
          <w:sz w:val="24"/>
          <w:szCs w:val="24"/>
        </w:rPr>
        <w:t>（3）公司计划开展科技创新，以降低该产品的成本，预计在今后的销售中，日销售量与销售单价仍存在（1）中的关系．若想实现销售单价为90元时，日销售利润不低于3750元的销售目标，该产品的成本单价应不超过多少元？</w:t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（1）根据题意和表格中的数据可以求得y关于x的函数解析式；</w:t>
      </w:r>
    </w:p>
    <w:p>
      <w:pPr>
        <w:spacing w:line="360" w:lineRule="auto"/>
      </w:pPr>
      <w:r>
        <w:rPr>
          <w:sz w:val="24"/>
          <w:szCs w:val="24"/>
        </w:rPr>
        <w:t>（2）根据题意可以列出相应的方程，从而可以求得生产成本和w的最大值；</w:t>
      </w:r>
    </w:p>
    <w:p>
      <w:pPr>
        <w:spacing w:line="360" w:lineRule="auto"/>
      </w:pPr>
      <w:r>
        <w:rPr>
          <w:sz w:val="24"/>
          <w:szCs w:val="24"/>
        </w:rPr>
        <w:t>（3）根据题意可以列出相应的不等式，从而可以取得科技创新后的成本．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解；（1）设y关于x的函数解析式为y=kx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b，</w:t>
      </w:r>
    </w:p>
    <w:p>
      <w:pPr>
        <w:spacing w:line="360" w:lineRule="auto"/>
      </w:pPr>
      <w:r>
        <w:rPr>
          <w:position w:val="-24"/>
          <w:sz w:val="24"/>
          <w:szCs w:val="24"/>
        </w:rPr>
        <w:drawing>
          <wp:inline distT="0" distB="0" distL="114300" distR="114300">
            <wp:extent cx="800100" cy="361950"/>
            <wp:effectExtent l="0" t="0" r="0" b="0"/>
            <wp:docPr id="36" name="图片 13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33" descr="菁优网-jyeoo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，得</w:t>
      </w:r>
      <w:r>
        <w:rPr>
          <w:position w:val="-24"/>
          <w:sz w:val="24"/>
          <w:szCs w:val="24"/>
        </w:rPr>
        <w:drawing>
          <wp:inline distT="0" distB="0" distL="114300" distR="114300">
            <wp:extent cx="494665" cy="361950"/>
            <wp:effectExtent l="0" t="0" r="635" b="0"/>
            <wp:docPr id="37" name="图片 13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34" descr="菁优网-jyeoo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49466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即y关于x的函数解析式是y=﹣5x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600，</w:t>
      </w:r>
    </w:p>
    <w:p>
      <w:pPr>
        <w:spacing w:line="360" w:lineRule="auto"/>
      </w:pPr>
      <w:r>
        <w:rPr>
          <w:sz w:val="24"/>
          <w:szCs w:val="24"/>
        </w:rPr>
        <w:t>当x=115时，y=﹣5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115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600=25，</w:t>
      </w:r>
    </w:p>
    <w:p>
      <w:pPr>
        <w:spacing w:line="360" w:lineRule="auto"/>
      </w:pPr>
      <w:r>
        <w:rPr>
          <w:sz w:val="24"/>
          <w:szCs w:val="24"/>
        </w:rPr>
        <w:t>即m的值是25；</w:t>
      </w:r>
    </w:p>
    <w:p>
      <w:pPr>
        <w:spacing w:line="360" w:lineRule="auto"/>
      </w:pPr>
      <w:r>
        <w:rPr>
          <w:sz w:val="24"/>
          <w:szCs w:val="24"/>
        </w:rPr>
        <w:t>（2）设成本为a元/个，</w:t>
      </w:r>
    </w:p>
    <w:p>
      <w:pPr>
        <w:spacing w:line="360" w:lineRule="auto"/>
      </w:pPr>
      <w:r>
        <w:rPr>
          <w:sz w:val="24"/>
          <w:szCs w:val="24"/>
        </w:rPr>
        <w:t>当x=85时，875=175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（85﹣a），得a=80，</w:t>
      </w:r>
    </w:p>
    <w:p>
      <w:pPr>
        <w:spacing w:line="360" w:lineRule="auto"/>
      </w:pPr>
      <w:r>
        <w:rPr>
          <w:sz w:val="24"/>
          <w:szCs w:val="24"/>
        </w:rPr>
        <w:t>w=（﹣5x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600）（x﹣80）=﹣5x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1000x﹣48000=﹣5（x﹣100）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2000，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当x=100时，w取得最大值，此时w=2000，</w:t>
      </w:r>
    </w:p>
    <w:p>
      <w:pPr>
        <w:spacing w:line="360" w:lineRule="auto"/>
      </w:pPr>
      <w:r>
        <w:rPr>
          <w:sz w:val="24"/>
          <w:szCs w:val="24"/>
        </w:rPr>
        <w:t>故答案为：80，100，2000；</w:t>
      </w:r>
    </w:p>
    <w:p>
      <w:pPr>
        <w:spacing w:line="360" w:lineRule="auto"/>
      </w:pPr>
      <w:r>
        <w:rPr>
          <w:sz w:val="24"/>
          <w:szCs w:val="24"/>
        </w:rPr>
        <w:t>（3）设科技创新后成本为b元，</w:t>
      </w:r>
    </w:p>
    <w:p>
      <w:pPr>
        <w:spacing w:line="360" w:lineRule="auto"/>
      </w:pPr>
      <w:r>
        <w:rPr>
          <w:sz w:val="24"/>
          <w:szCs w:val="24"/>
        </w:rPr>
        <w:t>当x=90时，</w:t>
      </w:r>
    </w:p>
    <w:p>
      <w:pPr>
        <w:spacing w:line="360" w:lineRule="auto"/>
      </w:pPr>
      <w:r>
        <w:rPr>
          <w:sz w:val="24"/>
          <w:szCs w:val="24"/>
        </w:rPr>
        <w:t>（﹣5</w:t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90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600）（90﹣b）</w:t>
      </w:r>
      <w:r>
        <w:rPr>
          <w:rFonts w:hint="eastAsia" w:ascii="宋体" w:hAnsi="宋体"/>
          <w:sz w:val="24"/>
          <w:szCs w:val="24"/>
        </w:rPr>
        <w:t>≥</w:t>
      </w:r>
      <w:r>
        <w:rPr>
          <w:sz w:val="24"/>
          <w:szCs w:val="24"/>
        </w:rPr>
        <w:t>3750，</w:t>
      </w:r>
    </w:p>
    <w:p>
      <w:pPr>
        <w:spacing w:line="360" w:lineRule="auto"/>
      </w:pPr>
      <w:r>
        <w:rPr>
          <w:sz w:val="24"/>
          <w:szCs w:val="24"/>
        </w:rPr>
        <w:t>解得，b</w:t>
      </w:r>
      <w:r>
        <w:rPr>
          <w:rFonts w:hint="eastAsia" w:ascii="宋体" w:hAnsi="宋体"/>
          <w:sz w:val="24"/>
          <w:szCs w:val="24"/>
        </w:rPr>
        <w:t>≤</w:t>
      </w:r>
      <w:r>
        <w:rPr>
          <w:sz w:val="24"/>
          <w:szCs w:val="24"/>
        </w:rPr>
        <w:t>65，</w:t>
      </w:r>
    </w:p>
    <w:p>
      <w:pPr>
        <w:spacing w:line="360" w:lineRule="auto"/>
      </w:pPr>
      <w:r>
        <w:rPr>
          <w:sz w:val="24"/>
          <w:szCs w:val="24"/>
        </w:rPr>
        <w:t>答：该产品的成本单价应不超过65元．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本题考查二次函数的应用、一元二次方程的应用、不等式的应用，解答本题的关键是明确题意，找出所求问题需要的条件，利用函数和数形结合的思想解答．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22．（10分）（1）问题发现</w:t>
      </w:r>
    </w:p>
    <w:p>
      <w:pPr>
        <w:spacing w:line="360" w:lineRule="auto"/>
      </w:pPr>
      <w:r>
        <w:rPr>
          <w:sz w:val="24"/>
          <w:szCs w:val="24"/>
        </w:rPr>
        <w:t>如图1，在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OAB和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OCD中，OA=OB，OC=OD，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AOB=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COD=40°，连接AC，BD交于点M．填空：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①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01295" cy="334010"/>
            <wp:effectExtent l="0" t="0" r="8255" b="8890"/>
            <wp:docPr id="40" name="图片 13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35" descr="菁优网-jyeoo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的值为</w:t>
      </w:r>
      <w:r>
        <w:rPr>
          <w:sz w:val="24"/>
          <w:szCs w:val="24"/>
          <w:u w:val="single"/>
        </w:rPr>
        <w:t>　1　</w:t>
      </w:r>
      <w:r>
        <w:rPr>
          <w:sz w:val="24"/>
          <w:szCs w:val="24"/>
        </w:rPr>
        <w:t>；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②∠</w:t>
      </w:r>
      <w:r>
        <w:rPr>
          <w:sz w:val="24"/>
          <w:szCs w:val="24"/>
        </w:rPr>
        <w:t>AMB的度数为</w:t>
      </w:r>
      <w:r>
        <w:rPr>
          <w:sz w:val="24"/>
          <w:szCs w:val="24"/>
          <w:u w:val="single"/>
        </w:rPr>
        <w:t>　40°　</w: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t>（2）类比探究</w:t>
      </w:r>
    </w:p>
    <w:p>
      <w:pPr>
        <w:spacing w:line="360" w:lineRule="auto"/>
      </w:pPr>
      <w:r>
        <w:rPr>
          <w:sz w:val="24"/>
          <w:szCs w:val="24"/>
        </w:rPr>
        <w:t>如图2，在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OAB和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OCD中，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AOB=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COD=90°，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OAB=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OCD=30°，连接AC交BD的延长线于点M．请判断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01295" cy="334010"/>
            <wp:effectExtent l="0" t="0" r="8255" b="8890"/>
            <wp:docPr id="42" name="图片 13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36" descr="菁优网-jyeoo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的值及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AMB的度数，并说明理由；</w:t>
      </w:r>
    </w:p>
    <w:p>
      <w:pPr>
        <w:spacing w:line="360" w:lineRule="auto"/>
      </w:pPr>
      <w:r>
        <w:rPr>
          <w:sz w:val="24"/>
          <w:szCs w:val="24"/>
        </w:rPr>
        <w:t>（3）拓展延伸</w:t>
      </w:r>
    </w:p>
    <w:p>
      <w:pPr>
        <w:spacing w:line="360" w:lineRule="auto"/>
      </w:pPr>
      <w:r>
        <w:rPr>
          <w:sz w:val="24"/>
          <w:szCs w:val="24"/>
        </w:rPr>
        <w:t>在（2）的条件下，将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OCD绕点O在平面内旋转，AC，BD所在直线交于点M，若OD=1，OB=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46" name="图片 13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37" descr="菁优网-jyeoo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，请直接写出当点C与点M重合时AC的长．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4534535" cy="1685925"/>
            <wp:effectExtent l="0" t="0" r="18415" b="9525"/>
            <wp:docPr id="47" name="图片 13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38" descr="菁优网：http://www.jyeoo.com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453453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</w:t>
      </w:r>
      <w:r>
        <w:rPr>
          <w:rFonts w:hint="eastAsia" w:ascii="宋体" w:hAnsi="宋体"/>
          <w:sz w:val="24"/>
          <w:szCs w:val="24"/>
        </w:rPr>
        <w:t>①</w:t>
      </w:r>
      <w:r>
        <w:rPr>
          <w:sz w:val="24"/>
          <w:szCs w:val="24"/>
        </w:rPr>
        <w:t>证明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COA</w:t>
      </w:r>
      <w:r>
        <w:rPr>
          <w:rFonts w:hint="eastAsia" w:ascii="宋体" w:hAnsi="宋体"/>
          <w:sz w:val="24"/>
          <w:szCs w:val="24"/>
        </w:rPr>
        <w:t>≌△</w:t>
      </w:r>
      <w:r>
        <w:rPr>
          <w:sz w:val="24"/>
          <w:szCs w:val="24"/>
        </w:rPr>
        <w:t>DOB（SAS），得AC=BD，比值为1；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②</w:t>
      </w:r>
      <w:r>
        <w:rPr>
          <w:sz w:val="24"/>
          <w:szCs w:val="24"/>
        </w:rPr>
        <w:t>由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COA</w:t>
      </w:r>
      <w:r>
        <w:rPr>
          <w:rFonts w:hint="eastAsia" w:ascii="宋体" w:hAnsi="宋体"/>
          <w:sz w:val="24"/>
          <w:szCs w:val="24"/>
        </w:rPr>
        <w:t>≌△</w:t>
      </w:r>
      <w:r>
        <w:rPr>
          <w:sz w:val="24"/>
          <w:szCs w:val="24"/>
        </w:rPr>
        <w:t>DOB，得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CAO=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DBO，根据三角形的内角和定理得：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AMB=180°﹣（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DBO</w:t>
      </w:r>
      <w:r>
        <w:rPr>
          <w:rFonts w:hint="eastAsia" w:ascii="宋体" w:hAnsi="宋体"/>
          <w:sz w:val="24"/>
          <w:szCs w:val="24"/>
        </w:rPr>
        <w:t>+∠</w:t>
      </w:r>
      <w:r>
        <w:rPr>
          <w:sz w:val="24"/>
          <w:szCs w:val="24"/>
        </w:rPr>
        <w:t>OAB</w:t>
      </w:r>
      <w:r>
        <w:rPr>
          <w:rFonts w:hint="eastAsia" w:ascii="宋体" w:hAnsi="宋体"/>
          <w:sz w:val="24"/>
          <w:szCs w:val="24"/>
        </w:rPr>
        <w:t>+∠</w:t>
      </w:r>
      <w:r>
        <w:rPr>
          <w:sz w:val="24"/>
          <w:szCs w:val="24"/>
        </w:rPr>
        <w:t>ABD）=180°﹣140°=40°；</w:t>
      </w:r>
    </w:p>
    <w:p>
      <w:pPr>
        <w:spacing w:line="360" w:lineRule="auto"/>
      </w:pPr>
      <w:r>
        <w:rPr>
          <w:sz w:val="24"/>
          <w:szCs w:val="24"/>
        </w:rPr>
        <w:t>（2）根据两边的比相等且夹角相等可得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AOC</w:t>
      </w:r>
      <w:r>
        <w:rPr>
          <w:rFonts w:hint="eastAsia" w:ascii="宋体" w:hAnsi="宋体"/>
          <w:sz w:val="24"/>
          <w:szCs w:val="24"/>
        </w:rPr>
        <w:t>∽△</w:t>
      </w:r>
      <w:r>
        <w:rPr>
          <w:sz w:val="24"/>
          <w:szCs w:val="24"/>
        </w:rPr>
        <w:t>BOD，则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494665" cy="334010"/>
            <wp:effectExtent l="0" t="0" r="635" b="8890"/>
            <wp:docPr id="50" name="图片 13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39" descr="菁优网-jyeoo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49466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55" name="图片 14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40" descr="菁优网-jyeoo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，由全等三角形的性质得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AMB的度数；</w:t>
      </w:r>
    </w:p>
    <w:p>
      <w:pPr>
        <w:spacing w:line="360" w:lineRule="auto"/>
      </w:pPr>
      <w:r>
        <w:rPr>
          <w:sz w:val="24"/>
          <w:szCs w:val="24"/>
        </w:rPr>
        <w:t>（3）正确画图形，当点C与点M重合时，有两种情况：如图3和4，同理可得：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AOC</w:t>
      </w:r>
      <w:r>
        <w:rPr>
          <w:rFonts w:hint="eastAsia" w:ascii="宋体" w:hAnsi="宋体"/>
          <w:sz w:val="24"/>
          <w:szCs w:val="24"/>
        </w:rPr>
        <w:t>∽△</w:t>
      </w:r>
      <w:r>
        <w:rPr>
          <w:sz w:val="24"/>
          <w:szCs w:val="24"/>
        </w:rPr>
        <w:t>BOD，则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AMB=90°，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484505" cy="334010"/>
            <wp:effectExtent l="0" t="0" r="10795" b="8890"/>
            <wp:docPr id="56" name="图片 14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41" descr="菁优网-jyeoo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48450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，可得AC的长．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解：（1）问题发现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①</w:t>
      </w:r>
      <w:r>
        <w:rPr>
          <w:sz w:val="24"/>
          <w:szCs w:val="24"/>
        </w:rPr>
        <w:t>如图1，</w:t>
      </w:r>
      <w:r>
        <w:rPr>
          <w:rFonts w:hint="eastAsia" w:ascii="宋体" w:hAnsi="宋体"/>
          <w:sz w:val="24"/>
          <w:szCs w:val="24"/>
        </w:rPr>
        <w:t>∵∠</w:t>
      </w:r>
      <w:r>
        <w:rPr>
          <w:sz w:val="24"/>
          <w:szCs w:val="24"/>
        </w:rPr>
        <w:t>AOB=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COD=40°，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COA=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DOB，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OC=OD，OA=OB，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∴△</w:t>
      </w:r>
      <w:r>
        <w:rPr>
          <w:sz w:val="24"/>
          <w:szCs w:val="24"/>
        </w:rPr>
        <w:t>COA</w:t>
      </w:r>
      <w:r>
        <w:rPr>
          <w:rFonts w:hint="eastAsia" w:ascii="宋体" w:hAnsi="宋体"/>
          <w:sz w:val="24"/>
          <w:szCs w:val="24"/>
        </w:rPr>
        <w:t>≌△</w:t>
      </w:r>
      <w:r>
        <w:rPr>
          <w:sz w:val="24"/>
          <w:szCs w:val="24"/>
        </w:rPr>
        <w:t>DOB（SAS），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AC=BD，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01295" cy="334010"/>
            <wp:effectExtent l="0" t="0" r="8255" b="8890"/>
            <wp:docPr id="57" name="图片 14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42" descr="菁优网-jyeoo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=1，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②∵△</w:t>
      </w:r>
      <w:r>
        <w:rPr>
          <w:sz w:val="24"/>
          <w:szCs w:val="24"/>
        </w:rPr>
        <w:t>COA</w:t>
      </w:r>
      <w:r>
        <w:rPr>
          <w:rFonts w:hint="eastAsia" w:ascii="宋体" w:hAnsi="宋体"/>
          <w:sz w:val="24"/>
          <w:szCs w:val="24"/>
        </w:rPr>
        <w:t>≌△</w:t>
      </w:r>
      <w:r>
        <w:rPr>
          <w:sz w:val="24"/>
          <w:szCs w:val="24"/>
        </w:rPr>
        <w:t>DOB，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CAO=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DBO，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∵∠</w:t>
      </w:r>
      <w:r>
        <w:rPr>
          <w:sz w:val="24"/>
          <w:szCs w:val="24"/>
        </w:rPr>
        <w:t>AOB=40°，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OAB</w:t>
      </w:r>
      <w:r>
        <w:rPr>
          <w:rFonts w:hint="eastAsia" w:ascii="宋体" w:hAnsi="宋体"/>
          <w:sz w:val="24"/>
          <w:szCs w:val="24"/>
        </w:rPr>
        <w:t>+∠</w:t>
      </w:r>
      <w:r>
        <w:rPr>
          <w:sz w:val="24"/>
          <w:szCs w:val="24"/>
        </w:rPr>
        <w:t>ABO=140°，</w:t>
      </w:r>
    </w:p>
    <w:p>
      <w:pPr>
        <w:spacing w:line="360" w:lineRule="auto"/>
      </w:pPr>
      <w:r>
        <w:rPr>
          <w:sz w:val="24"/>
          <w:szCs w:val="24"/>
        </w:rPr>
        <w:t>在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AMB中，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AMB=180°﹣（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CAO</w:t>
      </w:r>
      <w:r>
        <w:rPr>
          <w:rFonts w:hint="eastAsia" w:ascii="宋体" w:hAnsi="宋体"/>
          <w:sz w:val="24"/>
          <w:szCs w:val="24"/>
        </w:rPr>
        <w:t>+∠</w:t>
      </w:r>
      <w:r>
        <w:rPr>
          <w:sz w:val="24"/>
          <w:szCs w:val="24"/>
        </w:rPr>
        <w:t>OAB</w:t>
      </w:r>
      <w:r>
        <w:rPr>
          <w:rFonts w:hint="eastAsia" w:ascii="宋体" w:hAnsi="宋体"/>
          <w:sz w:val="24"/>
          <w:szCs w:val="24"/>
        </w:rPr>
        <w:t>+∠</w:t>
      </w:r>
      <w:r>
        <w:rPr>
          <w:sz w:val="24"/>
          <w:szCs w:val="24"/>
        </w:rPr>
        <w:t>ABD）=180°﹣（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DBO</w:t>
      </w:r>
      <w:r>
        <w:rPr>
          <w:rFonts w:hint="eastAsia" w:ascii="宋体" w:hAnsi="宋体"/>
          <w:sz w:val="24"/>
          <w:szCs w:val="24"/>
        </w:rPr>
        <w:t>+∠</w:t>
      </w:r>
      <w:r>
        <w:rPr>
          <w:sz w:val="24"/>
          <w:szCs w:val="24"/>
        </w:rPr>
        <w:t>OAB</w:t>
      </w:r>
      <w:r>
        <w:rPr>
          <w:rFonts w:hint="eastAsia" w:ascii="宋体" w:hAnsi="宋体"/>
          <w:sz w:val="24"/>
          <w:szCs w:val="24"/>
        </w:rPr>
        <w:t>+∠</w:t>
      </w:r>
      <w:r>
        <w:rPr>
          <w:sz w:val="24"/>
          <w:szCs w:val="24"/>
        </w:rPr>
        <w:t>ABD）=180°﹣140°=40°，</w:t>
      </w:r>
    </w:p>
    <w:p>
      <w:pPr>
        <w:spacing w:line="360" w:lineRule="auto"/>
      </w:pPr>
      <w:r>
        <w:rPr>
          <w:sz w:val="24"/>
          <w:szCs w:val="24"/>
        </w:rPr>
        <w:t>故答案为：</w:t>
      </w:r>
      <w:r>
        <w:rPr>
          <w:rFonts w:hint="eastAsia" w:ascii="宋体" w:hAnsi="宋体"/>
          <w:sz w:val="24"/>
          <w:szCs w:val="24"/>
        </w:rPr>
        <w:t>①</w:t>
      </w:r>
      <w:r>
        <w:rPr>
          <w:sz w:val="24"/>
          <w:szCs w:val="24"/>
        </w:rPr>
        <w:t>1；</w:t>
      </w:r>
      <w:r>
        <w:rPr>
          <w:rFonts w:hint="eastAsia" w:ascii="宋体" w:hAnsi="宋体"/>
          <w:sz w:val="24"/>
          <w:szCs w:val="24"/>
        </w:rPr>
        <w:t>②</w:t>
      </w:r>
      <w:r>
        <w:rPr>
          <w:sz w:val="24"/>
          <w:szCs w:val="24"/>
        </w:rPr>
        <w:t>40°；</w:t>
      </w:r>
    </w:p>
    <w:p>
      <w:pPr>
        <w:spacing w:line="360" w:lineRule="auto"/>
      </w:pPr>
      <w:r>
        <w:rPr>
          <w:sz w:val="24"/>
          <w:szCs w:val="24"/>
        </w:rPr>
        <w:t>（2）类比探究</w:t>
      </w:r>
    </w:p>
    <w:p>
      <w:pPr>
        <w:spacing w:line="360" w:lineRule="auto"/>
      </w:pPr>
      <w:r>
        <w:rPr>
          <w:sz w:val="24"/>
          <w:szCs w:val="24"/>
        </w:rPr>
        <w:t>如图2，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01295" cy="334010"/>
            <wp:effectExtent l="0" t="0" r="8255" b="8890"/>
            <wp:docPr id="126" name="图片 14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43" descr="菁优网-jyeoo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27" name="图片 14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44" descr="菁优网-jyeoo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AMB=90°，理由是：</w:t>
      </w:r>
    </w:p>
    <w:p>
      <w:pPr>
        <w:spacing w:line="360" w:lineRule="auto"/>
      </w:pPr>
      <w:r>
        <w:rPr>
          <w:sz w:val="24"/>
          <w:szCs w:val="24"/>
        </w:rPr>
        <w:t>Rt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COD中，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DCO=30°，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DOC=90°，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123315" cy="351790"/>
            <wp:effectExtent l="0" t="0" r="635" b="10160"/>
            <wp:docPr id="128" name="图片 14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45" descr="菁优网-jyeoo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123315" cy="351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同理得：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123315" cy="351790"/>
            <wp:effectExtent l="0" t="0" r="635" b="10160"/>
            <wp:docPr id="129" name="图片 14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46" descr="菁优网-jyeoo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123315" cy="351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494665" cy="334010"/>
            <wp:effectExtent l="0" t="0" r="635" b="8890"/>
            <wp:docPr id="130" name="图片 14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47" descr="菁优网-jyeoo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49466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∵∠</w:t>
      </w:r>
      <w:r>
        <w:rPr>
          <w:sz w:val="24"/>
          <w:szCs w:val="24"/>
        </w:rPr>
        <w:t>AOB=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COD=90°，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AOC=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BOD，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∴△</w:t>
      </w:r>
      <w:r>
        <w:rPr>
          <w:sz w:val="24"/>
          <w:szCs w:val="24"/>
        </w:rPr>
        <w:t>AOC</w:t>
      </w:r>
      <w:r>
        <w:rPr>
          <w:rFonts w:hint="eastAsia" w:ascii="宋体" w:hAnsi="宋体"/>
          <w:sz w:val="24"/>
          <w:szCs w:val="24"/>
        </w:rPr>
        <w:t>∽△</w:t>
      </w:r>
      <w:r>
        <w:rPr>
          <w:sz w:val="24"/>
          <w:szCs w:val="24"/>
        </w:rPr>
        <w:t>BOD，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494665" cy="334010"/>
            <wp:effectExtent l="0" t="0" r="635" b="8890"/>
            <wp:docPr id="131" name="图片 14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48" descr="菁优网-jyeoo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49466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32" name="图片 14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49" descr="菁优网-jyeoo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CAO=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DBO，</w:t>
      </w:r>
    </w:p>
    <w:p>
      <w:pPr>
        <w:spacing w:line="360" w:lineRule="auto"/>
      </w:pPr>
      <w:r>
        <w:rPr>
          <w:sz w:val="24"/>
          <w:szCs w:val="24"/>
        </w:rPr>
        <w:t>在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AMB中，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AMB=180°﹣（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MAB</w:t>
      </w:r>
      <w:r>
        <w:rPr>
          <w:rFonts w:hint="eastAsia" w:ascii="宋体" w:hAnsi="宋体"/>
          <w:sz w:val="24"/>
          <w:szCs w:val="24"/>
        </w:rPr>
        <w:t>+∠</w:t>
      </w:r>
      <w:r>
        <w:rPr>
          <w:sz w:val="24"/>
          <w:szCs w:val="24"/>
        </w:rPr>
        <w:t>ABM）=180°﹣（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OAB</w:t>
      </w:r>
      <w:r>
        <w:rPr>
          <w:rFonts w:hint="eastAsia" w:ascii="宋体" w:hAnsi="宋体"/>
          <w:sz w:val="24"/>
          <w:szCs w:val="24"/>
        </w:rPr>
        <w:t>+∠</w:t>
      </w:r>
      <w:r>
        <w:rPr>
          <w:sz w:val="24"/>
          <w:szCs w:val="24"/>
        </w:rPr>
        <w:t>ABM</w:t>
      </w:r>
      <w:r>
        <w:rPr>
          <w:rFonts w:hint="eastAsia" w:ascii="宋体" w:hAnsi="宋体"/>
          <w:sz w:val="24"/>
          <w:szCs w:val="24"/>
        </w:rPr>
        <w:t>+∠</w:t>
      </w:r>
      <w:r>
        <w:rPr>
          <w:sz w:val="24"/>
          <w:szCs w:val="24"/>
        </w:rPr>
        <w:t>DBO）=90°；</w:t>
      </w:r>
    </w:p>
    <w:p>
      <w:pPr>
        <w:spacing w:line="360" w:lineRule="auto"/>
      </w:pPr>
      <w:r>
        <w:rPr>
          <w:sz w:val="24"/>
          <w:szCs w:val="24"/>
        </w:rPr>
        <w:t>（3）拓展延伸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①</w:t>
      </w:r>
      <w:r>
        <w:rPr>
          <w:sz w:val="24"/>
          <w:szCs w:val="24"/>
        </w:rPr>
        <w:t>点C与点M重合时，如图3，同理得：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AOC</w:t>
      </w:r>
      <w:r>
        <w:rPr>
          <w:rFonts w:hint="eastAsia" w:ascii="宋体" w:hAnsi="宋体"/>
          <w:sz w:val="24"/>
          <w:szCs w:val="24"/>
        </w:rPr>
        <w:t>∽△</w:t>
      </w:r>
      <w:r>
        <w:rPr>
          <w:sz w:val="24"/>
          <w:szCs w:val="24"/>
        </w:rPr>
        <w:t>BOD，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AMB=90°，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484505" cy="334010"/>
            <wp:effectExtent l="0" t="0" r="10795" b="8890"/>
            <wp:docPr id="133" name="图片 15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50" descr="菁优网-jyeoo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48450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设BD=x，则AC=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34" name="图片 15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51" descr="菁优网-jyeoo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x，</w:t>
      </w:r>
    </w:p>
    <w:p>
      <w:pPr>
        <w:spacing w:line="360" w:lineRule="auto"/>
      </w:pPr>
      <w:r>
        <w:rPr>
          <w:sz w:val="24"/>
          <w:szCs w:val="24"/>
        </w:rPr>
        <w:t>Rt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COD中，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OCD=30°，OD=1，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CD=2，BC=x﹣2，</w:t>
      </w:r>
    </w:p>
    <w:p>
      <w:pPr>
        <w:spacing w:line="360" w:lineRule="auto"/>
      </w:pPr>
      <w:r>
        <w:rPr>
          <w:sz w:val="24"/>
          <w:szCs w:val="24"/>
        </w:rPr>
        <w:t>Rt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AOB中，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OAB=30°，OB=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35" name="图片 15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52" descr="菁优网-jyeoo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AB=2OB=2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36" name="图片 15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53" descr="菁优网-jyeoo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在Rt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AMB中，由勾股定理得：AC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BC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=AB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position w:val="-14"/>
          <w:sz w:val="24"/>
          <w:szCs w:val="24"/>
        </w:rPr>
        <w:drawing>
          <wp:inline distT="0" distB="0" distL="114300" distR="114300">
            <wp:extent cx="1752600" cy="228600"/>
            <wp:effectExtent l="0" t="0" r="0" b="0"/>
            <wp:docPr id="137" name="图片 15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54" descr="菁优网-jyeoo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﹣x﹣6=0，</w:t>
      </w:r>
    </w:p>
    <w:p>
      <w:pPr>
        <w:spacing w:line="360" w:lineRule="auto"/>
      </w:pPr>
      <w:r>
        <w:rPr>
          <w:sz w:val="24"/>
          <w:szCs w:val="24"/>
        </w:rPr>
        <w:t>（x﹣3）（x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2）=0，</w:t>
      </w:r>
    </w:p>
    <w:p>
      <w:pPr>
        <w:spacing w:line="360" w:lineRule="auto"/>
      </w:pP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=3，x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=﹣2，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AC=3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38" name="图片 15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55" descr="菁优网-jyeoo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；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②</w:t>
      </w:r>
      <w:r>
        <w:rPr>
          <w:sz w:val="24"/>
          <w:szCs w:val="24"/>
        </w:rPr>
        <w:t>点C与点M重合时，如图4，同理得：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AMB=90°，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484505" cy="334010"/>
            <wp:effectExtent l="0" t="0" r="10795" b="8890"/>
            <wp:docPr id="139" name="图片 15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56" descr="菁优网-jyeoo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48450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设BD=x，则AC=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40" name="图片 15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57" descr="菁优网-jyeoo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x，</w:t>
      </w:r>
    </w:p>
    <w:p>
      <w:pPr>
        <w:spacing w:line="360" w:lineRule="auto"/>
      </w:pPr>
      <w:r>
        <w:rPr>
          <w:sz w:val="24"/>
          <w:szCs w:val="24"/>
        </w:rPr>
        <w:t>在Rt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AMB中，由勾股定理得：AC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BC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=AB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position w:val="-14"/>
          <w:sz w:val="24"/>
          <w:szCs w:val="24"/>
        </w:rPr>
        <w:drawing>
          <wp:inline distT="0" distB="0" distL="114300" distR="114300">
            <wp:extent cx="561975" cy="228600"/>
            <wp:effectExtent l="0" t="0" r="9525" b="0"/>
            <wp:docPr id="141" name="图片 15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58" descr="菁优网-jyeoo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（x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2）2=</w:t>
      </w:r>
      <w:r>
        <w:rPr>
          <w:position w:val="-14"/>
          <w:sz w:val="24"/>
          <w:szCs w:val="24"/>
        </w:rPr>
        <w:drawing>
          <wp:inline distT="0" distB="0" distL="114300" distR="114300">
            <wp:extent cx="542290" cy="228600"/>
            <wp:effectExtent l="0" t="0" r="10160" b="0"/>
            <wp:docPr id="142" name="图片 15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59" descr="菁优网-jyeoo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54229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x﹣6=0，</w:t>
      </w:r>
    </w:p>
    <w:p>
      <w:pPr>
        <w:spacing w:line="360" w:lineRule="auto"/>
      </w:pPr>
      <w:r>
        <w:rPr>
          <w:sz w:val="24"/>
          <w:szCs w:val="24"/>
        </w:rPr>
        <w:t>（x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3）（x﹣2）=0，</w:t>
      </w:r>
    </w:p>
    <w:p>
      <w:pPr>
        <w:spacing w:line="360" w:lineRule="auto"/>
      </w:pP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=﹣3，x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=2，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AC=2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43" name="图片 16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160" descr="菁优网-jyeoo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；</w:t>
      </w:r>
    </w:p>
    <w:p>
      <w:pPr>
        <w:spacing w:line="360" w:lineRule="auto"/>
      </w:pPr>
      <w:r>
        <w:rPr>
          <w:sz w:val="24"/>
          <w:szCs w:val="24"/>
        </w:rPr>
        <w:t>综上所述，AC的长为3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44" name="图片 16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61" descr="菁优网-jyeoo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或2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45" name="图片 16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62" descr="菁优网-jyeoo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1524000" cy="1524000"/>
            <wp:effectExtent l="0" t="0" r="0" b="0"/>
            <wp:docPr id="146" name="图片 16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63" descr="菁优网：http://www.jyeoo.com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1762125" cy="1219200"/>
            <wp:effectExtent l="0" t="0" r="9525" b="0"/>
            <wp:docPr id="147" name="图片 16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6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本题是三角形的综合题，主要考查了三角形全等和相似的性质和判定，几何变换问题，解题的关键是能得出：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AOC</w:t>
      </w:r>
      <w:r>
        <w:rPr>
          <w:rFonts w:hint="eastAsia" w:ascii="宋体" w:hAnsi="宋体"/>
          <w:sz w:val="24"/>
          <w:szCs w:val="24"/>
        </w:rPr>
        <w:t>∽△</w:t>
      </w:r>
      <w:r>
        <w:rPr>
          <w:sz w:val="24"/>
          <w:szCs w:val="24"/>
        </w:rPr>
        <w:t>BOD，根据相似三角形的性质，并运用类比的思想解决问题，本题是一道比较好的题目．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23．（11分）如图，抛物线y=ax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6x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c交x轴于A，B两点，交y轴于点C．直线y=x﹣5经过点B，C．</w:t>
      </w:r>
    </w:p>
    <w:p>
      <w:pPr>
        <w:spacing w:line="360" w:lineRule="auto"/>
      </w:pPr>
      <w:r>
        <w:rPr>
          <w:sz w:val="24"/>
          <w:szCs w:val="24"/>
        </w:rPr>
        <w:t>（1）求抛物线的解析式；</w:t>
      </w:r>
    </w:p>
    <w:p>
      <w:pPr>
        <w:spacing w:line="360" w:lineRule="auto"/>
      </w:pPr>
      <w:r>
        <w:rPr>
          <w:sz w:val="24"/>
          <w:szCs w:val="24"/>
        </w:rPr>
        <w:t>（2）过点A的直线交直线BC于点M．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①</w:t>
      </w:r>
      <w:r>
        <w:rPr>
          <w:sz w:val="24"/>
          <w:szCs w:val="24"/>
        </w:rPr>
        <w:t>当AM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BC时，过抛物线上一动点P（不与点B，C重合），作直线AM的平行线交直线BC于点Q，若以点A，M，P，Q为顶点的四边形是平行四边形，求点P的横坐标；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②</w:t>
      </w:r>
      <w:r>
        <w:rPr>
          <w:sz w:val="24"/>
          <w:szCs w:val="24"/>
        </w:rPr>
        <w:t>连接AC，当直线AM与直线BC的夹角等于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ACB的2倍时，请直接写出点M的坐标．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4305935" cy="2620010"/>
            <wp:effectExtent l="0" t="0" r="18415" b="8890"/>
            <wp:docPr id="148" name="图片 16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65" descr="菁优网：http://www.jyeoo.com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4305935" cy="2620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（1）利用一次函数解析式确定C（0，﹣5），B（5，0），然后利用待定系数法求抛物线解析式；</w:t>
      </w:r>
    </w:p>
    <w:p>
      <w:pPr>
        <w:spacing w:line="360" w:lineRule="auto"/>
      </w:pPr>
      <w:r>
        <w:rPr>
          <w:sz w:val="24"/>
          <w:szCs w:val="24"/>
        </w:rPr>
        <w:t>（2）</w:t>
      </w:r>
      <w:r>
        <w:rPr>
          <w:rFonts w:hint="eastAsia" w:ascii="宋体" w:hAnsi="宋体"/>
          <w:sz w:val="24"/>
          <w:szCs w:val="24"/>
        </w:rPr>
        <w:t>①</w:t>
      </w:r>
      <w:r>
        <w:rPr>
          <w:sz w:val="24"/>
          <w:szCs w:val="24"/>
        </w:rPr>
        <w:t>先解方程﹣x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6x﹣5=0得A（1，0），再判断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OCB为等腰直角三角形得到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OBC=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OCB=45°，则</w:t>
      </w:r>
      <w:r>
        <w:rPr>
          <w:rFonts w:hint="eastAsia" w:ascii="宋体" w:hAnsi="宋体"/>
          <w:sz w:val="24"/>
          <w:szCs w:val="24"/>
        </w:rPr>
        <w:t>△</w:t>
      </w:r>
      <w:r>
        <w:rPr>
          <w:sz w:val="24"/>
          <w:szCs w:val="24"/>
        </w:rPr>
        <w:t>AMB为等腰直角三角形，所以AM=2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49" name="图片 16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66" descr="菁优网-jyeoo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，接着根据平行四边形的性质得到PQ=AM=2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50" name="图片 16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67" descr="菁优网-jyeoo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，PQ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BC，作PD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x轴交直线BC于D，如图1，利用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PDQ=45°得到PD=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51" name="图片 16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68" descr="菁优网-jyeoo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PQ=4，设P（m，﹣m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6m﹣5），则D（m，m﹣5），讨论：当P点在直线BC上方时，PD=﹣m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6m﹣5﹣（m﹣5）=4；当P点在直线BC下方时，PD=m﹣5﹣（﹣m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6m﹣5），然后分别解方程即可得到P点的横坐标；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②</w:t>
      </w:r>
      <w:r>
        <w:rPr>
          <w:sz w:val="24"/>
          <w:szCs w:val="24"/>
        </w:rPr>
        <w:t>作AN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BC于N，NH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x轴于H，作AC的垂直平分线交BC于M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，交AC于E，如图2，利用等腰三角形的性质和三角形外角性质得到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B=2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ACB，再确定N（3，﹣2），</w:t>
      </w:r>
    </w:p>
    <w:p>
      <w:pPr>
        <w:spacing w:line="360" w:lineRule="auto"/>
      </w:pPr>
      <w:r>
        <w:rPr>
          <w:sz w:val="24"/>
          <w:szCs w:val="24"/>
        </w:rPr>
        <w:t>AC的解析式为y=5x﹣5，E点坐标为（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152" name="图片 16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69" descr="菁优网-jyeoo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153" name="图片 17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170" descr="菁优网-jyeoo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），利用两直线垂直的问题可设直线EM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的解析式为y=﹣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154" name="图片 17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171" descr="菁优网-jyeoo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x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b，把E（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155" name="图片 17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72" descr="菁优网-jyeoo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156" name="图片 17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173" descr="菁优网-jyeoo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）代入求出b得到直线EM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的解析式为y=﹣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157" name="图片 17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174" descr="菁优网-jyeoo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x﹣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01295" cy="334010"/>
            <wp:effectExtent l="0" t="0" r="8255" b="8890"/>
            <wp:docPr id="158" name="图片 17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75" descr="菁优网-jyeoo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，则解方程组</w:t>
      </w:r>
      <w:r>
        <w:rPr>
          <w:position w:val="-37"/>
          <w:sz w:val="24"/>
          <w:szCs w:val="24"/>
        </w:rPr>
        <w:drawing>
          <wp:inline distT="0" distB="0" distL="114300" distR="114300">
            <wp:extent cx="838200" cy="552450"/>
            <wp:effectExtent l="0" t="0" r="0" b="0"/>
            <wp:docPr id="159" name="图片 17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76" descr="菁优网-jyeoo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得M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点的坐标；作直线BC上作点M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关于N点的对称点M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，如图2，利用对称性得到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AM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B=2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ACB，设M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（x，x﹣5），根据中点坐标公式得到3=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399415" cy="514350"/>
            <wp:effectExtent l="0" t="0" r="635" b="0"/>
            <wp:docPr id="160" name="图片 17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177" descr="菁优网-jyeoo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39941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，然后求出x即可得到M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的坐标，从而得到满足条件的点M的坐标．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解：（1）当x=0时，y=x﹣5=﹣5，则C（0，﹣5），</w:t>
      </w:r>
    </w:p>
    <w:p>
      <w:pPr>
        <w:spacing w:line="360" w:lineRule="auto"/>
      </w:pPr>
      <w:r>
        <w:rPr>
          <w:sz w:val="24"/>
          <w:szCs w:val="24"/>
        </w:rPr>
        <w:t>当y=0时，x﹣5=0，解得x=5，则B（5，0），</w:t>
      </w:r>
    </w:p>
    <w:p>
      <w:pPr>
        <w:spacing w:line="360" w:lineRule="auto"/>
      </w:pPr>
      <w:r>
        <w:rPr>
          <w:sz w:val="24"/>
          <w:szCs w:val="24"/>
        </w:rPr>
        <w:t>把B（5，0），C（0，﹣5）代入y=ax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6x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c得</w:t>
      </w:r>
      <w:r>
        <w:rPr>
          <w:position w:val="-24"/>
          <w:sz w:val="24"/>
          <w:szCs w:val="24"/>
        </w:rPr>
        <w:drawing>
          <wp:inline distT="0" distB="0" distL="114300" distR="114300">
            <wp:extent cx="875665" cy="361950"/>
            <wp:effectExtent l="0" t="0" r="635" b="0"/>
            <wp:docPr id="161" name="图片 17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78" descr="菁优网-jyeoo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，解得</w:t>
      </w:r>
      <w:r>
        <w:rPr>
          <w:position w:val="-24"/>
          <w:sz w:val="24"/>
          <w:szCs w:val="24"/>
        </w:rPr>
        <w:drawing>
          <wp:inline distT="0" distB="0" distL="114300" distR="114300">
            <wp:extent cx="419100" cy="361950"/>
            <wp:effectExtent l="0" t="0" r="0" b="0"/>
            <wp:docPr id="162" name="图片 17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79" descr="菁优网-jyeoo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抛物线解析式为y=﹣x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6x﹣5；</w:t>
      </w:r>
    </w:p>
    <w:p>
      <w:pPr>
        <w:spacing w:line="360" w:lineRule="auto"/>
      </w:pPr>
      <w:r>
        <w:rPr>
          <w:sz w:val="24"/>
          <w:szCs w:val="24"/>
        </w:rPr>
        <w:t>（2）</w:t>
      </w:r>
      <w:r>
        <w:rPr>
          <w:rFonts w:hint="eastAsia" w:ascii="宋体" w:hAnsi="宋体"/>
          <w:sz w:val="24"/>
          <w:szCs w:val="24"/>
        </w:rPr>
        <w:t>①</w:t>
      </w:r>
      <w:r>
        <w:rPr>
          <w:sz w:val="24"/>
          <w:szCs w:val="24"/>
        </w:rPr>
        <w:t>解方程﹣x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6x﹣5=0得x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=1，x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=5，则A（1，0），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B（5，0），C（0，﹣5），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∴△</w:t>
      </w:r>
      <w:r>
        <w:rPr>
          <w:sz w:val="24"/>
          <w:szCs w:val="24"/>
        </w:rPr>
        <w:t>OCB为等腰直角三角形，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OBC=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OCB=45°，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AM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BC，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∴△</w:t>
      </w:r>
      <w:r>
        <w:rPr>
          <w:sz w:val="24"/>
          <w:szCs w:val="24"/>
        </w:rPr>
        <w:t>AMB为等腰直角三角形，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AM=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19075" cy="351790"/>
            <wp:effectExtent l="0" t="0" r="9525" b="10160"/>
            <wp:docPr id="163" name="图片 18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180" descr="菁优网-jyeoo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51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AB=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19075" cy="351790"/>
            <wp:effectExtent l="0" t="0" r="9525" b="10160"/>
            <wp:docPr id="164" name="图片 18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81" descr="菁优网-jyeoo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51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4=2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65" name="图片 18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82" descr="菁优网-jyeoo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以点A，M，P，Q为顶点的四边形是平行四边形，AM</w:t>
      </w:r>
      <w:r>
        <w:rPr>
          <w:rFonts w:hint="eastAsia" w:ascii="宋体" w:hAnsi="宋体"/>
          <w:sz w:val="24"/>
          <w:szCs w:val="24"/>
        </w:rPr>
        <w:t>∥</w:t>
      </w:r>
      <w:r>
        <w:rPr>
          <w:sz w:val="24"/>
          <w:szCs w:val="24"/>
        </w:rPr>
        <w:t>PQ，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PQ=AM=2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66" name="图片 18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83" descr="菁优网-jyeoo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，PQ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BC，</w:t>
      </w:r>
    </w:p>
    <w:p>
      <w:pPr>
        <w:spacing w:line="360" w:lineRule="auto"/>
      </w:pPr>
      <w:r>
        <w:rPr>
          <w:sz w:val="24"/>
          <w:szCs w:val="24"/>
        </w:rPr>
        <w:t>作PD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x轴交直线BC于D，如图1，则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PDQ=45°，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PD=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67" name="图片 18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184" descr="菁优网-jyeoo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PQ=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68" name="图片 18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85" descr="菁优网-jyeoo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×</w:t>
      </w:r>
      <w:r>
        <w:rPr>
          <w:sz w:val="24"/>
          <w:szCs w:val="24"/>
        </w:rPr>
        <w:t>2</w:t>
      </w:r>
      <w:r>
        <w:rPr>
          <w:position w:val="-5"/>
          <w:sz w:val="24"/>
          <w:szCs w:val="24"/>
        </w:rPr>
        <w:drawing>
          <wp:inline distT="0" distB="0" distL="114300" distR="114300">
            <wp:extent cx="191135" cy="171450"/>
            <wp:effectExtent l="0" t="0" r="18415" b="0"/>
            <wp:docPr id="169" name="图片 18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86" descr="菁优网-jyeoo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=4，</w:t>
      </w:r>
    </w:p>
    <w:p>
      <w:pPr>
        <w:spacing w:line="360" w:lineRule="auto"/>
      </w:pPr>
      <w:r>
        <w:rPr>
          <w:sz w:val="24"/>
          <w:szCs w:val="24"/>
        </w:rPr>
        <w:t>设P（m，﹣m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6m﹣5），则D（m，m﹣5），</w:t>
      </w:r>
    </w:p>
    <w:p>
      <w:pPr>
        <w:spacing w:line="360" w:lineRule="auto"/>
      </w:pPr>
      <w:r>
        <w:rPr>
          <w:sz w:val="24"/>
          <w:szCs w:val="24"/>
        </w:rPr>
        <w:t>当P点在直线BC上方时，</w:t>
      </w:r>
    </w:p>
    <w:p>
      <w:pPr>
        <w:spacing w:line="360" w:lineRule="auto"/>
      </w:pPr>
      <w:r>
        <w:rPr>
          <w:sz w:val="24"/>
          <w:szCs w:val="24"/>
        </w:rPr>
        <w:t>PD=﹣m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6m﹣5﹣（m﹣5）=﹣m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5m=4，解得m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=1，m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=4，</w:t>
      </w:r>
    </w:p>
    <w:p>
      <w:pPr>
        <w:spacing w:line="360" w:lineRule="auto"/>
      </w:pPr>
      <w:r>
        <w:rPr>
          <w:sz w:val="24"/>
          <w:szCs w:val="24"/>
        </w:rPr>
        <w:t>当P点在直线BC下方时，</w:t>
      </w:r>
    </w:p>
    <w:p>
      <w:pPr>
        <w:spacing w:line="360" w:lineRule="auto"/>
      </w:pPr>
      <w:r>
        <w:rPr>
          <w:sz w:val="24"/>
          <w:szCs w:val="24"/>
        </w:rPr>
        <w:t>PD=m﹣5﹣（﹣m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6m﹣5）=m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﹣5m=4，解得m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466725" cy="351790"/>
            <wp:effectExtent l="0" t="0" r="9525" b="10160"/>
            <wp:docPr id="170" name="图片 18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187" descr="菁优网-jyeoo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51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，m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466725" cy="351790"/>
            <wp:effectExtent l="0" t="0" r="9525" b="10160"/>
            <wp:docPr id="171" name="图片 18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88" descr="菁优网-jyeoo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51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综上所述，P点的横坐标为4或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466725" cy="351790"/>
            <wp:effectExtent l="0" t="0" r="9525" b="10160"/>
            <wp:docPr id="172" name="图片 18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89" descr="菁优网-jyeoo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51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或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466725" cy="351790"/>
            <wp:effectExtent l="0" t="0" r="9525" b="10160"/>
            <wp:docPr id="173" name="图片 19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90" descr="菁优网-jyeoo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51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；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②</w:t>
      </w:r>
      <w:r>
        <w:rPr>
          <w:sz w:val="24"/>
          <w:szCs w:val="24"/>
        </w:rPr>
        <w:t>作AN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BC于N，NH</w:t>
      </w:r>
      <w:r>
        <w:rPr>
          <w:rFonts w:hint="eastAsia" w:ascii="宋体" w:hAnsi="宋体"/>
          <w:sz w:val="24"/>
          <w:szCs w:val="24"/>
        </w:rPr>
        <w:t>⊥</w:t>
      </w:r>
      <w:r>
        <w:rPr>
          <w:sz w:val="24"/>
          <w:szCs w:val="24"/>
        </w:rPr>
        <w:t>x轴于H，作AC的垂直平分线交BC于M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，交AC于E，如图2，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A=M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C，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ACM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CAM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∴∠</w:t>
      </w:r>
      <w:r>
        <w:rPr>
          <w:sz w:val="24"/>
          <w:szCs w:val="24"/>
        </w:rPr>
        <w:t>AM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B=2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ACB，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∵△</w:t>
      </w:r>
      <w:r>
        <w:rPr>
          <w:sz w:val="24"/>
          <w:szCs w:val="24"/>
        </w:rPr>
        <w:t>ANB为等腰直角三角形，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AH=BH=NH=2，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N（3，﹣2），</w:t>
      </w:r>
    </w:p>
    <w:p>
      <w:pPr>
        <w:spacing w:line="360" w:lineRule="auto"/>
      </w:pPr>
      <w:r>
        <w:rPr>
          <w:sz w:val="24"/>
          <w:szCs w:val="24"/>
        </w:rPr>
        <w:t>易得AC的解析式为y=5x﹣5，E点坐标为（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174" name="图片 19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91" descr="菁优网-jyeoo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175" name="图片 19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92" descr="菁优网-jyeoo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），</w:t>
      </w:r>
    </w:p>
    <w:p>
      <w:pPr>
        <w:spacing w:line="360" w:lineRule="auto"/>
      </w:pPr>
      <w:r>
        <w:rPr>
          <w:sz w:val="24"/>
          <w:szCs w:val="24"/>
        </w:rPr>
        <w:t>设直线EM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的解析式为y=﹣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176" name="图片 19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93" descr="菁优网-jyeoo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x</w:t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b，</w:t>
      </w:r>
    </w:p>
    <w:p>
      <w:pPr>
        <w:spacing w:line="360" w:lineRule="auto"/>
      </w:pPr>
      <w:r>
        <w:rPr>
          <w:sz w:val="24"/>
          <w:szCs w:val="24"/>
        </w:rPr>
        <w:t>把E（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177" name="图片 19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94" descr="菁优网-jyeoo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178" name="图片 19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195" descr="菁优网-jyeoo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）代入得﹣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01295" cy="334010"/>
            <wp:effectExtent l="0" t="0" r="8255" b="8890"/>
            <wp:docPr id="179" name="图片 19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196" descr="菁优网-jyeoo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+</w:t>
      </w:r>
      <w:r>
        <w:rPr>
          <w:sz w:val="24"/>
          <w:szCs w:val="24"/>
        </w:rPr>
        <w:t>b=﹣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180" name="图片 19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97" descr="菁优网-jyeoo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，解得b=﹣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01295" cy="334010"/>
            <wp:effectExtent l="0" t="0" r="8255" b="8890"/>
            <wp:docPr id="181" name="图片 19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98" descr="菁优网-jyeoo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直线EM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的解析式为y=﹣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182" name="图片 19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99" descr="菁优网-jyeoo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x﹣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01295" cy="334010"/>
            <wp:effectExtent l="0" t="0" r="8255" b="8890"/>
            <wp:docPr id="183" name="图片 20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200" descr="菁优网-jyeoo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解方程组</w:t>
      </w:r>
      <w:r>
        <w:rPr>
          <w:position w:val="-37"/>
          <w:sz w:val="24"/>
          <w:szCs w:val="24"/>
        </w:rPr>
        <w:drawing>
          <wp:inline distT="0" distB="0" distL="114300" distR="114300">
            <wp:extent cx="838200" cy="552450"/>
            <wp:effectExtent l="0" t="0" r="0" b="0"/>
            <wp:docPr id="184" name="图片 20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201" descr="菁优网-jyeoo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得</w:t>
      </w:r>
      <w:r>
        <w:rPr>
          <w:position w:val="-48"/>
          <w:sz w:val="24"/>
          <w:szCs w:val="24"/>
        </w:rPr>
        <w:drawing>
          <wp:inline distT="0" distB="0" distL="114300" distR="114300">
            <wp:extent cx="542290" cy="724535"/>
            <wp:effectExtent l="0" t="0" r="10160" b="18415"/>
            <wp:docPr id="185" name="图片 20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202" descr="菁优网-jyeoo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542290" cy="724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，则M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（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01295" cy="334010"/>
            <wp:effectExtent l="0" t="0" r="8255" b="8890"/>
            <wp:docPr id="186" name="图片 20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203" descr="菁优网-jyeoo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01295" cy="334010"/>
            <wp:effectExtent l="0" t="0" r="8255" b="8890"/>
            <wp:docPr id="187" name="图片 20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204" descr="菁优网-jyeoo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）；</w:t>
      </w:r>
    </w:p>
    <w:p>
      <w:pPr>
        <w:spacing w:line="360" w:lineRule="auto"/>
      </w:pPr>
      <w:r>
        <w:rPr>
          <w:sz w:val="24"/>
          <w:szCs w:val="24"/>
        </w:rPr>
        <w:t>作直线BC上作点M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关于N点的对称点M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，如图2，则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AM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C=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B=2</w:t>
      </w:r>
      <w:r>
        <w:rPr>
          <w:rFonts w:hint="eastAsia" w:ascii="宋体" w:hAnsi="宋体"/>
          <w:sz w:val="24"/>
          <w:szCs w:val="24"/>
        </w:rPr>
        <w:t>∠</w:t>
      </w:r>
      <w:r>
        <w:rPr>
          <w:sz w:val="24"/>
          <w:szCs w:val="24"/>
        </w:rPr>
        <w:t>ACB，</w:t>
      </w:r>
    </w:p>
    <w:p>
      <w:pPr>
        <w:spacing w:line="360" w:lineRule="auto"/>
      </w:pPr>
    </w:p>
    <w:p>
      <w:pPr>
        <w:spacing w:line="360" w:lineRule="auto"/>
      </w:pPr>
      <w:r>
        <w:rPr>
          <w:sz w:val="24"/>
          <w:szCs w:val="24"/>
        </w:rPr>
        <w:t>设M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（x，x﹣5），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∵</w:t>
      </w:r>
      <w:r>
        <w:rPr>
          <w:sz w:val="24"/>
          <w:szCs w:val="24"/>
        </w:rPr>
        <w:t>3=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399415" cy="514350"/>
            <wp:effectExtent l="0" t="0" r="635" b="0"/>
            <wp:docPr id="188" name="图片 20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205" descr="菁优网-jyeoo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39941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x=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01295" cy="334010"/>
            <wp:effectExtent l="0" t="0" r="8255" b="8890"/>
            <wp:docPr id="189" name="图片 20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206" descr="菁优网-jyeoo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01295" cy="334010"/>
            <wp:effectExtent l="0" t="0" r="8255" b="8890"/>
            <wp:docPr id="190" name="图片 20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207" descr="菁优网-jyeoo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191" name="图片 20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图片 208" descr="菁优网-jyeoo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），</w:t>
      </w:r>
    </w:p>
    <w:p>
      <w:pPr>
        <w:spacing w:line="360" w:lineRule="auto"/>
      </w:pPr>
      <w:r>
        <w:rPr>
          <w:sz w:val="24"/>
          <w:szCs w:val="24"/>
        </w:rPr>
        <w:t>综上所述，点M的坐标为（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01295" cy="334010"/>
            <wp:effectExtent l="0" t="0" r="8255" b="8890"/>
            <wp:docPr id="192" name="图片 20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209" descr="菁优网-jyeoo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01295" cy="334010"/>
            <wp:effectExtent l="0" t="0" r="8255" b="8890"/>
            <wp:docPr id="193" name="图片 21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210" descr="菁优网-jyeoo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）或（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201295" cy="334010"/>
            <wp:effectExtent l="0" t="0" r="8255" b="8890"/>
            <wp:docPr id="194" name="图片 21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211" descr="菁优网-jyeoo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20129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，﹣</w:t>
      </w:r>
      <w:r>
        <w:rPr>
          <w:position w:val="-22"/>
          <w:sz w:val="24"/>
          <w:szCs w:val="24"/>
        </w:rPr>
        <w:drawing>
          <wp:inline distT="0" distB="0" distL="114300" distR="114300">
            <wp:extent cx="123825" cy="334010"/>
            <wp:effectExtent l="0" t="0" r="9525" b="8890"/>
            <wp:docPr id="195" name="图片 21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212" descr="菁优网-jyeoo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）．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2095500" cy="2286635"/>
            <wp:effectExtent l="0" t="0" r="0" b="18415"/>
            <wp:docPr id="196" name="图片 21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213" descr="菁优网：http://www.jyeoo.com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286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114300" distR="114300">
            <wp:extent cx="2019300" cy="2296160"/>
            <wp:effectExtent l="0" t="0" r="0" b="8890"/>
            <wp:docPr id="197" name="图片 21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21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296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二次函数的综合题：熟练掌握二次函数图象上点的坐标特征、二次函数的性质、等腰直角的判定与性质和平行四边形的性质；会利用待定系数法求函数解析式；理解坐标与图形性质；会运用分类讨论的思想解决数学问题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/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 Symbol">
    <w:panose1 w:val="020B0502040204020203"/>
    <w:charset w:val="00"/>
    <w:family w:val="swiss"/>
    <w:pitch w:val="default"/>
    <w:sig w:usb0="8000006F" w:usb1="1200FBEF" w:usb2="0064C000" w:usb3="00000002" w:csb0="00000001" w:csb1="4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zh-CN"/>
      </w:rPr>
      <w:t>1</w:t>
    </w:r>
    <w:r>
      <w:rPr>
        <w:rFonts w:ascii="Times New Roman" w:hAnsi="Times New Roman"/>
      </w:rP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27E9E"/>
    <w:multiLevelType w:val="multilevel"/>
    <w:tmpl w:val="36B27E9E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621"/>
    <w:rsid w:val="00375621"/>
    <w:rsid w:val="00A362D0"/>
    <w:rsid w:val="01D4389F"/>
    <w:rsid w:val="671E5EE3"/>
    <w:rsid w:val="796F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semiHidden/>
    <w:qFormat/>
    <w:uiPriority w:val="99"/>
    <w:rPr>
      <w:sz w:val="18"/>
      <w:szCs w:val="18"/>
    </w:rPr>
  </w:style>
  <w:style w:type="character" w:customStyle="1" w:styleId="7">
    <w:name w:val="页脚 Char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8">
    <w:name w:val="_Style 6"/>
    <w:basedOn w:val="1"/>
    <w:next w:val="9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8.png"/><Relationship Id="rId98" Type="http://schemas.openxmlformats.org/officeDocument/2006/relationships/image" Target="media/image57.png"/><Relationship Id="rId97" Type="http://schemas.openxmlformats.org/officeDocument/2006/relationships/image" Target="media/image56.png"/><Relationship Id="rId96" Type="http://schemas.openxmlformats.org/officeDocument/2006/relationships/image" Target="media/image55.png"/><Relationship Id="rId95" Type="http://schemas.openxmlformats.org/officeDocument/2006/relationships/image" Target="media/image54.png"/><Relationship Id="rId94" Type="http://schemas.openxmlformats.org/officeDocument/2006/relationships/image" Target="media/image53.png"/><Relationship Id="rId93" Type="http://schemas.openxmlformats.org/officeDocument/2006/relationships/image" Target="media/image52.emf"/><Relationship Id="rId92" Type="http://schemas.openxmlformats.org/officeDocument/2006/relationships/image" Target="media/image51.emf"/><Relationship Id="rId91" Type="http://schemas.openxmlformats.org/officeDocument/2006/relationships/image" Target="media/image50.emf"/><Relationship Id="rId90" Type="http://schemas.openxmlformats.org/officeDocument/2006/relationships/image" Target="media/image49.emf"/><Relationship Id="rId9" Type="http://schemas.openxmlformats.org/officeDocument/2006/relationships/oleObject" Target="embeddings/oleObject3.bin"/><Relationship Id="rId89" Type="http://schemas.openxmlformats.org/officeDocument/2006/relationships/image" Target="media/image48.wmf"/><Relationship Id="rId88" Type="http://schemas.openxmlformats.org/officeDocument/2006/relationships/oleObject" Target="embeddings/oleObject37.bin"/><Relationship Id="rId87" Type="http://schemas.openxmlformats.org/officeDocument/2006/relationships/oleObject" Target="embeddings/oleObject36.bin"/><Relationship Id="rId86" Type="http://schemas.openxmlformats.org/officeDocument/2006/relationships/image" Target="media/image47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6.emf"/><Relationship Id="rId83" Type="http://schemas.openxmlformats.org/officeDocument/2006/relationships/image" Target="media/image45.emf"/><Relationship Id="rId82" Type="http://schemas.openxmlformats.org/officeDocument/2006/relationships/image" Target="media/image44.emf"/><Relationship Id="rId81" Type="http://schemas.openxmlformats.org/officeDocument/2006/relationships/image" Target="media/image43.wmf"/><Relationship Id="rId80" Type="http://schemas.openxmlformats.org/officeDocument/2006/relationships/oleObject" Target="embeddings/oleObject34.bin"/><Relationship Id="rId8" Type="http://schemas.openxmlformats.org/officeDocument/2006/relationships/image" Target="media/image2.wmf"/><Relationship Id="rId79" Type="http://schemas.openxmlformats.org/officeDocument/2006/relationships/image" Target="media/image42.emf"/><Relationship Id="rId78" Type="http://schemas.openxmlformats.org/officeDocument/2006/relationships/image" Target="media/image41.emf"/><Relationship Id="rId77" Type="http://schemas.openxmlformats.org/officeDocument/2006/relationships/image" Target="media/image40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9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8.emf"/><Relationship Id="rId72" Type="http://schemas.openxmlformats.org/officeDocument/2006/relationships/image" Target="media/image37.emf"/><Relationship Id="rId71" Type="http://schemas.openxmlformats.org/officeDocument/2006/relationships/image" Target="media/image36.wmf"/><Relationship Id="rId70" Type="http://schemas.openxmlformats.org/officeDocument/2006/relationships/oleObject" Target="embeddings/oleObject31.bin"/><Relationship Id="rId7" Type="http://schemas.openxmlformats.org/officeDocument/2006/relationships/oleObject" Target="embeddings/oleObject2.bin"/><Relationship Id="rId69" Type="http://schemas.openxmlformats.org/officeDocument/2006/relationships/image" Target="media/image35.emf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emf"/><Relationship Id="rId65" Type="http://schemas.openxmlformats.org/officeDocument/2006/relationships/image" Target="media/image32.emf"/><Relationship Id="rId64" Type="http://schemas.openxmlformats.org/officeDocument/2006/relationships/image" Target="media/image31.wmf"/><Relationship Id="rId63" Type="http://schemas.openxmlformats.org/officeDocument/2006/relationships/oleObject" Target="embeddings/oleObject29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9.wmf"/><Relationship Id="rId6" Type="http://schemas.openxmlformats.org/officeDocument/2006/relationships/image" Target="media/image1.wmf"/><Relationship Id="rId59" Type="http://schemas.openxmlformats.org/officeDocument/2006/relationships/oleObject" Target="embeddings/oleObject27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4.emf"/><Relationship Id="rId5" Type="http://schemas.openxmlformats.org/officeDocument/2006/relationships/oleObject" Target="embeddings/oleObject1.bin"/><Relationship Id="rId49" Type="http://schemas.openxmlformats.org/officeDocument/2006/relationships/image" Target="media/image23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8.bin"/><Relationship Id="rId4" Type="http://schemas.openxmlformats.org/officeDocument/2006/relationships/theme" Target="theme/theme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3.bin"/><Relationship Id="rId3" Type="http://schemas.openxmlformats.org/officeDocument/2006/relationships/footer" Target="foot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1.wmf"/><Relationship Id="rId24" Type="http://schemas.openxmlformats.org/officeDocument/2006/relationships/oleObject" Target="embeddings/oleObject10.bin"/><Relationship Id="rId232" Type="http://schemas.openxmlformats.org/officeDocument/2006/relationships/fontTable" Target="fontTable.xml"/><Relationship Id="rId231" Type="http://schemas.openxmlformats.org/officeDocument/2006/relationships/numbering" Target="numbering.xml"/><Relationship Id="rId230" Type="http://schemas.openxmlformats.org/officeDocument/2006/relationships/customXml" Target="../customXml/item1.xml"/><Relationship Id="rId23" Type="http://schemas.openxmlformats.org/officeDocument/2006/relationships/image" Target="media/image10.wmf"/><Relationship Id="rId229" Type="http://schemas.openxmlformats.org/officeDocument/2006/relationships/image" Target="media/image188.png"/><Relationship Id="rId228" Type="http://schemas.openxmlformats.org/officeDocument/2006/relationships/image" Target="media/image187.png"/><Relationship Id="rId227" Type="http://schemas.openxmlformats.org/officeDocument/2006/relationships/image" Target="media/image186.png"/><Relationship Id="rId226" Type="http://schemas.openxmlformats.org/officeDocument/2006/relationships/image" Target="media/image185.png"/><Relationship Id="rId225" Type="http://schemas.openxmlformats.org/officeDocument/2006/relationships/image" Target="media/image184.png"/><Relationship Id="rId224" Type="http://schemas.openxmlformats.org/officeDocument/2006/relationships/image" Target="media/image183.png"/><Relationship Id="rId223" Type="http://schemas.openxmlformats.org/officeDocument/2006/relationships/image" Target="media/image182.png"/><Relationship Id="rId222" Type="http://schemas.openxmlformats.org/officeDocument/2006/relationships/image" Target="media/image181.png"/><Relationship Id="rId221" Type="http://schemas.openxmlformats.org/officeDocument/2006/relationships/image" Target="media/image180.png"/><Relationship Id="rId220" Type="http://schemas.openxmlformats.org/officeDocument/2006/relationships/image" Target="media/image179.png"/><Relationship Id="rId22" Type="http://schemas.openxmlformats.org/officeDocument/2006/relationships/oleObject" Target="embeddings/oleObject9.bin"/><Relationship Id="rId219" Type="http://schemas.openxmlformats.org/officeDocument/2006/relationships/image" Target="media/image178.png"/><Relationship Id="rId218" Type="http://schemas.openxmlformats.org/officeDocument/2006/relationships/image" Target="media/image177.png"/><Relationship Id="rId217" Type="http://schemas.openxmlformats.org/officeDocument/2006/relationships/image" Target="media/image176.png"/><Relationship Id="rId216" Type="http://schemas.openxmlformats.org/officeDocument/2006/relationships/image" Target="media/image175.png"/><Relationship Id="rId215" Type="http://schemas.openxmlformats.org/officeDocument/2006/relationships/image" Target="media/image174.png"/><Relationship Id="rId214" Type="http://schemas.openxmlformats.org/officeDocument/2006/relationships/image" Target="media/image173.png"/><Relationship Id="rId213" Type="http://schemas.openxmlformats.org/officeDocument/2006/relationships/image" Target="media/image172.png"/><Relationship Id="rId212" Type="http://schemas.openxmlformats.org/officeDocument/2006/relationships/image" Target="media/image171.png"/><Relationship Id="rId211" Type="http://schemas.openxmlformats.org/officeDocument/2006/relationships/image" Target="media/image170.png"/><Relationship Id="rId210" Type="http://schemas.openxmlformats.org/officeDocument/2006/relationships/image" Target="media/image169.png"/><Relationship Id="rId21" Type="http://schemas.openxmlformats.org/officeDocument/2006/relationships/image" Target="media/image9.wmf"/><Relationship Id="rId209" Type="http://schemas.openxmlformats.org/officeDocument/2006/relationships/image" Target="media/image168.png"/><Relationship Id="rId208" Type="http://schemas.openxmlformats.org/officeDocument/2006/relationships/image" Target="media/image167.png"/><Relationship Id="rId207" Type="http://schemas.openxmlformats.org/officeDocument/2006/relationships/image" Target="media/image166.png"/><Relationship Id="rId206" Type="http://schemas.openxmlformats.org/officeDocument/2006/relationships/image" Target="media/image165.png"/><Relationship Id="rId205" Type="http://schemas.openxmlformats.org/officeDocument/2006/relationships/image" Target="media/image164.png"/><Relationship Id="rId204" Type="http://schemas.openxmlformats.org/officeDocument/2006/relationships/image" Target="media/image163.png"/><Relationship Id="rId203" Type="http://schemas.openxmlformats.org/officeDocument/2006/relationships/image" Target="media/image162.png"/><Relationship Id="rId202" Type="http://schemas.openxmlformats.org/officeDocument/2006/relationships/image" Target="media/image161.png"/><Relationship Id="rId201" Type="http://schemas.openxmlformats.org/officeDocument/2006/relationships/image" Target="media/image160.png"/><Relationship Id="rId200" Type="http://schemas.openxmlformats.org/officeDocument/2006/relationships/image" Target="media/image159.png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158.png"/><Relationship Id="rId198" Type="http://schemas.openxmlformats.org/officeDocument/2006/relationships/image" Target="media/image157.png"/><Relationship Id="rId197" Type="http://schemas.openxmlformats.org/officeDocument/2006/relationships/image" Target="media/image156.png"/><Relationship Id="rId196" Type="http://schemas.openxmlformats.org/officeDocument/2006/relationships/image" Target="media/image155.png"/><Relationship Id="rId195" Type="http://schemas.openxmlformats.org/officeDocument/2006/relationships/image" Target="media/image154.png"/><Relationship Id="rId194" Type="http://schemas.openxmlformats.org/officeDocument/2006/relationships/image" Target="media/image153.png"/><Relationship Id="rId193" Type="http://schemas.openxmlformats.org/officeDocument/2006/relationships/image" Target="media/image152.png"/><Relationship Id="rId192" Type="http://schemas.openxmlformats.org/officeDocument/2006/relationships/image" Target="media/image151.png"/><Relationship Id="rId191" Type="http://schemas.openxmlformats.org/officeDocument/2006/relationships/image" Target="media/image150.png"/><Relationship Id="rId190" Type="http://schemas.openxmlformats.org/officeDocument/2006/relationships/image" Target="media/image149.png"/><Relationship Id="rId19" Type="http://schemas.openxmlformats.org/officeDocument/2006/relationships/image" Target="media/image8.wmf"/><Relationship Id="rId189" Type="http://schemas.openxmlformats.org/officeDocument/2006/relationships/image" Target="media/image148.png"/><Relationship Id="rId188" Type="http://schemas.openxmlformats.org/officeDocument/2006/relationships/image" Target="media/image147.png"/><Relationship Id="rId187" Type="http://schemas.openxmlformats.org/officeDocument/2006/relationships/image" Target="media/image146.png"/><Relationship Id="rId186" Type="http://schemas.openxmlformats.org/officeDocument/2006/relationships/image" Target="media/image145.png"/><Relationship Id="rId185" Type="http://schemas.openxmlformats.org/officeDocument/2006/relationships/image" Target="media/image144.png"/><Relationship Id="rId184" Type="http://schemas.openxmlformats.org/officeDocument/2006/relationships/image" Target="media/image143.png"/><Relationship Id="rId183" Type="http://schemas.openxmlformats.org/officeDocument/2006/relationships/image" Target="media/image142.png"/><Relationship Id="rId182" Type="http://schemas.openxmlformats.org/officeDocument/2006/relationships/image" Target="media/image141.png"/><Relationship Id="rId181" Type="http://schemas.openxmlformats.org/officeDocument/2006/relationships/image" Target="media/image140.png"/><Relationship Id="rId180" Type="http://schemas.openxmlformats.org/officeDocument/2006/relationships/image" Target="media/image139.png"/><Relationship Id="rId18" Type="http://schemas.openxmlformats.org/officeDocument/2006/relationships/oleObject" Target="embeddings/oleObject7.bin"/><Relationship Id="rId179" Type="http://schemas.openxmlformats.org/officeDocument/2006/relationships/image" Target="media/image138.png"/><Relationship Id="rId178" Type="http://schemas.openxmlformats.org/officeDocument/2006/relationships/image" Target="media/image137.png"/><Relationship Id="rId177" Type="http://schemas.openxmlformats.org/officeDocument/2006/relationships/image" Target="media/image136.png"/><Relationship Id="rId176" Type="http://schemas.openxmlformats.org/officeDocument/2006/relationships/image" Target="media/image135.png"/><Relationship Id="rId175" Type="http://schemas.openxmlformats.org/officeDocument/2006/relationships/image" Target="media/image134.png"/><Relationship Id="rId174" Type="http://schemas.openxmlformats.org/officeDocument/2006/relationships/image" Target="media/image133.png"/><Relationship Id="rId173" Type="http://schemas.openxmlformats.org/officeDocument/2006/relationships/image" Target="media/image132.png"/><Relationship Id="rId172" Type="http://schemas.openxmlformats.org/officeDocument/2006/relationships/image" Target="media/image131.png"/><Relationship Id="rId171" Type="http://schemas.openxmlformats.org/officeDocument/2006/relationships/image" Target="media/image130.png"/><Relationship Id="rId170" Type="http://schemas.openxmlformats.org/officeDocument/2006/relationships/image" Target="media/image129.png"/><Relationship Id="rId17" Type="http://schemas.openxmlformats.org/officeDocument/2006/relationships/image" Target="media/image7.wmf"/><Relationship Id="rId169" Type="http://schemas.openxmlformats.org/officeDocument/2006/relationships/image" Target="media/image128.png"/><Relationship Id="rId168" Type="http://schemas.openxmlformats.org/officeDocument/2006/relationships/image" Target="media/image127.png"/><Relationship Id="rId167" Type="http://schemas.openxmlformats.org/officeDocument/2006/relationships/image" Target="media/image126.png"/><Relationship Id="rId166" Type="http://schemas.openxmlformats.org/officeDocument/2006/relationships/image" Target="media/image125.png"/><Relationship Id="rId165" Type="http://schemas.openxmlformats.org/officeDocument/2006/relationships/image" Target="media/image124.png"/><Relationship Id="rId164" Type="http://schemas.openxmlformats.org/officeDocument/2006/relationships/image" Target="media/image123.png"/><Relationship Id="rId163" Type="http://schemas.openxmlformats.org/officeDocument/2006/relationships/image" Target="media/image122.png"/><Relationship Id="rId162" Type="http://schemas.openxmlformats.org/officeDocument/2006/relationships/image" Target="media/image121.png"/><Relationship Id="rId161" Type="http://schemas.openxmlformats.org/officeDocument/2006/relationships/image" Target="media/image120.png"/><Relationship Id="rId160" Type="http://schemas.openxmlformats.org/officeDocument/2006/relationships/image" Target="media/image119.png"/><Relationship Id="rId16" Type="http://schemas.openxmlformats.org/officeDocument/2006/relationships/oleObject" Target="embeddings/oleObject6.bin"/><Relationship Id="rId159" Type="http://schemas.openxmlformats.org/officeDocument/2006/relationships/image" Target="media/image118.png"/><Relationship Id="rId158" Type="http://schemas.openxmlformats.org/officeDocument/2006/relationships/image" Target="media/image117.png"/><Relationship Id="rId157" Type="http://schemas.openxmlformats.org/officeDocument/2006/relationships/image" Target="media/image116.png"/><Relationship Id="rId156" Type="http://schemas.openxmlformats.org/officeDocument/2006/relationships/image" Target="media/image115.png"/><Relationship Id="rId155" Type="http://schemas.openxmlformats.org/officeDocument/2006/relationships/image" Target="media/image114.png"/><Relationship Id="rId154" Type="http://schemas.openxmlformats.org/officeDocument/2006/relationships/image" Target="media/image113.png"/><Relationship Id="rId153" Type="http://schemas.openxmlformats.org/officeDocument/2006/relationships/image" Target="media/image112.png"/><Relationship Id="rId152" Type="http://schemas.openxmlformats.org/officeDocument/2006/relationships/image" Target="media/image111.png"/><Relationship Id="rId151" Type="http://schemas.openxmlformats.org/officeDocument/2006/relationships/image" Target="media/image110.png"/><Relationship Id="rId150" Type="http://schemas.openxmlformats.org/officeDocument/2006/relationships/image" Target="media/image109.png"/><Relationship Id="rId15" Type="http://schemas.openxmlformats.org/officeDocument/2006/relationships/image" Target="media/image6.emf"/><Relationship Id="rId149" Type="http://schemas.openxmlformats.org/officeDocument/2006/relationships/image" Target="media/image108.png"/><Relationship Id="rId148" Type="http://schemas.openxmlformats.org/officeDocument/2006/relationships/image" Target="media/image107.png"/><Relationship Id="rId147" Type="http://schemas.openxmlformats.org/officeDocument/2006/relationships/image" Target="media/image106.png"/><Relationship Id="rId146" Type="http://schemas.openxmlformats.org/officeDocument/2006/relationships/image" Target="media/image105.png"/><Relationship Id="rId145" Type="http://schemas.openxmlformats.org/officeDocument/2006/relationships/image" Target="media/image104.png"/><Relationship Id="rId144" Type="http://schemas.openxmlformats.org/officeDocument/2006/relationships/image" Target="media/image103.png"/><Relationship Id="rId143" Type="http://schemas.openxmlformats.org/officeDocument/2006/relationships/image" Target="media/image102.png"/><Relationship Id="rId142" Type="http://schemas.openxmlformats.org/officeDocument/2006/relationships/image" Target="media/image101.png"/><Relationship Id="rId141" Type="http://schemas.openxmlformats.org/officeDocument/2006/relationships/image" Target="media/image100.png"/><Relationship Id="rId140" Type="http://schemas.openxmlformats.org/officeDocument/2006/relationships/image" Target="media/image99.png"/><Relationship Id="rId14" Type="http://schemas.openxmlformats.org/officeDocument/2006/relationships/image" Target="media/image5.wmf"/><Relationship Id="rId139" Type="http://schemas.openxmlformats.org/officeDocument/2006/relationships/image" Target="media/image98.png"/><Relationship Id="rId138" Type="http://schemas.openxmlformats.org/officeDocument/2006/relationships/image" Target="media/image97.png"/><Relationship Id="rId137" Type="http://schemas.openxmlformats.org/officeDocument/2006/relationships/image" Target="media/image96.png"/><Relationship Id="rId136" Type="http://schemas.openxmlformats.org/officeDocument/2006/relationships/image" Target="media/image95.png"/><Relationship Id="rId135" Type="http://schemas.openxmlformats.org/officeDocument/2006/relationships/image" Target="media/image94.png"/><Relationship Id="rId134" Type="http://schemas.openxmlformats.org/officeDocument/2006/relationships/image" Target="media/image93.png"/><Relationship Id="rId133" Type="http://schemas.openxmlformats.org/officeDocument/2006/relationships/image" Target="media/image92.png"/><Relationship Id="rId132" Type="http://schemas.openxmlformats.org/officeDocument/2006/relationships/image" Target="media/image91.png"/><Relationship Id="rId131" Type="http://schemas.openxmlformats.org/officeDocument/2006/relationships/image" Target="media/image90.png"/><Relationship Id="rId130" Type="http://schemas.openxmlformats.org/officeDocument/2006/relationships/image" Target="media/image89.png"/><Relationship Id="rId13" Type="http://schemas.openxmlformats.org/officeDocument/2006/relationships/oleObject" Target="embeddings/oleObject5.bin"/><Relationship Id="rId129" Type="http://schemas.openxmlformats.org/officeDocument/2006/relationships/image" Target="media/image88.png"/><Relationship Id="rId128" Type="http://schemas.openxmlformats.org/officeDocument/2006/relationships/image" Target="media/image87.png"/><Relationship Id="rId127" Type="http://schemas.openxmlformats.org/officeDocument/2006/relationships/image" Target="media/image86.png"/><Relationship Id="rId126" Type="http://schemas.openxmlformats.org/officeDocument/2006/relationships/image" Target="media/image85.png"/><Relationship Id="rId125" Type="http://schemas.openxmlformats.org/officeDocument/2006/relationships/image" Target="media/image84.png"/><Relationship Id="rId124" Type="http://schemas.openxmlformats.org/officeDocument/2006/relationships/image" Target="media/image83.png"/><Relationship Id="rId123" Type="http://schemas.openxmlformats.org/officeDocument/2006/relationships/image" Target="media/image82.png"/><Relationship Id="rId122" Type="http://schemas.openxmlformats.org/officeDocument/2006/relationships/image" Target="media/image81.png"/><Relationship Id="rId121" Type="http://schemas.openxmlformats.org/officeDocument/2006/relationships/image" Target="media/image80.png"/><Relationship Id="rId120" Type="http://schemas.openxmlformats.org/officeDocument/2006/relationships/image" Target="media/image79.png"/><Relationship Id="rId12" Type="http://schemas.openxmlformats.org/officeDocument/2006/relationships/image" Target="media/image4.wmf"/><Relationship Id="rId119" Type="http://schemas.openxmlformats.org/officeDocument/2006/relationships/image" Target="media/image78.png"/><Relationship Id="rId118" Type="http://schemas.openxmlformats.org/officeDocument/2006/relationships/image" Target="media/image77.png"/><Relationship Id="rId117" Type="http://schemas.openxmlformats.org/officeDocument/2006/relationships/image" Target="media/image76.png"/><Relationship Id="rId116" Type="http://schemas.openxmlformats.org/officeDocument/2006/relationships/image" Target="media/image75.png"/><Relationship Id="rId115" Type="http://schemas.openxmlformats.org/officeDocument/2006/relationships/image" Target="media/image74.png"/><Relationship Id="rId114" Type="http://schemas.openxmlformats.org/officeDocument/2006/relationships/image" Target="media/image73.png"/><Relationship Id="rId113" Type="http://schemas.openxmlformats.org/officeDocument/2006/relationships/image" Target="media/image72.png"/><Relationship Id="rId112" Type="http://schemas.openxmlformats.org/officeDocument/2006/relationships/image" Target="media/image71.png"/><Relationship Id="rId111" Type="http://schemas.openxmlformats.org/officeDocument/2006/relationships/image" Target="media/image70.png"/><Relationship Id="rId110" Type="http://schemas.openxmlformats.org/officeDocument/2006/relationships/image" Target="media/image69.png"/><Relationship Id="rId11" Type="http://schemas.openxmlformats.org/officeDocument/2006/relationships/oleObject" Target="embeddings/oleObject4.bin"/><Relationship Id="rId109" Type="http://schemas.openxmlformats.org/officeDocument/2006/relationships/image" Target="media/image68.png"/><Relationship Id="rId108" Type="http://schemas.openxmlformats.org/officeDocument/2006/relationships/image" Target="media/image67.png"/><Relationship Id="rId107" Type="http://schemas.openxmlformats.org/officeDocument/2006/relationships/image" Target="media/image66.png"/><Relationship Id="rId106" Type="http://schemas.openxmlformats.org/officeDocument/2006/relationships/image" Target="media/image65.png"/><Relationship Id="rId105" Type="http://schemas.openxmlformats.org/officeDocument/2006/relationships/image" Target="media/image64.png"/><Relationship Id="rId104" Type="http://schemas.openxmlformats.org/officeDocument/2006/relationships/image" Target="media/image63.png"/><Relationship Id="rId103" Type="http://schemas.openxmlformats.org/officeDocument/2006/relationships/image" Target="media/image62.png"/><Relationship Id="rId102" Type="http://schemas.openxmlformats.org/officeDocument/2006/relationships/image" Target="media/image61.png"/><Relationship Id="rId101" Type="http://schemas.openxmlformats.org/officeDocument/2006/relationships/image" Target="media/image60.png"/><Relationship Id="rId100" Type="http://schemas.openxmlformats.org/officeDocument/2006/relationships/image" Target="media/image59.png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682</Words>
  <Characters>3888</Characters>
  <Lines>32</Lines>
  <Paragraphs>9</Paragraphs>
  <TotalTime>1</TotalTime>
  <ScaleCrop>false</ScaleCrop>
  <LinksUpToDate>false</LinksUpToDate>
  <CharactersWithSpaces>4561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2018-06-29T07:16:00Z</dcterms:created>
  <dc:creator>Administrator</dc:creator>
  <cp:lastModifiedBy>Administrator</cp:lastModifiedBy>
  <dcterms:modified xsi:type="dcterms:W3CDTF">2019-01-31T09:22:09Z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