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12115800</wp:posOffset>
            </wp:positionV>
            <wp:extent cx="406400" cy="419100"/>
            <wp:effectExtent l="0" t="0" r="12700" b="0"/>
            <wp:wrapNone/>
            <wp:docPr id="100337" name="图片 10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7" name="图片 100337"/>
                    <pic:cNvPicPr>
                      <a:picLocks noChangeAspect="1"/>
                    </pic:cNvPicPr>
                  </pic:nvPicPr>
                  <pic:blipFill>
                    <a:blip r:embed="rId6"/>
                    <a:stretch>
                      <a:fillRect/>
                    </a:stretch>
                  </pic:blipFill>
                  <pic:spPr>
                    <a:xfrm>
                      <a:off x="0" y="0"/>
                      <a:ext cx="406400" cy="4191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年初中学业水平暨高中招生考试</w:t>
      </w:r>
    </w:p>
    <w:p>
      <w:pPr>
        <w:spacing w:line="360" w:lineRule="auto"/>
        <w:jc w:val="center"/>
      </w:pPr>
      <w:r>
        <w:rPr>
          <w:rFonts w:ascii="宋体" w:hAnsi="宋体" w:eastAsia="宋体" w:cs="宋体"/>
          <w:b/>
          <w:color w:val="auto"/>
          <w:sz w:val="32"/>
        </w:rPr>
        <w:t>数学试题（</w:t>
      </w:r>
      <w:r>
        <w:rPr>
          <w:rFonts w:ascii="Times New Roman" w:hAnsi="Times New Roman" w:eastAsia="Times New Roman" w:cs="Times New Roman"/>
          <w:b/>
          <w:i/>
          <w:color w:val="auto"/>
          <w:sz w:val="32"/>
        </w:rPr>
        <w:t>A</w:t>
      </w:r>
      <w:r>
        <w:rPr>
          <w:rFonts w:ascii="宋体" w:hAnsi="宋体" w:eastAsia="宋体" w:cs="宋体"/>
          <w:b/>
          <w:color w:val="auto"/>
          <w:sz w:val="32"/>
        </w:rPr>
        <w:t>卷）</w:t>
      </w:r>
    </w:p>
    <w:p>
      <w:pPr>
        <w:spacing w:line="360" w:lineRule="auto"/>
        <w:jc w:val="center"/>
      </w:pPr>
      <w:r>
        <w:rPr>
          <w:rFonts w:ascii="宋体" w:hAnsi="宋体" w:eastAsia="宋体" w:cs="宋体"/>
          <w:b/>
          <w:color w:val="auto"/>
          <w:sz w:val="24"/>
        </w:rPr>
        <w:t>（全卷共三个大题，满分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作图（包括作辅助线）请一律用黑色</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铅笔完成；</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考试结束，由监考人员将试题卷和答题卡一并收回．</w:t>
      </w:r>
    </w:p>
    <w:p>
      <w:pPr>
        <w:spacing w:line="360" w:lineRule="auto"/>
        <w:jc w:val="left"/>
      </w:pPr>
      <w:r>
        <w:rPr>
          <w:rFonts w:ascii="宋体" w:hAnsi="宋体" w:eastAsia="宋体" w:cs="宋体"/>
          <w:b/>
          <w:color w:val="auto"/>
          <w:sz w:val="24"/>
        </w:rPr>
        <w:t>参考公式：抛物线</w:t>
      </w:r>
      <w:r>
        <w:object>
          <v:shape id="_x0000_i102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8" o:title="eqId5527644ee7b8aecde809ae6739abe3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b/>
          <w:color w:val="auto"/>
          <w:sz w:val="24"/>
        </w:rPr>
        <w:t>的顶点坐标为</w:t>
      </w:r>
      <w:r>
        <w:object>
          <v:shape id="_x0000_i1026"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10" o:title="eqId0efd47754c2c50e4d57ba6a1dbcb1c0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b/>
          <w:color w:val="auto"/>
          <w:sz w:val="24"/>
        </w:rPr>
        <w:t>，对称轴为</w:t>
      </w:r>
      <w:r>
        <w:object>
          <v:shape id="_x0000_i1027"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12" o:title="eqId432b2ea4adca1484f86c8935d76b4fb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b/>
          <w:color w:val="auto"/>
          <w:sz w:val="24"/>
        </w:rPr>
        <w:t>．</w:t>
      </w:r>
    </w:p>
    <w:p>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分）在每个小题的下面，都给出代号为</w:t>
      </w:r>
      <w:r>
        <w:rPr>
          <w:rFonts w:ascii="Times New Roman" w:hAnsi="Times New Roman" w:eastAsia="Times New Roman" w:cs="Times New Roman"/>
          <w:b/>
          <w:i/>
          <w:color w:val="auto"/>
          <w:sz w:val="24"/>
        </w:rPr>
        <w:t>A</w:t>
      </w:r>
      <w:r>
        <w:rPr>
          <w:rFonts w:ascii="宋体" w:hAnsi="宋体" w:eastAsia="宋体" w:cs="宋体"/>
          <w:b/>
          <w:color w:val="auto"/>
          <w:sz w:val="24"/>
        </w:rPr>
        <w:t>、</w:t>
      </w:r>
      <w:r>
        <w:rPr>
          <w:rFonts w:ascii="Times New Roman" w:hAnsi="Times New Roman" w:eastAsia="Times New Roman" w:cs="Times New Roman"/>
          <w:b/>
          <w:i/>
          <w:color w:val="auto"/>
          <w:sz w:val="24"/>
        </w:rPr>
        <w:t>B</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rPr>
        <w:t>、</w:t>
      </w:r>
      <w:r>
        <w:rPr>
          <w:rFonts w:ascii="Times New Roman" w:hAnsi="Times New Roman" w:eastAsia="Times New Roman" w:cs="Times New Roman"/>
          <w:b/>
          <w:i/>
          <w:color w:val="auto"/>
          <w:sz w:val="24"/>
        </w:rPr>
        <w:t>D</w:t>
      </w:r>
      <w:r>
        <w:rPr>
          <w:rFonts w:ascii="宋体" w:hAnsi="宋体" w:eastAsia="宋体" w:cs="宋体"/>
          <w:b/>
          <w:color w:val="auto"/>
          <w:sz w:val="24"/>
        </w:rPr>
        <w:t>的四个答案，其中只有一个是正确的，请将答题卡上题号右侧确答案所对应的方框涂黑．</w:t>
      </w:r>
    </w:p>
    <w:p>
      <w:pPr>
        <w:spacing w:line="360" w:lineRule="auto"/>
        <w:jc w:val="both"/>
      </w:pPr>
      <w:r>
        <w:rPr>
          <w:color w:val="auto"/>
        </w:rPr>
        <w:t xml:space="preserve">1. </w:t>
      </w:r>
      <w:r>
        <w:rPr>
          <w:rFonts w:ascii="宋体" w:hAnsi="宋体" w:eastAsia="宋体" w:cs="宋体"/>
          <w:color w:val="auto"/>
        </w:rPr>
        <w:t>下列四个数中，最小的数是（    ）</w:t>
      </w:r>
    </w:p>
    <w:p>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28" DrawAspect="Content" ObjectID="_1468075728" r:id="rId13">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3</w:t>
      </w:r>
      <w:r>
        <w:tab/>
      </w:r>
      <w:r>
        <w:t xml:space="preserve">D. </w:t>
      </w:r>
      <w:r>
        <w:object>
          <v:shape id="_x0000_i10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 o:title="eqId3389f53711264b0acba3ba6019f8b908"/>
            <o:lock v:ext="edit" aspectratio="t"/>
            <w10:wrap type="none"/>
            <w10:anchorlock/>
          </v:shape>
          <o:OLEObject Type="Embed" ProgID="Equation.DSMT4" ShapeID="_x0000_i1029" DrawAspect="Content" ObjectID="_1468075729" r:id="rId15">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下列四种化学仪器的示意图中，是轴对称图形的是（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953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95325"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8580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85800" cy="7334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5715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71500" cy="866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096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09600" cy="1009650"/>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宋体" w:hAnsi="宋体" w:eastAsia="宋体" w:cs="宋体"/>
          <w:color w:val="000000"/>
        </w:rPr>
        <w:t>已知点</w:t>
      </w:r>
      <w:r>
        <w:object>
          <v:shape id="_x0000_i1030"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22" o:title="eqId5bad9a4a9365dc43f23c27b9a64426a3"/>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在反比例函数</w:t>
      </w:r>
      <w:r>
        <w:object>
          <v:shape id="_x0000_i103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4" o:title="eqId45bd7e92dae1e0c2af6c33d5e202f54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1438558" name="图片 901438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8558" name="图片 901438558"/>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图象上，则</w:t>
      </w:r>
      <w:r>
        <w:object>
          <v:shape id="_x0000_i103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7" o:title="eqIdf0a532e15e232cb4b99a8d4d07c89575"/>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的值为（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9" o:title="eqId81fb134b2b48acc99213fff6ccfee65f"/>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31" o:title="eqId01317332a203c898536b1d0459f51d23"/>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6</w:t>
      </w:r>
    </w:p>
    <w:p>
      <w:pPr>
        <w:spacing w:line="360" w:lineRule="auto"/>
        <w:jc w:val="both"/>
        <w:textAlignment w:val="center"/>
        <w:rPr>
          <w:color w:val="000000"/>
        </w:rPr>
      </w:pPr>
      <w:r>
        <w:rPr>
          <w:color w:val="000000"/>
        </w:rPr>
        <w:t xml:space="preserve">4. </w:t>
      </w:r>
      <w:r>
        <w:rPr>
          <w:rFonts w:ascii="宋体" w:hAnsi="宋体" w:eastAsia="宋体" w:cs="宋体"/>
          <w:color w:val="000000"/>
        </w:rPr>
        <w:t>如图，</w:t>
      </w:r>
      <w:r>
        <w:object>
          <v:shape id="_x0000_i103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3" o:title="eqIdb0fff774b4b0087a6f304ce930d359be"/>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5" o:title="eqId549e5f33a19a69be46158fd002f383ce"/>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7" o:title="eqId9d57899ad4774aed9ccc7bd23db72153"/>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的度数是（    ）</w:t>
      </w:r>
    </w:p>
    <w:p>
      <w:pPr>
        <w:spacing w:line="360" w:lineRule="auto"/>
        <w:jc w:val="both"/>
        <w:textAlignment w:val="center"/>
        <w:rPr>
          <w:color w:val="000000"/>
        </w:rPr>
      </w:pPr>
      <w:r>
        <w:rPr>
          <w:color w:val="000000"/>
        </w:rPr>
        <w:drawing>
          <wp:inline distT="0" distB="0" distL="114300" distR="114300">
            <wp:extent cx="128587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85875" cy="10287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40" o:title="eqIdb975f35ecfc9641688e682bcee70e1f4"/>
            <o:lock v:ext="edit" aspectratio="t"/>
            <w10:wrap type="none"/>
            <w10:anchorlock/>
          </v:shape>
          <o:OLEObject Type="Embed" ProgID="Equation.DSMT4" ShapeID="_x0000_i1038" DrawAspect="Content" ObjectID="_1468075738" r:id="rId39">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2813f38ca14f3fe9b50b83c635193586"/>
            <o:lock v:ext="edit" aspectratio="t"/>
            <w10:wrap type="none"/>
            <w10:anchorlock/>
          </v:shape>
          <o:OLEObject Type="Embed" ProgID="Equation.DSMT4" ShapeID="_x0000_i1039" DrawAspect="Content" ObjectID="_1468075739" r:id="rId41">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4" o:title="eqId1469ea40039c3124ce25b2d38e984644"/>
            <o:lock v:ext="edit" aspectratio="t"/>
            <w10:wrap type="none"/>
            <w10:anchorlock/>
          </v:shape>
          <o:OLEObject Type="Embed" ProgID="Equation.DSMT4" ShapeID="_x0000_i1040" DrawAspect="Content" ObjectID="_1468075740" r:id="rId43">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46" o:title="eqIde1cde7aace5b888a1a1c26fb911e2f49"/>
            <o:lock v:ext="edit" aspectratio="t"/>
            <w10:wrap type="none"/>
            <w10:anchorlock/>
          </v:shape>
          <o:OLEObject Type="Embed" ProgID="Equation.DSMT4" ShapeID="_x0000_i1041" DrawAspect="Content" ObjectID="_1468075741" r:id="rId45">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若两个相似三角形的相似比是</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fc5881f1ce9b4172ca346032d0fd1e3d"/>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，则这两个相似三角形的面积比是（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fc5881f1ce9b4172ca346032d0fd1e3d"/>
            <o:lock v:ext="edit" aspectratio="t"/>
            <w10:wrap type="none"/>
            <w10:anchorlock/>
          </v:shape>
          <o:OLEObject Type="Embed" ProgID="Equation.DSMT4" ShapeID="_x0000_i1043" DrawAspect="Content" ObjectID="_1468075743" r:id="rId49">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1" o:title="eqIdfa9c934d84feba963335cc7edf01610e"/>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 o:title="eqId8112679ea62c9caaf300b1367c482618"/>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5" o:title="eqId955bed8cd82419dbb2c62550ee494677"/>
            <o:lock v:ext="edit" aspectratio="t"/>
            <w10:wrap type="none"/>
            <w10:anchorlock/>
          </v:shape>
          <o:OLEObject Type="Embed" ProgID="Equation.DSMT4" ShapeID="_x0000_i1046" DrawAspect="Content" ObjectID="_1468075746" r:id="rId54">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烷烃是一类由碳、氢元素组成的有机化合物质，下图是这类物质前四种化合物的分子结构模型图，其中灰球代表碳原子，白球代表氢原子．第</w:t>
      </w:r>
      <w:r>
        <w:rPr>
          <w:rFonts w:ascii="Times New Roman" w:hAnsi="Times New Roman" w:eastAsia="Times New Roman" w:cs="Times New Roman"/>
          <w:color w:val="000000"/>
        </w:rPr>
        <w:t>1</w:t>
      </w:r>
      <w:r>
        <w:rPr>
          <w:rFonts w:ascii="宋体" w:hAnsi="宋体" w:eastAsia="宋体" w:cs="宋体"/>
          <w:color w:val="000000"/>
        </w:rPr>
        <w:t>种如图①有</w:t>
      </w:r>
      <w:r>
        <w:rPr>
          <w:rFonts w:ascii="Times New Roman" w:hAnsi="Times New Roman" w:eastAsia="Times New Roman" w:cs="Times New Roman"/>
          <w:color w:val="000000"/>
        </w:rPr>
        <w:t>4</w:t>
      </w:r>
      <w:r>
        <w:rPr>
          <w:rFonts w:ascii="宋体" w:hAnsi="宋体" w:eastAsia="宋体" w:cs="宋体"/>
          <w:color w:val="000000"/>
        </w:rPr>
        <w:t>个氢原子，第</w:t>
      </w:r>
      <w:r>
        <w:rPr>
          <w:rFonts w:ascii="Times New Roman" w:hAnsi="Times New Roman" w:eastAsia="Times New Roman" w:cs="Times New Roman"/>
          <w:color w:val="000000"/>
        </w:rPr>
        <w:t>2</w:t>
      </w:r>
      <w:r>
        <w:rPr>
          <w:rFonts w:ascii="宋体" w:hAnsi="宋体" w:eastAsia="宋体" w:cs="宋体"/>
          <w:color w:val="000000"/>
        </w:rPr>
        <w:t>种如图②有</w:t>
      </w:r>
      <w:r>
        <w:rPr>
          <w:rFonts w:ascii="Times New Roman" w:hAnsi="Times New Roman" w:eastAsia="Times New Roman" w:cs="Times New Roman"/>
          <w:color w:val="000000"/>
        </w:rPr>
        <w:t>6</w:t>
      </w:r>
      <w:r>
        <w:rPr>
          <w:rFonts w:ascii="宋体" w:hAnsi="宋体" w:eastAsia="宋体" w:cs="宋体"/>
          <w:color w:val="000000"/>
        </w:rPr>
        <w:t>个氢原子，第</w:t>
      </w:r>
      <w:r>
        <w:rPr>
          <w:rFonts w:ascii="Times New Roman" w:hAnsi="Times New Roman" w:eastAsia="Times New Roman" w:cs="Times New Roman"/>
          <w:color w:val="000000"/>
        </w:rPr>
        <w:t>3</w:t>
      </w:r>
      <w:r>
        <w:rPr>
          <w:rFonts w:ascii="宋体" w:hAnsi="宋体" w:eastAsia="宋体" w:cs="宋体"/>
          <w:color w:val="000000"/>
        </w:rPr>
        <w:t>种如图③有</w:t>
      </w:r>
      <w:r>
        <w:rPr>
          <w:rFonts w:ascii="Times New Roman" w:hAnsi="Times New Roman" w:eastAsia="Times New Roman" w:cs="Times New Roman"/>
          <w:color w:val="000000"/>
        </w:rPr>
        <w:t>8</w:t>
      </w:r>
      <w:r>
        <w:rPr>
          <w:rFonts w:ascii="宋体" w:hAnsi="宋体" w:eastAsia="宋体" w:cs="宋体"/>
          <w:color w:val="000000"/>
        </w:rPr>
        <w:t>个氢原子，……按照这一规律，第</w:t>
      </w:r>
      <w:r>
        <w:rPr>
          <w:rFonts w:ascii="Times New Roman" w:hAnsi="Times New Roman" w:eastAsia="Times New Roman" w:cs="Times New Roman"/>
          <w:color w:val="000000"/>
        </w:rPr>
        <w:t>10</w:t>
      </w:r>
      <w:r>
        <w:rPr>
          <w:rFonts w:ascii="宋体" w:hAnsi="宋体" w:eastAsia="宋体" w:cs="宋体"/>
          <w:color w:val="000000"/>
        </w:rPr>
        <w:t>种化合物的分子结构模型中氢原子的个数是（    ）</w:t>
      </w:r>
    </w:p>
    <w:p>
      <w:pPr>
        <w:spacing w:line="360" w:lineRule="auto"/>
        <w:jc w:val="both"/>
        <w:textAlignment w:val="center"/>
        <w:rPr>
          <w:color w:val="000000"/>
        </w:rPr>
      </w:pPr>
      <w:r>
        <w:rPr>
          <w:color w:val="000000"/>
        </w:rPr>
        <w:drawing>
          <wp:inline distT="0" distB="0" distL="114300" distR="114300">
            <wp:extent cx="3067050" cy="771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067050" cy="771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color w:val="000000"/>
        </w:rPr>
        <w:tab/>
      </w:r>
      <w:r>
        <w:rPr>
          <w:color w:val="000000"/>
        </w:rPr>
        <w:t xml:space="preserve">B. </w:t>
      </w:r>
      <w:r>
        <w:rPr>
          <w:rFonts w:ascii="Times New Roman" w:hAnsi="Times New Roman" w:eastAsia="Times New Roman" w:cs="Times New Roman"/>
          <w:color w:val="000000"/>
        </w:rPr>
        <w:t>22</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26</w:t>
      </w:r>
    </w:p>
    <w:p>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58" o:title="eqIdee4168277d360cde2b2ce58372704495"/>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，则实数</w:t>
      </w:r>
      <w:r>
        <w:object>
          <v:shape id="_x0000_i104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的范围是（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1438552" name="图片 901438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8552" name="图片 901438552"/>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object>
          <v:shape id="_x0000_i1049"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63" o:title="eqId11308514b59965dba0eca4ad7861473b"/>
            <o:lock v:ext="edit" aspectratio="t"/>
            <w10:wrap type="none"/>
            <w10:anchorlock/>
          </v:shape>
          <o:OLEObject Type="Embed" ProgID="Equation.DSMT4" ShapeID="_x0000_i1049" DrawAspect="Content" ObjectID="_1468075749" r:id="rId62">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5" o:title="eqIdb721631755367ad01c59eb768adb7509"/>
            <o:lock v:ext="edit" aspectratio="t"/>
            <w10:wrap type="none"/>
            <w10:anchorlock/>
          </v:shape>
          <o:OLEObject Type="Embed" ProgID="Equation.DSMT4" ShapeID="_x0000_i1050" DrawAspect="Content" ObjectID="_1468075750" r:id="rId64">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 o:title="eqIdee71172a62abe9d8c2b609d68c26cf04"/>
            <o:lock v:ext="edit" aspectratio="t"/>
            <w10:wrap type="none"/>
            <w10:anchorlock/>
          </v:shape>
          <o:OLEObject Type="Embed" ProgID="Equation.DSMT4" ShapeID="_x0000_i1051" DrawAspect="Content" ObjectID="_1468075751" r:id="rId66">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9" o:title="eqId194a5f9b58228c07201adc477e29c7c6"/>
            <o:lock v:ext="edit" aspectratio="t"/>
            <w10:wrap type="none"/>
            <w10:anchorlock/>
          </v:shape>
          <o:OLEObject Type="Embed" ProgID="Equation.DSMT4" ShapeID="_x0000_i1052" DrawAspect="Content" ObjectID="_1468075752" r:id="rId68">
            <o:LockedField>false</o:LockedField>
          </o:OLEObject>
        </w:object>
      </w:r>
    </w:p>
    <w:p>
      <w:pPr>
        <w:spacing w:line="360" w:lineRule="auto"/>
        <w:jc w:val="both"/>
        <w:textAlignment w:val="center"/>
        <w:rPr>
          <w:color w:val="000000"/>
        </w:rPr>
      </w:pPr>
      <w:r>
        <w:rPr>
          <w:color w:val="000000"/>
        </w:rPr>
        <w:t xml:space="preserve">8. </w:t>
      </w:r>
      <w:r>
        <w:rPr>
          <w:rFonts w:ascii="宋体" w:hAnsi="宋体" w:eastAsia="宋体" w:cs="宋体"/>
          <w:color w:val="000000"/>
        </w:rPr>
        <w:t>如图，在矩形</w:t>
      </w:r>
      <w:r>
        <w:object>
          <v:shape id="_x0000_i10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中，分别以点</w:t>
      </w:r>
      <w:r>
        <w:object>
          <v:shape id="_x0000_i10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为圆心，</w:t>
      </w:r>
      <w:r>
        <w:object>
          <v:shape id="_x0000_i10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 o:title="eqId03902478df1a55bc99703210bccab910"/>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长为半径画弧，两弧有且仅有一个公共点．若</w:t>
      </w:r>
      <w:r>
        <w:object>
          <v:shape id="_x0000_i105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79" o:title="eqIdfc11331a7b2d2619b40ee6d34c3bd620"/>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，则图中阴影部分的面积为（    ）</w:t>
      </w:r>
    </w:p>
    <w:p>
      <w:pPr>
        <w:spacing w:line="360" w:lineRule="auto"/>
        <w:jc w:val="both"/>
        <w:textAlignment w:val="center"/>
        <w:rPr>
          <w:color w:val="000000"/>
        </w:rPr>
      </w:pPr>
      <w:r>
        <w:rPr>
          <w:color w:val="000000"/>
        </w:rPr>
        <w:drawing>
          <wp:inline distT="0" distB="0" distL="114300" distR="114300">
            <wp:extent cx="1438275"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438275" cy="10477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82" o:title="eqId5f5d55bf8859eddf15b9aa03f99e36e7"/>
            <o:lock v:ext="edit" aspectratio="t"/>
            <w10:wrap type="none"/>
            <w10:anchorlock/>
          </v:shape>
          <o:OLEObject Type="Embed" ProgID="Equation.DSMT4" ShapeID="_x0000_i1058" DrawAspect="Content" ObjectID="_1468075758" r:id="rId81">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4" o:title="eqIde9b64da695a037d17e47f85a5b2cbc0a"/>
            <o:lock v:ext="edit" aspectratio="t"/>
            <w10:wrap type="none"/>
            <w10:anchorlock/>
          </v:shape>
          <o:OLEObject Type="Embed" ProgID="Equation.DSMT4" ShapeID="_x0000_i1059" DrawAspect="Content" ObjectID="_1468075759" r:id="rId8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14.4pt;width:38.8pt;" o:ole="t" filled="f" o:preferrelative="t" stroked="f" coordsize="21600,21600">
            <v:path/>
            <v:fill on="f" focussize="0,0"/>
            <v:stroke on="f" joinstyle="miter"/>
            <v:imagedata r:id="rId86" o:title="eqId911ffe774e4edd184649ca55cf987077"/>
            <o:lock v:ext="edit" aspectratio="t"/>
            <w10:wrap type="none"/>
            <w10:anchorlock/>
          </v:shape>
          <o:OLEObject Type="Embed" ProgID="Equation.DSMT4" ShapeID="_x0000_i1060" DrawAspect="Content" ObjectID="_1468075760" r:id="rId85">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7.9pt;width:51.6pt;" o:ole="t" filled="f" o:preferrelative="t" stroked="f" coordsize="21600,21600">
            <v:path/>
            <v:fill on="f" focussize="0,0"/>
            <v:stroke on="f" joinstyle="miter"/>
            <v:imagedata r:id="rId88" o:title="eqIdb7b6f9596c6494e0fb0f5d83d83c063e"/>
            <o:lock v:ext="edit" aspectratio="t"/>
            <w10:wrap type="none"/>
            <w10:anchorlock/>
          </v:shape>
          <o:OLEObject Type="Embed" ProgID="Equation.DSMT4" ShapeID="_x0000_i1061" DrawAspect="Content" ObjectID="_1468075761" r:id="rId87">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如图，在正方形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的边</w:t>
      </w:r>
      <w:r>
        <w:object>
          <v:shape id="_x0000_i10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上有一点</w:t>
      </w:r>
      <w:r>
        <w:object>
          <v:shape id="_x0000_i10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，连接</w:t>
      </w:r>
      <w:r>
        <w:object>
          <v:shape id="_x0000_i106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，把</w:t>
      </w:r>
      <w:r>
        <w:object>
          <v:shape id="_x0000_i106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绕点</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逆时针旋转</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c02b54dc6b3e1bb6544f47d4c8743fcf"/>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，得到</w:t>
      </w:r>
      <w:r>
        <w:object>
          <v:shape id="_x0000_i106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01" o:title="eqIdf7c57b07f75e97d9f84718bd495ebcf4"/>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，连接</w:t>
      </w:r>
      <w:r>
        <w:object>
          <v:shape id="_x0000_i107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03" o:title="eqId4cae70b8a9d2d2e96dea62c00ced04b9"/>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并延长与</w:t>
      </w:r>
      <w:r>
        <w:object>
          <v:shape id="_x0000_i10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的延长线交于点</w:t>
      </w:r>
      <w:r>
        <w:object>
          <v:shape id="_x0000_i107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31.8pt;width:19.2pt;" o:ole="t" filled="f" o:preferrelative="t" stroked="f" coordsize="21600,21600">
            <v:path/>
            <v:fill on="f" focussize="0,0"/>
            <v:stroke on="f" joinstyle="miter"/>
            <v:imagedata r:id="rId109" o:title="eqIddba8cc3135a82923f23596a5c556e397"/>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的值为（    ）</w:t>
      </w:r>
    </w:p>
    <w:p>
      <w:pPr>
        <w:spacing w:line="360" w:lineRule="auto"/>
        <w:jc w:val="both"/>
        <w:textAlignment w:val="center"/>
        <w:rPr>
          <w:color w:val="000000"/>
        </w:rPr>
      </w:pPr>
      <w:r>
        <w:rPr>
          <w:color w:val="000000"/>
        </w:rPr>
        <w:drawing>
          <wp:inline distT="0" distB="0" distL="114300" distR="114300">
            <wp:extent cx="1781175" cy="1095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781175" cy="10953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12" o:title="eqIdcf298f00799cbf34b4db26f5f63af92f"/>
            <o:lock v:ext="edit" aspectratio="t"/>
            <w10:wrap type="none"/>
            <w10:anchorlock/>
          </v:shape>
          <o:OLEObject Type="Embed" ProgID="Equation.DSMT4" ShapeID="_x0000_i1074" DrawAspect="Content" ObjectID="_1468075774" r:id="rId111">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14" o:title="eqIda7ffe8515ff6183c1c7775dc6f94bdb8"/>
            <o:lock v:ext="edit" aspectratio="t"/>
            <w10:wrap type="none"/>
            <w10:anchorlock/>
          </v:shape>
          <o:OLEObject Type="Embed" ProgID="Equation.DSMT4" ShapeID="_x0000_i1075" DrawAspect="Content" ObjectID="_1468075775" r:id="rId113">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116" o:title="eqIdaa7116071164cdc45f5d312a437c68bf"/>
            <o:lock v:ext="edit" aspectratio="t"/>
            <w10:wrap type="none"/>
            <w10:anchorlock/>
          </v:shape>
          <o:OLEObject Type="Embed" ProgID="Equation.DSMT4" ShapeID="_x0000_i1076" DrawAspect="Content" ObjectID="_1468075776" r:id="rId115">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18" o:title="eqIdedb57d84f9bbcb3e30d4ce7e2e1e8604"/>
            <o:lock v:ext="edit" aspectratio="t"/>
            <w10:wrap type="none"/>
            <w10:anchorlock/>
          </v:shape>
          <o:OLEObject Type="Embed" ProgID="Equation.DSMT4" ShapeID="_x0000_i1077" DrawAspect="Content" ObjectID="_1468075777" r:id="rId117">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已知整式</w:t>
      </w:r>
      <w:r>
        <w:object>
          <v:shape id="_x0000_i1078"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20" o:title="eqIdab0f17bce90b25105329344dbf352e79"/>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，其中</w:t>
      </w:r>
      <w:r>
        <w:object>
          <v:shape id="_x0000_i107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22" o:title="eqId3fd60ca392175c363ab0aec0a9292bdd"/>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为自然数，</w:t>
      </w:r>
      <w:r>
        <w:object>
          <v:shape id="_x0000_i1080" o:spt="75" alt="学科网(www.zxxk.com)--教育资源门户，提供试卷、教案、课件、论文、素材以及各类教学资源下载，还有大量而丰富的教学相关资讯！" type="#_x0000_t75" style="height:17.9pt;width:14pt;" o:ole="t" filled="f" o:preferrelative="t" stroked="f" coordsize="21600,21600">
            <v:path/>
            <v:fill on="f" focussize="0,0"/>
            <v:stroke on="f" joinstyle="miter"/>
            <v:imagedata r:id="rId124" o:title="eqId96abfe2da27a63e6affb19a0c80236d9"/>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为正整数，且</w:t>
      </w:r>
      <w:r>
        <w:object>
          <v:shape id="_x0000_i1081"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126" o:title="eqId7941ffdfdd94226e2257dfe749bbbe6c"/>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．下列说法：</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满足条件的整式</w:t>
      </w:r>
      <w:r>
        <w:object>
          <v:shape id="_x0000_i10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8" o:title="eqIdac047e91852b91af639feec23a9598b2"/>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中有</w:t>
      </w:r>
      <w:r>
        <w:rPr>
          <w:rFonts w:ascii="Times New Roman" w:hAnsi="Times New Roman" w:eastAsia="Times New Roman" w:cs="Times New Roman"/>
          <w:color w:val="000000"/>
        </w:rPr>
        <w:t>5</w:t>
      </w:r>
      <w:r>
        <w:rPr>
          <w:rFonts w:ascii="宋体" w:hAnsi="宋体" w:eastAsia="宋体" w:cs="宋体"/>
          <w:color w:val="000000"/>
        </w:rPr>
        <w:t>个单项式；</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不存在任何一个</w:t>
      </w:r>
      <w:r>
        <w:object>
          <v:shape id="_x0000_i108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30" o:title="eqIdb6a24198bd04c29321ae5dc5a28fe421"/>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，使得满足条件的整式</w:t>
      </w:r>
      <w:r>
        <w:object>
          <v:shape id="_x0000_i108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8" o:title="eqIdac047e91852b91af639feec23a9598b2"/>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有且只有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满足条件的整式</w:t>
      </w:r>
      <w:r>
        <w:object>
          <v:shape id="_x0000_i108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8" o:title="eqIdac047e91852b91af639feec23a9598b2"/>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共有</w:t>
      </w:r>
      <w:r>
        <w:rPr>
          <w:rFonts w:ascii="Times New Roman" w:hAnsi="Times New Roman" w:eastAsia="Times New Roman" w:cs="Times New Roman"/>
          <w:color w:val="000000"/>
        </w:rPr>
        <w:t>16</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其中正确的个数是（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分）请将每小题的答案直接填在答题卡中对应的横线上．</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134" o:title="eqIdf40671e7c9a6f9f43a34aaa9eca144c6"/>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如果一个多边形的每一个外角都是</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6" o:title="eqIdd36581140ebac5d28438ea63b1b23b65"/>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，那么这个多边形的边数为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重庆是一座魔幻都市，有着丰富的旅游资源．甲、乙两人相约来到重庆旅游，两人分别从</w:t>
      </w:r>
      <w:r>
        <w:object>
          <v:shape id="_x0000_i10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三个景点中随机选择一个景点游览，甲、乙两人同时选择景点</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的概率为</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随着经济复苏，某公司近两年的总收入逐年递增．该公司</w:t>
      </w:r>
      <w:r>
        <w:rPr>
          <w:rFonts w:ascii="Times New Roman" w:hAnsi="Times New Roman" w:eastAsia="Times New Roman" w:cs="Times New Roman"/>
          <w:color w:val="000000"/>
        </w:rPr>
        <w:t>2021</w:t>
      </w:r>
      <w:r>
        <w:rPr>
          <w:rFonts w:ascii="宋体" w:hAnsi="宋体" w:eastAsia="宋体" w:cs="宋体"/>
          <w:color w:val="000000"/>
        </w:rPr>
        <w:t>年缴税</w:t>
      </w:r>
      <w:r>
        <w:rPr>
          <w:rFonts w:ascii="Times New Roman" w:hAnsi="Times New Roman" w:eastAsia="Times New Roman" w:cs="Times New Roman"/>
          <w:color w:val="000000"/>
        </w:rPr>
        <w:t>40</w:t>
      </w:r>
      <w:r>
        <w:rPr>
          <w:rFonts w:ascii="宋体" w:hAnsi="宋体" w:eastAsia="宋体" w:cs="宋体"/>
          <w:color w:val="000000"/>
        </w:rPr>
        <w:t>万元，</w:t>
      </w:r>
      <w:r>
        <w:rPr>
          <w:rFonts w:ascii="Times New Roman" w:hAnsi="Times New Roman" w:eastAsia="Times New Roman" w:cs="Times New Roman"/>
          <w:color w:val="000000"/>
        </w:rPr>
        <w:t>2023</w:t>
      </w:r>
      <w:r>
        <w:rPr>
          <w:rFonts w:ascii="宋体" w:hAnsi="宋体" w:eastAsia="宋体" w:cs="宋体"/>
          <w:color w:val="000000"/>
        </w:rPr>
        <w:t>年缴税</w:t>
      </w:r>
      <w:r>
        <w:rPr>
          <w:rFonts w:ascii="Times New Roman" w:hAnsi="Times New Roman" w:eastAsia="Times New Roman" w:cs="Times New Roman"/>
          <w:color w:val="000000"/>
        </w:rPr>
        <w:t>48.4</w:t>
      </w:r>
      <w:r>
        <w:rPr>
          <w:rFonts w:ascii="宋体" w:hAnsi="宋体" w:eastAsia="宋体" w:cs="宋体"/>
          <w:color w:val="000000"/>
        </w:rPr>
        <w:t>万元，该公司这两年缴税的年平均增长率是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 o:title="eqId15c0dbe3c080c4c4636c64803e5c1f76"/>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中，延长</w:t>
      </w:r>
      <w:r>
        <w:object>
          <v:shape id="_x0000_i10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至点</w:t>
      </w:r>
      <w:r>
        <w:object>
          <v:shape id="_x0000_i10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，使</w:t>
      </w:r>
      <w:r>
        <w:object>
          <v:shape id="_x0000_i1095"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49" o:title="eqId8e12457d5b7d0f2611f4cdc173ceb784"/>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，过点</w:t>
      </w:r>
      <w:r>
        <w:object>
          <v:shape id="_x0000_i109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作</w:t>
      </w:r>
      <w:r>
        <w:object>
          <v:shape id="_x0000_i1097" o:spt="75" alt="学科网(www.zxxk.com)--教育资源门户，提供试卷、教案、课件、论文、素材以及各类教学资源下载，还有大量而丰富的教学相关资讯！" type="#_x0000_t75" style="height:13.9pt;width:46.9pt;" o:ole="t" filled="f" o:preferrelative="t" stroked="f" coordsize="21600,21600">
            <v:path/>
            <v:fill on="f" focussize="0,0"/>
            <v:stroke on="f" joinstyle="miter"/>
            <v:imagedata r:id="rId152" o:title="eqId5b750a0aeab4974c590b538e009fb3ff"/>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，且</w:t>
      </w:r>
      <w:r>
        <w:object>
          <v:shape id="_x0000_i109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4" o:title="eqId3620030e8808da46df97330103827913"/>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，连接</w:t>
      </w:r>
      <w:r>
        <w:object>
          <v:shape id="_x0000_i109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于点</w:t>
      </w:r>
      <w:r>
        <w:object>
          <v:shape id="_x0000_i11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9" o:title="eqIda0ed1ec316bc54c37c4286c208f55667"/>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．若</w:t>
      </w:r>
      <w:r>
        <w:object>
          <v:shape id="_x0000_i1102"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161" o:title="eqId49db80c5a4f32fcd2db22bf6903ea481"/>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3" o:title="eqId3362a45b72536c714c5107b0ae94f1c7"/>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165" o:title="eqId9f79997547fb75e88ad1e2c66989a4a0"/>
            <o:lock v:ext="edit" aspectratio="t"/>
            <w10:wrap type="none"/>
            <w10:anchorlock/>
          </v:shape>
          <o:OLEObject Type="Embed" ProgID="Equation.DSMT4" ShapeID="_x0000_i1104" DrawAspect="Content" ObjectID="_1468075804" r:id="rId164">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81175" cy="942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781175" cy="94297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若关于</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的不等式组</w:t>
      </w:r>
      <w:r>
        <w:object>
          <v:shape id="_x0000_i1106" o:spt="75" alt="学科网(www.zxxk.com)--教育资源门户，提供试卷、教案、课件、论文、素材以及各类教学资源下载，还有大量而丰富的教学相关资讯！" type="#_x0000_t75" style="height:51.75pt;width:89.25pt;" o:ole="t" filled="f" o:preferrelative="t" stroked="f" coordsize="21600,21600">
            <v:path/>
            <v:fill on="f" focussize="0,0"/>
            <v:stroke on="f" joinstyle="miter"/>
            <v:imagedata r:id="rId170" o:title="eqId690fca0da4d11b59cf914a0e26791cef"/>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至少有</w:t>
      </w:r>
      <w:r>
        <w:rPr>
          <w:rFonts w:ascii="Times New Roman" w:hAnsi="Times New Roman" w:eastAsia="Times New Roman" w:cs="Times New Roman"/>
          <w:color w:val="000000"/>
        </w:rPr>
        <w:t>2</w:t>
      </w:r>
      <w:r>
        <w:rPr>
          <w:rFonts w:ascii="宋体" w:hAnsi="宋体" w:eastAsia="宋体" w:cs="宋体"/>
          <w:color w:val="000000"/>
        </w:rPr>
        <w:t>个整数解，且关于</w:t>
      </w:r>
      <w:r>
        <w:object>
          <v:shape id="_x0000_i11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的分式方程</w:t>
      </w:r>
      <w:r>
        <w:object>
          <v:shape id="_x0000_i1108"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174" o:title="eqIdcf6356bb0ffcf1c70361c9feb38150ab"/>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的解为非负整数，则所有满足条件的整数</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0a6936d370d6a238a608ca56f87198de"/>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的值之和为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如图，以</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为直径的</w:t>
      </w:r>
      <w:r>
        <w:object>
          <v:shape id="_x0000_i11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9" o:title="eqId3d97cdc586744d208b6f69c9813af977"/>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相切于点</w:t>
      </w:r>
      <w:r>
        <w:object>
          <v:shape id="_x0000_i11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，以</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为边作平行四边形</w:t>
      </w:r>
      <w:r>
        <w:object>
          <v:shape id="_x0000_i111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84" o:title="eqId4b9d54cbbf601f4583659771eb534997"/>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均在</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9" o:title="eqId3d97cdc586744d208b6f69c9813af977"/>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上，</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7" o:title="eqIde6e490f703eb6c9bb1278c78ebc2d661"/>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交于点</w:t>
      </w:r>
      <w:r>
        <w:object>
          <v:shape id="_x0000_i111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9" o:title="eqIda0ed1ec316bc54c37c4286c208f55667"/>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，连接</w:t>
      </w:r>
      <w:r>
        <w:object>
          <v:shape id="_x0000_i112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1" o:title="eqId4eedae8d316c76e3d0b451256de03fb9"/>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9" o:title="eqId3d97cdc586744d208b6f69c9813af977"/>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交于点</w:t>
      </w:r>
      <w:r>
        <w:object>
          <v:shape id="_x0000_i112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，连接</w:t>
      </w:r>
      <w:r>
        <w:object>
          <v:shape id="_x0000_i11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5" o:title="eqId1e72b2e1ff83e95df048745322982451"/>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97" o:title="eqId4b2879726cd4fda4d8830ffa847c4d10"/>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99" o:title="eqId770b6a09b449004215d0caeeb0d63247"/>
            <o:lock v:ext="edit" aspectratio="t"/>
            <w10:wrap type="none"/>
            <w10:anchorlock/>
          </v:shape>
          <o:OLEObject Type="Embed" ProgID="Equation.DSMT4" ShapeID="_x0000_i1125" DrawAspect="Content" ObjectID="_1468075825" r:id="rId198">
            <o:LockedField>false</o:LockedField>
          </o:OLEObject>
        </w:object>
      </w:r>
      <w:r>
        <w:rPr>
          <w:color w:val="000000"/>
        </w:rPr>
        <w:t>______</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201" o:title="eqId5e12dab696d2aaf34d3a659eaa7aa59d"/>
            <o:lock v:ext="edit" aspectratio="t"/>
            <w10:wrap type="none"/>
            <w10:anchorlock/>
          </v:shape>
          <o:OLEObject Type="Embed" ProgID="Equation.DSMT4" ShapeID="_x0000_i1126" DrawAspect="Content" ObjectID="_1468075826" r:id="rId200">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19225"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419225" cy="129540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我们规定：若一个正整数</w:t>
      </w:r>
      <w:r>
        <w:object>
          <v:shape id="_x0000_i11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能写成</w:t>
      </w:r>
      <w:r>
        <w:object>
          <v:shape id="_x0000_i112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05" o:title="eqIda3fb778027d9468520bb407d9eeaeb8f"/>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，其中</w:t>
      </w:r>
      <w:r>
        <w:object>
          <v:shape id="_x0000_i112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30" o:title="eqIdb6a24198bd04c29321ae5dc5a28fe421"/>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都是两位数，且</w:t>
      </w:r>
      <w:r>
        <w:object>
          <v:shape id="_x0000_i113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30" o:title="eqIdb6a24198bd04c29321ae5dc5a28fe421"/>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的十位数字相同，个位数字之和为</w:t>
      </w:r>
      <w:r>
        <w:object>
          <v:shape id="_x0000_i113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11" o:title="eqIdcd3304e23f3b0f9569c4140ca89b6498"/>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，则称</w:t>
      </w:r>
      <w:r>
        <w:object>
          <v:shape id="_x0000_i113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为“方减数”，并把</w:t>
      </w:r>
      <w:r>
        <w:object>
          <v:shape id="_x0000_i11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分解成</w:t>
      </w:r>
      <w:r>
        <w:object>
          <v:shape id="_x0000_i113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05" o:title="eqIda3fb778027d9468520bb407d9eeaeb8f"/>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的过程，称为“方减分解”．例如：因为</w:t>
      </w:r>
      <w:r>
        <w:object>
          <v:shape id="_x0000_i1137" o:spt="75" alt="学科网(www.zxxk.com)--教育资源门户，提供试卷、教案、课件、论文、素材以及各类教学资源下载，还有大量而丰富的教学相关资讯！" type="#_x0000_t75" style="height:16.5pt;width:72.75pt;" o:ole="t" filled="f" o:preferrelative="t" stroked="f" coordsize="21600,21600">
            <v:path/>
            <v:fill on="f" focussize="0,0"/>
            <v:stroke on="f" joinstyle="miter"/>
            <v:imagedata r:id="rId216" o:title="eqId1e259d509f1c3cb69bd0201e603a5bb9"/>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8" o:title="eqId9c06fc7811f9525e8b8c833746d6af5c"/>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0" o:title="eqId6f592748753dbbbd747a14a94a2dea9d"/>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的十位数字相同，个位数字</w:t>
      </w:r>
      <w:r>
        <w:object>
          <v:shape id="_x0000_i114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2" o:title="eqIdd91e07104b699c4012be2d26160976a2"/>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24" o:title="eqId5ca7d1107389675d32b56ec097464c14"/>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的和为</w:t>
      </w:r>
      <w:r>
        <w:object>
          <v:shape id="_x0000_i1142"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11" o:title="eqIdcd3304e23f3b0f9569c4140ca89b6498"/>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，所以</w:t>
      </w:r>
      <w:r>
        <w:object>
          <v:shape id="_x0000_i11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7" o:title="eqId75fdf7ab0dcbf5d9f3564164e5a550d4"/>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是“方减数”，</w:t>
      </w:r>
      <w:r>
        <w:object>
          <v:shape id="_x0000_i11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7" o:title="eqId75fdf7ab0dcbf5d9f3564164e5a550d4"/>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分解成</w:t>
      </w:r>
      <w:r>
        <w:object>
          <v:shape id="_x0000_i1145" o:spt="75" alt="学科网(www.zxxk.com)--教育资源门户，提供试卷、教案、课件、论文、素材以及各类教学资源下载，还有大量而丰富的教学相关资讯！" type="#_x0000_t75" style="height:16.5pt;width:72.75pt;" o:ole="t" filled="f" o:preferrelative="t" stroked="f" coordsize="21600,21600">
            <v:path/>
            <v:fill on="f" focussize="0,0"/>
            <v:stroke on="f" joinstyle="miter"/>
            <v:imagedata r:id="rId216" o:title="eqId1e259d509f1c3cb69bd0201e603a5bb9"/>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的过程就是“方减分解”．按照这个规定，最小的“方减数”是</w:t>
      </w:r>
      <w:r>
        <w:rPr>
          <w:color w:val="000000"/>
        </w:rPr>
        <w:t>______</w:t>
      </w:r>
      <w:r>
        <w:rPr>
          <w:rFonts w:ascii="宋体" w:hAnsi="宋体" w:eastAsia="宋体" w:cs="宋体"/>
          <w:color w:val="000000"/>
        </w:rPr>
        <w:t>．把一个“方减数”</w:t>
      </w:r>
      <w:r>
        <w:object>
          <v:shape id="_x0000_i11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进行“方减分解”，即</w:t>
      </w:r>
      <w:r>
        <w:object>
          <v:shape id="_x0000_i114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32" o:title="eqId18da748f9ddc233ac08dc3e489746ebe"/>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，将</w:t>
      </w:r>
      <w:r>
        <w:object>
          <v:shape id="_x0000_i114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放在</w:t>
      </w:r>
      <w:r>
        <w:object>
          <v:shape id="_x0000_i114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30" o:title="eqIdb6a24198bd04c29321ae5dc5a28fe421"/>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的左边组成一个新的四位数</w:t>
      </w:r>
      <w:r>
        <w:object>
          <v:shape id="_x0000_i11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，若</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除以</w:t>
      </w:r>
      <w:r>
        <w:object>
          <v:shape id="_x0000_i115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38" o:title="eqId46be7581dbbccda50e5d5cd18056ddea"/>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余数为</w:t>
      </w:r>
      <w:r>
        <w:object>
          <v:shape id="_x0000_i115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40" o:title="eqIdbdaa19de263700a15fcf213d64a8cd57"/>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，且</w:t>
      </w:r>
      <w:r>
        <w:object>
          <v:shape id="_x0000_i115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2" o:title="eqId2877b808ce9e583514c0b9e8cc48488d"/>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7" o:title="eqIdf0a532e15e232cb4b99a8d4d07c89575"/>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为整数），则满足条件的正整数</w:t>
      </w:r>
      <w:r>
        <w:object>
          <v:shape id="_x0000_i11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分，其余每小题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分）解答时每小题必须给出必要的演算过程或推理步骤，画出必要的图形（包括辅助线），请将解答过程书写在答题卡中对应的位置上．</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157" o:spt="75" alt="学科网(www.zxxk.com)--教育资源门户，提供试卷、教案、课件、论文、素材以及各类教学资源下载，还有大量而丰富的教学相关资讯！" type="#_x0000_t75" style="height:19.8pt;width:90.6pt;" o:ole="t" filled="f" o:preferrelative="t" stroked="f" coordsize="21600,21600">
            <v:path/>
            <v:fill on="f" focussize="0,0"/>
            <v:stroke on="f" joinstyle="miter"/>
            <v:imagedata r:id="rId246" o:title="eqIdcab6bef44d7d735357eab2cccbc10737"/>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158" o:spt="75" alt="学科网(www.zxxk.com)--教育资源门户，提供试卷、教案、课件、论文、素材以及各类教学资源下载，还有大量而丰富的教学相关资讯！" type="#_x0000_t75" style="height:34.5pt;width:78.75pt;" o:ole="t" filled="f" o:preferrelative="t" stroked="f" coordsize="21600,21600">
            <v:path/>
            <v:fill on="f" focussize="0,0"/>
            <v:stroke on="f" joinstyle="miter"/>
            <v:imagedata r:id="rId248" o:title="eqIdd50c43b498f1578bc314cddf3b19330a"/>
            <o:lock v:ext="edit" aspectratio="t"/>
            <w10:wrap type="none"/>
            <w10:anchorlock/>
          </v:shape>
          <o:OLEObject Type="Embed" ProgID="Equation.DSMT4" ShapeID="_x0000_i1158" DrawAspect="Content" ObjectID="_1468075858" r:id="rId24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为了解学生的安全知识掌握情况，某校举办了安全知识竞赛．现从七、八年级的学生中各随机抽取</w:t>
      </w:r>
      <w:r>
        <w:object>
          <v:shape id="_x0000_i115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0" o:title="eqId4b7f27ebcef70a3ebbbe8d2e53ea0896"/>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名学生的竞赛成绩（百分制）进行收集、整理、描述、分析．所有学生的成绩均高于</w:t>
      </w:r>
      <w:r>
        <w:object>
          <v:shape id="_x0000_i116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2" o:title="eqId3b3779b4ea5477aebfe85113b0de1d60"/>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分（成绩得分用</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61" DrawAspect="Content" ObjectID="_1468075861" r:id="rId253">
            <o:LockedField>false</o:LockedField>
          </o:OLEObject>
        </w:object>
      </w:r>
      <w:r>
        <w:rPr>
          <w:rFonts w:ascii="宋体" w:hAnsi="宋体" w:eastAsia="宋体" w:cs="宋体"/>
          <w:color w:val="000000"/>
        </w:rPr>
        <w:t>表示，共分成四组：</w:t>
      </w:r>
      <w:r>
        <w:object>
          <v:shape id="_x0000_i11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5" o:title="eqIdff4489d9b83072184c0e1d6b09be50ca"/>
            <o:lock v:ext="edit" aspectratio="t"/>
            <w10:wrap type="none"/>
            <w10:anchorlock/>
          </v:shape>
          <o:OLEObject Type="Embed" ProgID="Equation.DSMT4" ShapeID="_x0000_i1162" DrawAspect="Content" ObjectID="_1468075862" r:id="rId254">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57" o:title="eqId9944466487b6c044ab85405d0624a716"/>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9" o:title="eqIdea1e8babee63bfc889ae5a34632284bc"/>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61" o:title="eqId9b052da70116c2a76c0266471ba3bd9d"/>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63" o:title="eqIdca66a268d6f46e0e9d5d9151b785be60"/>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65" o:title="eqIdde76b9a16997b149f8a4dc12909fb9e8"/>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67" o:title="eqId1f0b669ef4514f24ee09adeff7f41238"/>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69" o:title="eqId9168040e19385188bc7e4c08515a88d1"/>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），下面给出了部分信息：</w:t>
      </w:r>
    </w:p>
    <w:p>
      <w:pPr>
        <w:spacing w:line="360" w:lineRule="auto"/>
        <w:jc w:val="both"/>
        <w:textAlignment w:val="center"/>
        <w:rPr>
          <w:color w:val="000000"/>
        </w:rPr>
      </w:pPr>
      <w:r>
        <w:rPr>
          <w:rFonts w:ascii="宋体" w:hAnsi="宋体" w:eastAsia="宋体" w:cs="宋体"/>
          <w:color w:val="000000"/>
        </w:rPr>
        <w:t>七年级</w:t>
      </w:r>
      <w:r>
        <w:object>
          <v:shape id="_x0000_i117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0" o:title="eqId4b7f27ebcef70a3ebbbe8d2e53ea0896"/>
            <o:lock v:ext="edit" aspectratio="t"/>
            <w10:wrap type="none"/>
            <w10:anchorlock/>
          </v:shape>
          <o:OLEObject Type="Embed" ProgID="Equation.DSMT4" ShapeID="_x0000_i1170" DrawAspect="Content" ObjectID="_1468075870" r:id="rId270">
            <o:LockedField>false</o:LockedField>
          </o:OLEObject>
        </w:object>
      </w:r>
      <w:r>
        <w:rPr>
          <w:rFonts w:ascii="宋体" w:hAnsi="宋体" w:eastAsia="宋体" w:cs="宋体"/>
          <w:color w:val="000000"/>
        </w:rPr>
        <w:t>名学生的竞赛成绩为：</w:t>
      </w:r>
    </w:p>
    <w:p>
      <w:pPr>
        <w:spacing w:line="360" w:lineRule="auto"/>
        <w:jc w:val="both"/>
        <w:textAlignment w:val="center"/>
        <w:rPr>
          <w:color w:val="000000"/>
        </w:rPr>
      </w:pPr>
      <w:r>
        <w:rPr>
          <w:rFonts w:ascii="Times New Roman" w:hAnsi="Times New Roman" w:eastAsia="Times New Roman" w:cs="Times New Roman"/>
          <w:color w:val="000000"/>
        </w:rPr>
        <w:t>66</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100.</w:t>
      </w:r>
    </w:p>
    <w:p>
      <w:pPr>
        <w:spacing w:line="360" w:lineRule="auto"/>
        <w:jc w:val="both"/>
        <w:textAlignment w:val="center"/>
        <w:rPr>
          <w:color w:val="000000"/>
        </w:rPr>
      </w:pPr>
      <w:r>
        <w:rPr>
          <w:rFonts w:ascii="宋体" w:hAnsi="宋体" w:eastAsia="宋体" w:cs="宋体"/>
          <w:color w:val="000000"/>
        </w:rPr>
        <w:t>八年级</w:t>
      </w:r>
      <w:r>
        <w:object>
          <v:shape id="_x0000_i117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50" o:title="eqId4b7f27ebcef70a3ebbbe8d2e53ea0896"/>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名学生的竞赛成绩在</w:t>
      </w:r>
      <w:r>
        <w:object>
          <v:shape id="_x0000_i1172"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63" o:title="eqIdca66a268d6f46e0e9d5d9151b785be60"/>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组的数据是：</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82</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89．</w:t>
      </w:r>
    </w:p>
    <w:p>
      <w:pPr>
        <w:spacing w:line="360" w:lineRule="auto"/>
        <w:jc w:val="both"/>
        <w:textAlignment w:val="center"/>
        <w:rPr>
          <w:color w:val="000000"/>
        </w:rPr>
      </w:pPr>
      <w:r>
        <w:rPr>
          <w:rFonts w:ascii="宋体" w:hAnsi="宋体" w:eastAsia="宋体" w:cs="宋体"/>
          <w:color w:val="000000"/>
        </w:rPr>
        <w:t>七、八年级所抽学生的竞赛成绩统计表</w:t>
      </w:r>
    </w:p>
    <w:tbl>
      <w:tblPr>
        <w:tblStyle w:val="4"/>
        <w:tblW w:w="5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0"/>
        <w:gridCol w:w="1780"/>
        <w:gridCol w:w="1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七年级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八年级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4.5pt;width:15.15pt;" o:ole="t" filled="f" o:preferrelative="t" stroked="f" coordsize="21600,21600">
                  <v:path/>
                  <v:fill on="f" focussize="0,0"/>
                  <v:stroke on="f" joinstyle="miter"/>
                  <v:imagedata r:id="rId274" o:title="eqId83fd1dadbe1b2cafc0cf8b5bb8b18ed9"/>
                  <o:lock v:ext="edit" aspectratio="t"/>
                  <w10:wrap type="none"/>
                  <w10:anchorlock/>
                </v:shape>
                <o:OLEObject Type="Embed" ProgID="Equation.DSMT4" ShapeID="_x0000_i1173" DrawAspect="Content" ObjectID="_1468075873" r:id="rId2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4.5pt;width:15.15pt;" o:ole="t" filled="f" o:preferrelative="t" stroked="f" coordsize="21600,21600">
                  <v:path/>
                  <v:fill on="f" focussize="0,0"/>
                  <v:stroke on="f" joinstyle="miter"/>
                  <v:imagedata r:id="rId274" o:title="eqId83fd1dadbe1b2cafc0cf8b5bb8b18ed9"/>
                  <o:lock v:ext="edit" aspectratio="t"/>
                  <w10:wrap type="none"/>
                  <w10:anchorlock/>
                </v:shape>
                <o:OLEObject Type="Embed" ProgID="Equation.DSMT4" ShapeID="_x0000_i1174" DrawAspect="Content" ObjectID="_1468075874" r:id="rId27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7" o:title="eqId41a83b0895127ee97d27b3d89a4403dc"/>
                  <o:lock v:ext="edit" aspectratio="t"/>
                  <w10:wrap type="none"/>
                  <w10:anchorlock/>
                </v:shape>
                <o:OLEObject Type="Embed" ProgID="Equation.DSMT4" ShapeID="_x0000_i1175" DrawAspect="Content" ObjectID="_1468075875" r:id="rId2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7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9" o:title="eqId2c94bb12cee76221e13f9ef955b0aab1"/>
                  <o:lock v:ext="edit" aspectratio="t"/>
                  <w10:wrap type="none"/>
                  <w10:anchorlock/>
                </v:shape>
                <o:OLEObject Type="Embed" ProgID="Equation.DSMT4" ShapeID="_x0000_i1176" DrawAspect="Content" ObjectID="_1468075876" r:id="rId27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0a6936d370d6a238a608ca56f87198de"/>
                  <o:lock v:ext="edit" aspectratio="t"/>
                  <w10:wrap type="none"/>
                  <w10:anchorlock/>
                </v:shape>
                <o:OLEObject Type="Embed" ProgID="Equation.DSMT4" ShapeID="_x0000_i1177" DrawAspect="Content" ObjectID="_1468075877" r:id="rId2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13.9pt;width:15.75pt;" o:ole="t" filled="f" o:preferrelative="t" stroked="f" coordsize="21600,21600">
                  <v:path/>
                  <v:fill on="f" focussize="0,0"/>
                  <v:stroke on="f" joinstyle="miter"/>
                  <v:imagedata r:id="rId282" o:title="eqIdc0fb81794638a35d2f23857637f520f4"/>
                  <o:lock v:ext="edit" aspectratio="t"/>
                  <w10:wrap type="none"/>
                  <w10:anchorlock/>
                </v:shape>
                <o:OLEObject Type="Embed" ProgID="Equation.DSMT4" ShapeID="_x0000_i1178" DrawAspect="Content" ObjectID="_1468075878" r:id="rId281">
                  <o:LockedField>false</o:LockedField>
                </o:OLEObject>
              </w:object>
            </w:r>
          </w:p>
        </w:tc>
      </w:tr>
    </w:tbl>
    <w:p>
      <w:pPr>
        <w:spacing w:line="360" w:lineRule="auto"/>
        <w:jc w:val="both"/>
        <w:textAlignment w:val="center"/>
        <w:rPr>
          <w:color w:val="000000"/>
        </w:rPr>
      </w:pPr>
      <w:r>
        <w:rPr>
          <w:color w:val="000000"/>
        </w:rPr>
        <w:drawing>
          <wp:inline distT="0" distB="0" distL="114300" distR="114300">
            <wp:extent cx="3295650" cy="1895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3295650" cy="18954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根据以上信息，解答下列问题：</w:t>
      </w:r>
    </w:p>
    <w:p>
      <w:pPr>
        <w:spacing w:line="360" w:lineRule="auto"/>
        <w:jc w:val="left"/>
        <w:textAlignment w:val="center"/>
        <w:rPr>
          <w:color w:val="000000"/>
        </w:rPr>
      </w:pPr>
      <w:r>
        <w:rPr>
          <w:color w:val="000000"/>
        </w:rPr>
        <w:t>（1）</w:t>
      </w:r>
      <w:r>
        <w:rPr>
          <w:rFonts w:ascii="宋体" w:hAnsi="宋体" w:eastAsia="宋体" w:cs="宋体"/>
          <w:color w:val="000000"/>
        </w:rPr>
        <w:t>上述图表中</w:t>
      </w:r>
      <w:r>
        <w:object>
          <v:shape id="_x0000_i1179"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85" o:title="eqId380bbacf854e30e2e747fc286d2b9997"/>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______，</w:t>
      </w:r>
      <w:r>
        <w:object>
          <v:shape id="_x0000_i11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87" o:title="eqId5ccd4162c7d09f970cb77cadacdbe521"/>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______，</w:t>
      </w:r>
      <w:r>
        <w:object>
          <v:shape id="_x0000_i118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89" o:title="eqIda6c57bbef89a37f1a3808c0ceeac0c22"/>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______；</w:t>
      </w:r>
    </w:p>
    <w:p>
      <w:pPr>
        <w:spacing w:line="360" w:lineRule="auto"/>
        <w:jc w:val="left"/>
        <w:textAlignment w:val="center"/>
        <w:rPr>
          <w:color w:val="000000"/>
        </w:rPr>
      </w:pPr>
      <w:r>
        <w:rPr>
          <w:color w:val="000000"/>
        </w:rPr>
        <w:t>（2）</w:t>
      </w:r>
      <w:r>
        <w:rPr>
          <w:rFonts w:ascii="宋体" w:hAnsi="宋体" w:eastAsia="宋体" w:cs="宋体"/>
          <w:color w:val="000000"/>
        </w:rPr>
        <w:t>根据以上数据分析，你认为该校七、八年级中哪个年级学生的安全知识竞赛成绩较好？请说明理由（写出一条理由即可）；</w:t>
      </w:r>
    </w:p>
    <w:p>
      <w:pPr>
        <w:spacing w:line="360" w:lineRule="auto"/>
        <w:jc w:val="left"/>
        <w:textAlignment w:val="center"/>
        <w:rPr>
          <w:color w:val="000000"/>
        </w:rPr>
      </w:pPr>
      <w:r>
        <w:rPr>
          <w:color w:val="000000"/>
        </w:rPr>
        <w:t>（3）</w:t>
      </w:r>
      <w:r>
        <w:rPr>
          <w:rFonts w:ascii="宋体" w:hAnsi="宋体" w:eastAsia="宋体" w:cs="宋体"/>
          <w:color w:val="000000"/>
        </w:rPr>
        <w:t>该校七年级有</w:t>
      </w:r>
      <w:r>
        <w:object>
          <v:shape id="_x0000_i1182"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291" o:title="eqId9ba602bfa3a3ffb4fb43dc0f704a7f7d"/>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名学生，八年级有</w:t>
      </w:r>
      <w:r>
        <w:object>
          <v:shape id="_x0000_i11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3" o:title="eqId821b8672d030c240ff230a0174aa7a3d"/>
            <o:lock v:ext="edit" aspectratio="t"/>
            <w10:wrap type="none"/>
            <w10:anchorlock/>
          </v:shape>
          <o:OLEObject Type="Embed" ProgID="Equation.DSMT4" ShapeID="_x0000_i1183" DrawAspect="Content" ObjectID="_1468075883" r:id="rId292">
            <o:LockedField>false</o:LockedField>
          </o:OLEObject>
        </w:object>
      </w:r>
      <w:r>
        <w:rPr>
          <w:rFonts w:ascii="宋体" w:hAnsi="宋体" w:eastAsia="宋体" w:cs="宋体"/>
          <w:color w:val="000000"/>
        </w:rPr>
        <w:t>名学生参加了此次安全知识竞赛，估计该校七、八年级参加此次安全知识竞赛成绩优秀</w:t>
      </w:r>
      <w:r>
        <w:object>
          <v:shape id="_x0000_i118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95" o:title="eqId9250cf4aca9657e7b256eb9785f696a9"/>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的学生人数是多少？</w:t>
      </w:r>
    </w:p>
    <w:p>
      <w:pPr>
        <w:spacing w:line="360" w:lineRule="auto"/>
        <w:jc w:val="left"/>
        <w:textAlignment w:val="center"/>
        <w:rPr>
          <w:color w:val="000000"/>
        </w:rPr>
      </w:pPr>
      <w:r>
        <w:rPr>
          <w:color w:val="000000"/>
        </w:rPr>
        <w:t xml:space="preserve">21. </w:t>
      </w:r>
      <w:r>
        <w:rPr>
          <w:rFonts w:ascii="宋体" w:hAnsi="宋体" w:eastAsia="宋体" w:cs="宋体"/>
          <w:color w:val="000000"/>
        </w:rPr>
        <w:t>在学习了矩形与菱形的相关知识后，小明同学进行了更深入的研究，他发现，过矩形的一条对角线的中点作这条对角线的垂线，与矩形两边相交的两点和这条对角线的两个端点构成的四边形是菱形，可利用证明三角形全等得到此结论．根据他的想法与思路，完成以下作图与填空：</w:t>
      </w:r>
    </w:p>
    <w:p>
      <w:pPr>
        <w:spacing w:line="360" w:lineRule="auto"/>
        <w:jc w:val="left"/>
        <w:textAlignment w:val="center"/>
        <w:rPr>
          <w:color w:val="000000"/>
        </w:rPr>
      </w:pPr>
      <w:r>
        <w:rPr>
          <w:color w:val="000000"/>
        </w:rPr>
        <w:drawing>
          <wp:inline distT="0" distB="0" distL="114300" distR="114300">
            <wp:extent cx="1390650" cy="1038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390650" cy="10382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如图，在矩形</w:t>
      </w:r>
      <w:r>
        <w:object>
          <v:shape id="_x0000_i11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中，点</w:t>
      </w:r>
      <w:r>
        <w:object>
          <v:shape id="_x0000_i118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99" o:title="eqId1dde8112e8eb968fd042418dd632759e"/>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是对角线</w:t>
      </w:r>
      <w:r>
        <w:object>
          <v:shape id="_x0000_i11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的中点．用尺规过点</w:t>
      </w:r>
      <w:r>
        <w:object>
          <v:shape id="_x0000_i118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99" o:title="eqId1dde8112e8eb968fd042418dd632759e"/>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作</w:t>
      </w:r>
      <w:r>
        <w:object>
          <v:shape id="_x0000_i11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的垂线，分别交</w:t>
      </w:r>
      <w:r>
        <w:object>
          <v:shape id="_x0000_i11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191" DrawAspect="Content" ObjectID="_1468075891" r:id="rId304">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192" DrawAspect="Content" ObjectID="_1468075892" r:id="rId30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9" o:title="eqIda0ed1ec316bc54c37c4286c208f55667"/>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，连接</w:t>
      </w:r>
      <w:r>
        <w:object>
          <v:shape id="_x0000_i119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08" o:title="eqId6aa2b5e09f8ec785c59900a529390a02"/>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1" o:title="eqId4eedae8d316c76e3d0b451256de03fb9"/>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．（不写作法，保留作图痕迹）</w:t>
      </w:r>
    </w:p>
    <w:p>
      <w:pPr>
        <w:spacing w:line="360" w:lineRule="auto"/>
        <w:jc w:val="left"/>
        <w:textAlignment w:val="center"/>
        <w:rPr>
          <w:color w:val="000000"/>
        </w:rPr>
      </w:pPr>
      <w:r>
        <w:rPr>
          <w:color w:val="000000"/>
        </w:rPr>
        <w:t>（2）</w:t>
      </w:r>
      <w:r>
        <w:rPr>
          <w:rFonts w:ascii="宋体" w:hAnsi="宋体" w:eastAsia="宋体" w:cs="宋体"/>
          <w:color w:val="000000"/>
        </w:rPr>
        <w:t>已知：矩形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，点</w:t>
      </w:r>
      <w:r>
        <w:object>
          <v:shape id="_x0000_i11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9" o:title="eqIda0ed1ec316bc54c37c4286c208f55667"/>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分别在</w:t>
      </w:r>
      <w:r>
        <w:object>
          <v:shape id="_x0000_i11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 o:title="eqId9d78abbad68bbbf12af10cd40ef4c353"/>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上，</w:t>
      </w:r>
      <w:r>
        <w:object>
          <v:shape id="_x0000_i120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16" o:title="eqId49b50357a6545cae8348e3059312f520"/>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经过对角线</w:t>
      </w:r>
      <w:r>
        <w:object>
          <v:shape id="_x0000_i12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的中点</w:t>
      </w:r>
      <w:r>
        <w:object>
          <v:shape id="_x0000_i12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99" o:title="eqId1dde8112e8eb968fd042418dd632759e"/>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，且</w:t>
      </w:r>
      <w:r>
        <w:object>
          <v:shape id="_x0000_i1204"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320" o:title="eqId8de4a54cc7818be87a239f6de5f5d05b"/>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．求证：四边形</w:t>
      </w:r>
      <w:r>
        <w:object>
          <v:shape id="_x0000_i12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2" o:title="eqId910936ec9fb419d51ce2f5ea817f8401"/>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证明：∵四边形</w:t>
      </w:r>
      <w:r>
        <w:object>
          <v:shape id="_x0000_i12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25" o:title="eqId8a11029ca6b4b9e7f777af0280cf163c"/>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u w:val="single"/>
        </w:rPr>
        <w:t>①</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327" o:title="eqIdd2914e8388901363fcd96bbf26c67103"/>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20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99" o:title="eqId1dde8112e8eb968fd042418dd632759e"/>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是</w:t>
      </w:r>
      <w:r>
        <w:object>
          <v:shape id="_x0000_i12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u w:val="single"/>
        </w:rPr>
        <w:t>②</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331" o:title="eqIdbc3716146b2867fda6dbeb90aabf05b6"/>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u w:val="single"/>
        </w:rPr>
        <w:t>③</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3" o:title="eqId9a23f35ebcd9799d82c1e41c09781a4c"/>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2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2" o:title="eqId910936ec9fb419d51ce2f5ea817f8401"/>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01438560" name="图片 90143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8560" name="图片 901438560"/>
                    <pic:cNvPicPr>
                      <a:picLocks noChangeAspect="1"/>
                    </pic:cNvPicPr>
                  </pic:nvPicPr>
                  <pic:blipFill>
                    <a:blip r:embed="rId33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320" o:title="eqId8de4a54cc7818be87a239f6de5f5d05b"/>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2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22" o:title="eqId910936ec9fb419d51ce2f5ea817f8401"/>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进一步思考，如果四边形</w:t>
      </w:r>
      <w:r>
        <w:object>
          <v:shape id="_x0000_i12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1" o:title="eqId411b38a18046fea8e9fab1f9f9b80a5f"/>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是平行四边形呢？请你模仿题中表述，写出你猜想的结论：</w:t>
      </w:r>
      <w:r>
        <w:rPr>
          <w:rFonts w:ascii="宋体" w:hAnsi="宋体" w:eastAsia="宋体" w:cs="宋体"/>
          <w:color w:val="000000"/>
          <w:u w:val="single"/>
        </w:rPr>
        <w:t>④</w: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为促进新质生产力的发展，某企业决定投入一笔资金对现有甲、乙两类共</w:t>
      </w:r>
      <w:r>
        <w:rPr>
          <w:rFonts w:ascii="Times New Roman" w:hAnsi="Times New Roman" w:eastAsia="Times New Roman" w:cs="Times New Roman"/>
          <w:color w:val="000000"/>
        </w:rPr>
        <w:t>30</w:t>
      </w:r>
      <w:r>
        <w:rPr>
          <w:rFonts w:ascii="宋体" w:hAnsi="宋体" w:eastAsia="宋体" w:cs="宋体"/>
          <w:color w:val="000000"/>
        </w:rPr>
        <w:t>条生产线的设备进行更新换代．</w:t>
      </w:r>
    </w:p>
    <w:p>
      <w:pPr>
        <w:spacing w:line="360" w:lineRule="auto"/>
        <w:jc w:val="left"/>
        <w:textAlignment w:val="center"/>
        <w:rPr>
          <w:color w:val="000000"/>
        </w:rPr>
      </w:pPr>
      <w:r>
        <w:rPr>
          <w:color w:val="000000"/>
        </w:rPr>
        <w:t>（1）</w:t>
      </w:r>
      <w:r>
        <w:rPr>
          <w:rFonts w:ascii="宋体" w:hAnsi="宋体" w:eastAsia="宋体" w:cs="宋体"/>
          <w:color w:val="000000"/>
        </w:rPr>
        <w:t>为鼓励企业进行生产线</w:t>
      </w:r>
      <w:r>
        <w:rPr>
          <w:rFonts w:ascii="宋体" w:hAnsi="宋体" w:eastAsia="宋体" w:cs="宋体"/>
          <w:color w:val="000000"/>
          <w:position w:val="0"/>
        </w:rPr>
        <w:drawing>
          <wp:inline distT="0" distB="0" distL="114300" distR="114300">
            <wp:extent cx="133350" cy="177800"/>
            <wp:effectExtent l="0" t="0" r="0" b="0"/>
            <wp:docPr id="901438554" name="图片 901438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8554" name="图片 901438554"/>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设备更新，某市出台了相应的补贴政策．根据相关政策，更新</w:t>
      </w:r>
      <w:r>
        <w:rPr>
          <w:rFonts w:ascii="Times New Roman" w:hAnsi="Times New Roman" w:eastAsia="Times New Roman" w:cs="Times New Roman"/>
          <w:color w:val="000000"/>
        </w:rPr>
        <w:t>1</w:t>
      </w:r>
      <w:r>
        <w:rPr>
          <w:rFonts w:ascii="宋体" w:hAnsi="宋体" w:eastAsia="宋体" w:cs="宋体"/>
          <w:color w:val="000000"/>
        </w:rPr>
        <w:t>条甲类生产线的设备可获得</w:t>
      </w:r>
      <w:r>
        <w:rPr>
          <w:rFonts w:ascii="Times New Roman" w:hAnsi="Times New Roman" w:eastAsia="Times New Roman" w:cs="Times New Roman"/>
          <w:color w:val="000000"/>
        </w:rPr>
        <w:t>3</w:t>
      </w:r>
      <w:r>
        <w:rPr>
          <w:rFonts w:ascii="宋体" w:hAnsi="宋体" w:eastAsia="宋体" w:cs="宋体"/>
          <w:color w:val="000000"/>
        </w:rPr>
        <w:t>万元的补贴，更新</w:t>
      </w:r>
      <w:r>
        <w:rPr>
          <w:rFonts w:ascii="Times New Roman" w:hAnsi="Times New Roman" w:eastAsia="Times New Roman" w:cs="Times New Roman"/>
          <w:color w:val="000000"/>
        </w:rPr>
        <w:t>1</w:t>
      </w:r>
      <w:r>
        <w:rPr>
          <w:rFonts w:ascii="宋体" w:hAnsi="宋体" w:eastAsia="宋体" w:cs="宋体"/>
          <w:color w:val="000000"/>
        </w:rPr>
        <w:t>条乙类生产线的设备可获得</w:t>
      </w:r>
      <w:r>
        <w:rPr>
          <w:rFonts w:ascii="Times New Roman" w:hAnsi="Times New Roman" w:eastAsia="Times New Roman" w:cs="Times New Roman"/>
          <w:color w:val="000000"/>
        </w:rPr>
        <w:t>2</w:t>
      </w:r>
      <w:r>
        <w:rPr>
          <w:rFonts w:ascii="宋体" w:hAnsi="宋体" w:eastAsia="宋体" w:cs="宋体"/>
          <w:color w:val="000000"/>
        </w:rPr>
        <w:t>万元的补贴．这样更新完这</w:t>
      </w:r>
      <w:r>
        <w:rPr>
          <w:rFonts w:ascii="Times New Roman" w:hAnsi="Times New Roman" w:eastAsia="Times New Roman" w:cs="Times New Roman"/>
          <w:color w:val="000000"/>
        </w:rPr>
        <w:t>30</w:t>
      </w:r>
      <w:r>
        <w:rPr>
          <w:rFonts w:ascii="宋体" w:hAnsi="宋体" w:eastAsia="宋体" w:cs="宋体"/>
          <w:color w:val="000000"/>
        </w:rPr>
        <w:t>条生产线的设备，该企业可获得</w:t>
      </w:r>
      <w:r>
        <w:rPr>
          <w:rFonts w:ascii="Times New Roman" w:hAnsi="Times New Roman" w:eastAsia="Times New Roman" w:cs="Times New Roman"/>
          <w:color w:val="000000"/>
        </w:rPr>
        <w:t>70</w:t>
      </w:r>
      <w:r>
        <w:rPr>
          <w:rFonts w:ascii="宋体" w:hAnsi="宋体" w:eastAsia="宋体" w:cs="宋体"/>
          <w:color w:val="000000"/>
        </w:rPr>
        <w:t>万元的补贴．该企业甲、乙两类生产线各有多少条？</w:t>
      </w:r>
    </w:p>
    <w:p>
      <w:pPr>
        <w:spacing w:line="360" w:lineRule="auto"/>
        <w:jc w:val="left"/>
        <w:textAlignment w:val="center"/>
        <w:rPr>
          <w:color w:val="000000"/>
        </w:rPr>
      </w:pPr>
      <w:r>
        <w:rPr>
          <w:color w:val="000000"/>
        </w:rPr>
        <w:t>（2）</w:t>
      </w:r>
      <w:r>
        <w:rPr>
          <w:rFonts w:ascii="宋体" w:hAnsi="宋体" w:eastAsia="宋体" w:cs="宋体"/>
          <w:color w:val="000000"/>
        </w:rPr>
        <w:t>经测算，购买更新</w:t>
      </w:r>
      <w:r>
        <w:rPr>
          <w:rFonts w:ascii="Times New Roman" w:hAnsi="Times New Roman" w:eastAsia="Times New Roman" w:cs="Times New Roman"/>
          <w:color w:val="000000"/>
        </w:rPr>
        <w:t>1</w:t>
      </w:r>
      <w:r>
        <w:rPr>
          <w:rFonts w:ascii="宋体" w:hAnsi="宋体" w:eastAsia="宋体" w:cs="宋体"/>
          <w:color w:val="000000"/>
        </w:rPr>
        <w:t>条甲类生产线的设备比购买更新</w:t>
      </w:r>
      <w:r>
        <w:rPr>
          <w:rFonts w:ascii="Times New Roman" w:hAnsi="Times New Roman" w:eastAsia="Times New Roman" w:cs="Times New Roman"/>
          <w:color w:val="000000"/>
        </w:rPr>
        <w:t>1</w:t>
      </w:r>
      <w:r>
        <w:rPr>
          <w:rFonts w:ascii="宋体" w:hAnsi="宋体" w:eastAsia="宋体" w:cs="宋体"/>
          <w:color w:val="000000"/>
        </w:rPr>
        <w:t>条乙类生产线的设备需多投入</w:t>
      </w:r>
      <w:r>
        <w:rPr>
          <w:rFonts w:ascii="Times New Roman" w:hAnsi="Times New Roman" w:eastAsia="Times New Roman" w:cs="Times New Roman"/>
          <w:color w:val="000000"/>
        </w:rPr>
        <w:t>5</w:t>
      </w:r>
      <w:r>
        <w:rPr>
          <w:rFonts w:ascii="宋体" w:hAnsi="宋体" w:eastAsia="宋体" w:cs="宋体"/>
          <w:color w:val="000000"/>
        </w:rPr>
        <w:t>万元，用</w:t>
      </w:r>
      <w:r>
        <w:rPr>
          <w:rFonts w:ascii="Times New Roman" w:hAnsi="Times New Roman" w:eastAsia="Times New Roman" w:cs="Times New Roman"/>
          <w:color w:val="000000"/>
        </w:rPr>
        <w:t>200</w:t>
      </w:r>
      <w:r>
        <w:rPr>
          <w:rFonts w:ascii="宋体" w:hAnsi="宋体" w:eastAsia="宋体" w:cs="宋体"/>
          <w:color w:val="000000"/>
        </w:rPr>
        <w:t>万元购买更新甲类生产线的设备数量和用</w:t>
      </w:r>
      <w:r>
        <w:rPr>
          <w:rFonts w:ascii="Times New Roman" w:hAnsi="Times New Roman" w:eastAsia="Times New Roman" w:cs="Times New Roman"/>
          <w:color w:val="000000"/>
        </w:rPr>
        <w:t>180</w:t>
      </w:r>
      <w:r>
        <w:rPr>
          <w:rFonts w:ascii="宋体" w:hAnsi="宋体" w:eastAsia="宋体" w:cs="宋体"/>
          <w:color w:val="000000"/>
        </w:rPr>
        <w:t>万元购买更新乙类生产线的设备数量相同，那么该企业在获得</w:t>
      </w:r>
      <w:r>
        <w:rPr>
          <w:rFonts w:ascii="Times New Roman" w:hAnsi="Times New Roman" w:eastAsia="Times New Roman" w:cs="Times New Roman"/>
          <w:color w:val="000000"/>
        </w:rPr>
        <w:t>70</w:t>
      </w:r>
      <w:r>
        <w:rPr>
          <w:rFonts w:ascii="宋体" w:hAnsi="宋体" w:eastAsia="宋体" w:cs="宋体"/>
          <w:color w:val="000000"/>
        </w:rPr>
        <w:t>万元的补贴后，还需投入多少资金更新生产线的设备？</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2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 o:title="eqId15c0dbe3c080c4c4636c64803e5c1f76"/>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中，</w:t>
      </w:r>
      <w:r>
        <w:object>
          <v:shape id="_x0000_i1218"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41" o:title="eqId305a88d4e0249bd16d48eda01331d2d4"/>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343" o:title="eqId07140f277a35733d8c97577ccdd4e3ab"/>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，点</w:t>
      </w:r>
      <w:r>
        <w:object>
          <v:shape id="_x0000_i122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为</w:t>
      </w:r>
      <w:r>
        <w:object>
          <v:shape id="_x0000_i12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上一点，过点</w:t>
      </w:r>
      <w:r>
        <w:object>
          <v:shape id="_x0000_i12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作</w:t>
      </w:r>
      <w:r>
        <w:object>
          <v:shape id="_x0000_i12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9" o:title="eqId66215f352c550586b2c1346a723f20f4"/>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交</w:t>
      </w:r>
      <w:r>
        <w:object>
          <v:shape id="_x0000_i12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于点</w:t>
      </w:r>
      <w:r>
        <w:object>
          <v:shape id="_x0000_i122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52" o:title="eqIdacc290b44635265137fdf13146b6a6d9"/>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．设</w:t>
      </w:r>
      <w:r>
        <w:object>
          <v:shape id="_x0000_i1226"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54" o:title="eqId20a541b81584a032f571159ea152c85a"/>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的长度为</w:t>
      </w:r>
      <w:r>
        <w:object>
          <v:shape id="_x0000_i12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，点</w:t>
      </w:r>
      <w:r>
        <w:object>
          <v:shape id="_x0000_i12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52" o:title="eqIdacc290b44635265137fdf13146b6a6d9"/>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的距离为</w:t>
      </w:r>
      <w:r>
        <w:object>
          <v:shape id="_x0000_i123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59" o:title="eqId54015ff5b49e3283901da1291b6b921d"/>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 o:title="eqId15c0dbe3c080c4c4636c64803e5c1f76"/>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的周长与</w:t>
      </w:r>
      <w:r>
        <w:object>
          <v:shape id="_x0000_i1232"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362" o:title="eqIdd9763846b1131e1e3e2d741ad95d5bb0"/>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的周长之比为</w:t>
      </w:r>
      <w:r>
        <w:object>
          <v:shape id="_x0000_i123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667125" cy="1762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3667125" cy="1762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请直接写出</w:t>
      </w:r>
      <w:r>
        <w:object>
          <v:shape id="_x0000_i123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59" o:title="eqId54015ff5b49e3283901da1291b6b921d"/>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分别关于</w:t>
      </w:r>
      <w:r>
        <w:object>
          <v:shape id="_x0000_i12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的函数表达式，并注明自变量</w:t>
      </w:r>
      <w:r>
        <w:object>
          <v:shape id="_x0000_i12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在给定的平面直角坐标系中画出函数</w:t>
      </w:r>
      <w:r>
        <w:object>
          <v:shape id="_x0000_i123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59" o:title="eqId54015ff5b49e3283901da1291b6b921d"/>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的图象；请分别写出函数</w:t>
      </w:r>
      <w:r>
        <w:object>
          <v:shape id="_x0000_i124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59" o:title="eqId54015ff5b49e3283901da1291b6b921d"/>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64" o:title="eqId46f6872ffb1934339c53c2c2282d5889"/>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的一条性质；</w:t>
      </w:r>
    </w:p>
    <w:p>
      <w:pPr>
        <w:spacing w:line="360" w:lineRule="auto"/>
        <w:jc w:val="left"/>
        <w:textAlignment w:val="center"/>
        <w:rPr>
          <w:color w:val="000000"/>
        </w:rPr>
      </w:pPr>
      <w:r>
        <w:rPr>
          <w:color w:val="000000"/>
        </w:rPr>
        <w:t>（3）</w:t>
      </w:r>
      <w:r>
        <w:rPr>
          <w:rFonts w:ascii="宋体" w:hAnsi="宋体" w:eastAsia="宋体" w:cs="宋体"/>
          <w:color w:val="000000"/>
        </w:rPr>
        <w:t>结合函数图象，直接写出</w:t>
      </w:r>
      <w:r>
        <w:object>
          <v:shape id="_x0000_i1242"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75" o:title="eqId25f99df1a7b58018125b99578b779342"/>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时</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的取值范围．（近似值保留一位小数，误差不超过</w:t>
      </w:r>
      <w:r>
        <w:object>
          <v:shape id="_x0000_i124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78" o:title="eqId4646418552dc060ebda1232361a01295"/>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如图，甲、乙两艘货轮同时从</w:t>
      </w:r>
      <w:r>
        <w:object>
          <v:shape id="_x0000_i12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港出发，分别向</w:t>
      </w:r>
      <w:r>
        <w:object>
          <v:shape id="_x0000_i12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两港运送物资，最后到达</w:t>
      </w:r>
      <w:r>
        <w:object>
          <v:shape id="_x0000_i12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港正东方向的</w:t>
      </w:r>
      <w:r>
        <w:object>
          <v:shape id="_x0000_i124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港装运新的物资．甲货轮沿</w:t>
      </w:r>
      <w:r>
        <w:object>
          <v:shape id="_x0000_i12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港的东南方向航行</w:t>
      </w:r>
      <w:r>
        <w:object>
          <v:shape id="_x0000_i125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386" o:title="eqId4b72ac611ae66b86761e080761d9aabc"/>
            <o:lock v:ext="edit" aspectratio="t"/>
            <w10:wrap type="none"/>
            <w10:anchorlock/>
          </v:shape>
          <o:OLEObject Type="Embed" ProgID="Equation.DSMT4" ShapeID="_x0000_i1251" DrawAspect="Content" ObjectID="_1468075951" r:id="rId385">
            <o:LockedField>false</o:LockedField>
          </o:OLEObject>
        </w:object>
      </w:r>
      <w:r>
        <w:rPr>
          <w:rFonts w:ascii="宋体" w:hAnsi="宋体" w:eastAsia="宋体" w:cs="宋体"/>
          <w:color w:val="000000"/>
        </w:rPr>
        <w:t>海里后到达</w:t>
      </w:r>
      <w:r>
        <w:object>
          <v:shape id="_x0000_i12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港，再沿北偏东</w:t>
      </w:r>
      <w:r>
        <w:object>
          <v:shape id="_x0000_i125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89" o:title="eqIdbe6a6301878fed2a01413020b27310a5"/>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方向航行一定距离到达</w:t>
      </w:r>
      <w:r>
        <w:object>
          <v:shape id="_x0000_i125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港．乙货轮沿</w:t>
      </w:r>
      <w:r>
        <w:object>
          <v:shape id="_x0000_i12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港的北偏东</w:t>
      </w:r>
      <w:r>
        <w:object>
          <v:shape id="_x0000_i1256"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89" o:title="eqIdbe6a6301878fed2a01413020b27310a5"/>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方向航行一定距离到达</w:t>
      </w:r>
      <w:r>
        <w:object>
          <v:shape id="_x0000_i12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港，再沿南偏东</w:t>
      </w:r>
      <w:r>
        <w:object>
          <v:shape id="_x0000_i125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95" o:title="eqIdf6b86c22b670a8e9f3896f9e8883fbbb"/>
            <o:lock v:ext="edit" aspectratio="t"/>
            <w10:wrap type="none"/>
            <w10:anchorlock/>
          </v:shape>
          <o:OLEObject Type="Embed" ProgID="Equation.DSMT4" ShapeID="_x0000_i1258" DrawAspect="Content" ObjectID="_1468075958" r:id="rId394">
            <o:LockedField>false</o:LockedField>
          </o:OLEObject>
        </w:object>
      </w:r>
      <w:r>
        <w:rPr>
          <w:rFonts w:ascii="宋体" w:hAnsi="宋体" w:eastAsia="宋体" w:cs="宋体"/>
          <w:color w:val="000000"/>
        </w:rPr>
        <w:t>方向航行一定距离到达</w:t>
      </w:r>
      <w:r>
        <w:object>
          <v:shape id="_x0000_i125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港．（参考数据：</w:t>
      </w:r>
      <w:r>
        <w:object>
          <v:shape id="_x0000_i1260"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398" o:title="eqId4c894b7d6baa55c80c64e74748dad898"/>
            <o:lock v:ext="edit" aspectratio="t"/>
            <w10:wrap type="none"/>
            <w10:anchorlock/>
          </v:shape>
          <o:OLEObject Type="Embed" ProgID="Equation.DSMT4" ShapeID="_x0000_i1260" DrawAspect="Content" ObjectID="_1468075960" r:id="rId397">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400" o:title="eqId460317e7c26f95b9b29cfe1a89b796d6"/>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402" o:title="eqIdcb015b3adfab424c91f1ed8b123fc23c"/>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95525"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2295525"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两港之间的距离（结果保留小数点后一位）；</w:t>
      </w:r>
    </w:p>
    <w:p>
      <w:pPr>
        <w:spacing w:line="360" w:lineRule="auto"/>
        <w:jc w:val="left"/>
        <w:textAlignment w:val="center"/>
        <w:rPr>
          <w:color w:val="000000"/>
        </w:rPr>
      </w:pPr>
      <w:r>
        <w:rPr>
          <w:color w:val="000000"/>
        </w:rPr>
        <w:t>（2）</w:t>
      </w:r>
      <w:r>
        <w:rPr>
          <w:rFonts w:ascii="宋体" w:hAnsi="宋体" w:eastAsia="宋体" w:cs="宋体"/>
          <w:color w:val="000000"/>
        </w:rPr>
        <w:t>若甲、乙两艘货轮的速度相同（停靠</w:t>
      </w:r>
      <w:r>
        <w:object>
          <v:shape id="_x0000_i12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两港的时间相同），哪艘货轮先到达</w:t>
      </w:r>
      <w:r>
        <w:object>
          <v:shape id="_x0000_i12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港？请通过计算说明．</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如图，在平面直角坐标系中，抛物线</w:t>
      </w:r>
      <w:r>
        <w:object>
          <v:shape id="_x0000_i1268" o:spt="75" alt="学科网(www.zxxk.com)--教育资源门户，提供试卷、教案、课件、论文、素材以及各类教学资源下载，还有大量而丰富的教学相关资讯！" type="#_x0000_t75" style="height:19.9pt;width:112.65pt;" o:ole="t" filled="f" o:preferrelative="t" stroked="f" coordsize="21600,21600">
            <v:path/>
            <v:fill on="f" focussize="0,0"/>
            <v:stroke on="f" joinstyle="miter"/>
            <v:imagedata r:id="rId410" o:title="eqId0a1b01c1a6d9a929a4e1d0d532ca8f5e"/>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经过点</w:t>
      </w:r>
      <w:r>
        <w:object>
          <v:shape id="_x0000_i1269"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412" o:title="eqIdad38b042b5790c6fac8bc75d9de65ba3"/>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，与</w:t>
      </w:r>
      <w:r>
        <w:object>
          <v:shape id="_x0000_i12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2" o:title="eqIdd053b14c8588eee2acbbe44fc37a6886"/>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轴交于点</w:t>
      </w:r>
      <w:r>
        <w:object>
          <v:shape id="_x0000_i12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，与</w:t>
      </w:r>
      <w:r>
        <w:object>
          <v:shape id="_x0000_i12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轴交于</w:t>
      </w:r>
      <w:r>
        <w:object>
          <v:shape id="_x0000_i127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17" o:title="eqId0ae6f48b9a53c0155a692509cf31f7e6"/>
            <o:lock v:ext="edit" aspectratio="t"/>
            <w10:wrap type="none"/>
            <w10:anchorlock/>
          </v:shape>
          <o:OLEObject Type="Embed" ProgID="Equation.DSMT4" ShapeID="_x0000_i1273" DrawAspect="Content" ObjectID="_1468075973" r:id="rId416">
            <o:LockedField>false</o:LockedField>
          </o:OLEObject>
        </w:object>
      </w:r>
      <w:r>
        <w:rPr>
          <w:rFonts w:ascii="宋体" w:hAnsi="宋体" w:eastAsia="宋体" w:cs="宋体"/>
          <w:color w:val="000000"/>
        </w:rPr>
        <w:t>两点（</w:t>
      </w:r>
      <w:r>
        <w:object>
          <v:shape id="_x0000_i12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 o:title="eqId5963abe8f421bd99a2aaa94831a951e9"/>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在</w:t>
      </w:r>
      <w:r>
        <w:object>
          <v:shape id="_x0000_i12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的左侧），连接</w:t>
      </w:r>
      <w:r>
        <w:object>
          <v:shape id="_x0000_i1276" o:spt="75" alt="学科网(www.zxxk.com)--教育资源门户，提供试卷、教案、课件、论文、素材以及各类教学资源下载，还有大量而丰富的教学相关资讯！" type="#_x0000_t75" style="height:13.9pt;width:124.15pt;" o:ole="t" filled="f" o:preferrelative="t" stroked="f" coordsize="21600,21600">
            <v:path/>
            <v:fill on="f" focussize="0,0"/>
            <v:stroke on="f" joinstyle="miter"/>
            <v:imagedata r:id="rId421" o:title="eqId67bbefb5dbafd3d496c4d9fbcce90de2"/>
            <o:lock v:ext="edit" aspectratio="t"/>
            <w10:wrap type="none"/>
            <w10:anchorlock/>
          </v:shape>
          <o:OLEObject Type="Embed" ProgID="Equation.DSMT4" ShapeID="_x0000_i1276" DrawAspect="Content" ObjectID="_1468075976" r:id="rId42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248150" cy="2495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4248150" cy="2495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是射线</w:t>
      </w:r>
      <w:r>
        <w:object>
          <v:shape id="_x0000_i127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5" o:title="eqId9abaeba15f3abdd877bc701af52c5cd9"/>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上方抛物线上的一动点，过点</w:t>
      </w:r>
      <w:r>
        <w:object>
          <v:shape id="_x0000_i127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45" o:title="eqIddad2a36927223bd70f426ba06aea4b45"/>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8" o:title="eqIdae95e96ce568efee50145f8d017353df"/>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轴，垂足为</w:t>
      </w:r>
      <w:r>
        <w:object>
          <v:shape id="_x0000_i12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，交</w:t>
      </w:r>
      <w:r>
        <w:object>
          <v:shape id="_x0000_i12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282" DrawAspect="Content" ObjectID="_1468075982" r:id="rId430">
            <o:LockedField>false</o:LockedField>
          </o:OLEObject>
        </w:object>
      </w:r>
      <w:r>
        <w:rPr>
          <w:rFonts w:ascii="宋体" w:hAnsi="宋体" w:eastAsia="宋体" w:cs="宋体"/>
          <w:color w:val="000000"/>
        </w:rPr>
        <w:t>于点</w:t>
      </w:r>
      <w:r>
        <w:object>
          <v:shape id="_x0000_i128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283" DrawAspect="Content" ObjectID="_1468075983" r:id="rId431">
            <o:LockedField>false</o:LockedField>
          </o:OLEObject>
        </w:object>
      </w:r>
      <w:r>
        <w:rPr>
          <w:rFonts w:ascii="宋体" w:hAnsi="宋体" w:eastAsia="宋体" w:cs="宋体"/>
          <w:color w:val="000000"/>
        </w:rPr>
        <w:t>．点</w:t>
      </w:r>
      <w:r>
        <w:object>
          <v:shape id="_x0000_i128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8" o:title="eqIdac047e91852b91af639feec23a9598b2"/>
            <o:lock v:ext="edit" aspectratio="t"/>
            <w10:wrap type="none"/>
            <w10:anchorlock/>
          </v:shape>
          <o:OLEObject Type="Embed" ProgID="Equation.DSMT4" ShapeID="_x0000_i1284" DrawAspect="Content" ObjectID="_1468075984" r:id="rId432">
            <o:LockedField>false</o:LockedField>
          </o:OLEObject>
        </w:object>
      </w:r>
      <w:r>
        <w:rPr>
          <w:rFonts w:ascii="宋体" w:hAnsi="宋体" w:eastAsia="宋体" w:cs="宋体"/>
          <w:color w:val="000000"/>
        </w:rPr>
        <w:t>是线段</w:t>
      </w:r>
      <w:r>
        <w:object>
          <v:shape id="_x0000_i12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7" o:title="eqIde6e490f703eb6c9bb1278c78ebc2d661"/>
            <o:lock v:ext="edit" aspectratio="t"/>
            <w10:wrap type="none"/>
            <w10:anchorlock/>
          </v:shape>
          <o:OLEObject Type="Embed" ProgID="Equation.DSMT4" ShapeID="_x0000_i1285" DrawAspect="Content" ObjectID="_1468075985" r:id="rId433">
            <o:LockedField>false</o:LockedField>
          </o:OLEObject>
        </w:object>
      </w:r>
      <w:r>
        <w:rPr>
          <w:rFonts w:ascii="宋体" w:hAnsi="宋体" w:eastAsia="宋体" w:cs="宋体"/>
          <w:color w:val="000000"/>
        </w:rPr>
        <w:t>上一动点，</w:t>
      </w:r>
      <w:r>
        <w:object>
          <v:shape id="_x0000_i128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35" o:title="eqIdff5ec3aef789fc1412ff76b510b48018"/>
            <o:lock v:ext="edit" aspectratio="t"/>
            <w10:wrap type="none"/>
            <w10:anchorlock/>
          </v:shape>
          <o:OLEObject Type="Embed" ProgID="Equation.DSMT4" ShapeID="_x0000_i1286" DrawAspect="Content" ObjectID="_1468075986" r:id="rId434">
            <o:LockedField>false</o:LockedField>
          </o:OLEObject>
        </w:object>
      </w:r>
      <w:r>
        <w:rPr>
          <w:rFonts w:ascii="宋体" w:hAnsi="宋体" w:eastAsia="宋体" w:cs="宋体"/>
          <w:color w:val="000000"/>
        </w:rPr>
        <w:t>轴，垂足为</w:t>
      </w:r>
      <w:r>
        <w:object>
          <v:shape id="_x0000_i12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37" o:title="eqId54a5d7d3b6b63fe5c24c3907b7a8eaa3"/>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，点</w:t>
      </w:r>
      <w:r>
        <w:object>
          <v:shape id="_x0000_i12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9" o:title="eqIda0ed1ec316bc54c37c4286c208f55667"/>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为线段</w:t>
      </w:r>
      <w:r>
        <w:object>
          <v:shape id="_x0000_i12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289" DrawAspect="Content" ObjectID="_1468075989" r:id="rId439">
            <o:LockedField>false</o:LockedField>
          </o:OLEObject>
        </w:object>
      </w:r>
      <w:r>
        <w:rPr>
          <w:rFonts w:ascii="宋体" w:hAnsi="宋体" w:eastAsia="宋体" w:cs="宋体"/>
          <w:color w:val="000000"/>
        </w:rPr>
        <w:t>的中点，连接</w:t>
      </w:r>
      <w:r>
        <w:object>
          <v:shape id="_x0000_i1290"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441" o:title="eqId21909cc3bd3cf3a8eaeaa0368adca3a0"/>
            <o:lock v:ext="edit" aspectratio="t"/>
            <w10:wrap type="none"/>
            <w10:anchorlock/>
          </v:shape>
          <o:OLEObject Type="Embed" ProgID="Equation.DSMT4" ShapeID="_x0000_i1290" DrawAspect="Content" ObjectID="_1468075990" r:id="rId440">
            <o:LockedField>false</o:LockedField>
          </o:OLEObject>
        </w:object>
      </w:r>
      <w:r>
        <w:rPr>
          <w:rFonts w:ascii="宋体" w:hAnsi="宋体" w:eastAsia="宋体" w:cs="宋体"/>
          <w:color w:val="000000"/>
        </w:rPr>
        <w:t>．当线段</w:t>
      </w:r>
      <w:r>
        <w:object>
          <v:shape id="_x0000_i12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3" o:title="eqIde0629ce42392a7fe9be21d25c39c3e64"/>
            <o:lock v:ext="edit" aspectratio="t"/>
            <w10:wrap type="none"/>
            <w10:anchorlock/>
          </v:shape>
          <o:OLEObject Type="Embed" ProgID="Equation.DSMT4" ShapeID="_x0000_i1291" DrawAspect="Content" ObjectID="_1468075991" r:id="rId442">
            <o:LockedField>false</o:LockedField>
          </o:OLEObject>
        </w:object>
      </w:r>
      <w:r>
        <w:rPr>
          <w:rFonts w:ascii="宋体" w:hAnsi="宋体" w:eastAsia="宋体" w:cs="宋体"/>
          <w:color w:val="000000"/>
        </w:rPr>
        <w:t>长度取得最大值时，求</w:t>
      </w:r>
      <w:r>
        <w:object>
          <v:shape id="_x0000_i129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45" o:title="eqId9ddb2dfaab195f23b9172b630fcd9bb4"/>
            <o:lock v:ext="edit" aspectratio="t"/>
            <w10:wrap type="none"/>
            <w10:anchorlock/>
          </v:shape>
          <o:OLEObject Type="Embed" ProgID="Equation.DSMT4" ShapeID="_x0000_i1292" DrawAspect="Content" ObjectID="_1468075992" r:id="rId444">
            <o:LockedField>false</o:LockedField>
          </o:OLEObject>
        </w:object>
      </w:r>
      <w:r>
        <w:rPr>
          <w:rFonts w:ascii="宋体" w:hAnsi="宋体" w:eastAsia="宋体" w:cs="宋体"/>
          <w:color w:val="000000"/>
        </w:rPr>
        <w:t>的最小值；</w:t>
      </w:r>
    </w:p>
    <w:p>
      <w:pPr>
        <w:spacing w:line="360" w:lineRule="auto"/>
        <w:jc w:val="left"/>
        <w:textAlignment w:val="center"/>
        <w:rPr>
          <w:color w:val="000000"/>
        </w:rPr>
      </w:pPr>
      <w:r>
        <w:rPr>
          <w:color w:val="000000"/>
        </w:rPr>
        <w:t>（3）</w:t>
      </w:r>
      <w:r>
        <w:rPr>
          <w:rFonts w:ascii="宋体" w:hAnsi="宋体" w:eastAsia="宋体" w:cs="宋体"/>
          <w:color w:val="000000"/>
        </w:rPr>
        <w:t>将该抛物线沿射线</w:t>
      </w:r>
      <w:r>
        <w:object>
          <v:shape id="_x0000_i12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5" o:title="eqId9abaeba15f3abdd877bc701af52c5cd9"/>
            <o:lock v:ext="edit" aspectratio="t"/>
            <w10:wrap type="none"/>
            <w10:anchorlock/>
          </v:shape>
          <o:OLEObject Type="Embed" ProgID="Equation.DSMT4" ShapeID="_x0000_i1293" DrawAspect="Content" ObjectID="_1468075993" r:id="rId446">
            <o:LockedField>false</o:LockedField>
          </o:OLEObject>
        </w:object>
      </w:r>
      <w:r>
        <w:rPr>
          <w:rFonts w:ascii="宋体" w:hAnsi="宋体" w:eastAsia="宋体" w:cs="宋体"/>
          <w:color w:val="000000"/>
        </w:rPr>
        <w:t>方向平移，使得新抛物线经过（</w:t>
      </w:r>
      <w:r>
        <w:rPr>
          <w:rFonts w:ascii="Times New Roman" w:hAnsi="Times New Roman" w:eastAsia="Times New Roman" w:cs="Times New Roman"/>
          <w:color w:val="000000"/>
        </w:rPr>
        <w:t>2</w:t>
      </w:r>
      <w:r>
        <w:rPr>
          <w:rFonts w:ascii="宋体" w:hAnsi="宋体" w:eastAsia="宋体" w:cs="宋体"/>
          <w:color w:val="000000"/>
        </w:rPr>
        <w:t>）中线段</w:t>
      </w:r>
      <w:r>
        <w:object>
          <v:shape id="_x0000_i12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3" o:title="eqIde0629ce42392a7fe9be21d25c39c3e64"/>
            <o:lock v:ext="edit" aspectratio="t"/>
            <w10:wrap type="none"/>
            <w10:anchorlock/>
          </v:shape>
          <o:OLEObject Type="Embed" ProgID="Equation.DSMT4" ShapeID="_x0000_i1294" DrawAspect="Content" ObjectID="_1468075994" r:id="rId447">
            <o:LockedField>false</o:LockedField>
          </o:OLEObject>
        </w:object>
      </w:r>
      <w:r>
        <w:rPr>
          <w:rFonts w:ascii="宋体" w:hAnsi="宋体" w:eastAsia="宋体" w:cs="宋体"/>
          <w:color w:val="000000"/>
        </w:rPr>
        <w:t>长度取得最大值时的点</w:t>
      </w:r>
      <w:r>
        <w:object>
          <v:shape id="_x0000_i12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，且与直线</w:t>
      </w:r>
      <w:r>
        <w:object>
          <v:shape id="_x0000_i12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296" DrawAspect="Content" ObjectID="_1468075996" r:id="rId449">
            <o:LockedField>false</o:LockedField>
          </o:OLEObject>
        </w:object>
      </w:r>
      <w:r>
        <w:rPr>
          <w:rFonts w:ascii="宋体" w:hAnsi="宋体" w:eastAsia="宋体" w:cs="宋体"/>
          <w:color w:val="000000"/>
        </w:rPr>
        <w:t>相交于另一点</w:t>
      </w:r>
      <w:r>
        <w:object>
          <v:shape id="_x0000_i1297"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451" o:title="eqIdcf3834d7ec7531f3c3c0ce9b286f7a49"/>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．点</w:t>
      </w:r>
      <w:r>
        <w:object>
          <v:shape id="_x0000_i129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52" o:title="eqIdacc290b44635265137fdf13146b6a6d9"/>
            <o:lock v:ext="edit" aspectratio="t"/>
            <w10:wrap type="none"/>
            <w10:anchorlock/>
          </v:shape>
          <o:OLEObject Type="Embed" ProgID="Equation.DSMT4" ShapeID="_x0000_i1298" DrawAspect="Content" ObjectID="_1468075998" r:id="rId452">
            <o:LockedField>false</o:LockedField>
          </o:OLEObject>
        </w:object>
      </w:r>
      <w:r>
        <w:rPr>
          <w:rFonts w:ascii="宋体" w:hAnsi="宋体" w:eastAsia="宋体" w:cs="宋体"/>
          <w:color w:val="000000"/>
        </w:rPr>
        <w:t>为新抛物线上的一个动点，当</w:t>
      </w:r>
      <w:r>
        <w:object>
          <v:shape id="_x0000_i1299"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454" o:title="eqIda33f2c5f003ea03871d78e8f4d60d076"/>
            <o:lock v:ext="edit" aspectratio="t"/>
            <w10:wrap type="none"/>
            <w10:anchorlock/>
          </v:shape>
          <o:OLEObject Type="Embed" ProgID="Equation.DSMT4" ShapeID="_x0000_i1299" DrawAspect="Content" ObjectID="_1468075999" r:id="rId453">
            <o:LockedField>false</o:LockedField>
          </o:OLEObject>
        </w:object>
      </w:r>
      <w:r>
        <w:rPr>
          <w:rFonts w:ascii="宋体" w:hAnsi="宋体" w:eastAsia="宋体" w:cs="宋体"/>
          <w:color w:val="000000"/>
        </w:rPr>
        <w:t>时，直接写出所有符合条件的点</w:t>
      </w:r>
      <w:r>
        <w:object>
          <v:shape id="_x0000_i13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52" o:title="eqIdacc290b44635265137fdf13146b6a6d9"/>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3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 o:title="eqId15c0dbe3c080c4c4636c64803e5c1f76"/>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中，</w:t>
      </w:r>
      <w:r>
        <w:object>
          <v:shape id="_x0000_i13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8" o:title="eqId047dc9795efa99b6fb9fdf9778085dab"/>
            <o:lock v:ext="edit" aspectratio="t"/>
            <w10:wrap type="none"/>
            <w10:anchorlock/>
          </v:shape>
          <o:OLEObject Type="Embed" ProgID="Equation.DSMT4" ShapeID="_x0000_i1302" DrawAspect="Content" ObjectID="_1468076002" r:id="rId457">
            <o:LockedField>false</o:LockedField>
          </o:OLEObject>
        </w:object>
      </w:r>
      <w:r>
        <w:rPr>
          <w:rFonts w:ascii="宋体" w:hAnsi="宋体" w:eastAsia="宋体" w:cs="宋体"/>
          <w:color w:val="000000"/>
        </w:rPr>
        <w:t>，点</w:t>
      </w:r>
      <w:r>
        <w:object>
          <v:shape id="_x0000_i130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303" DrawAspect="Content" ObjectID="_1468076003" r:id="rId459">
            <o:LockedField>false</o:LockedField>
          </o:OLEObject>
        </w:object>
      </w:r>
      <w:r>
        <w:rPr>
          <w:rFonts w:ascii="宋体" w:hAnsi="宋体" w:eastAsia="宋体" w:cs="宋体"/>
          <w:color w:val="000000"/>
        </w:rPr>
        <w:t>是</w:t>
      </w:r>
      <w:r>
        <w:object>
          <v:shape id="_x0000_i13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304" DrawAspect="Content" ObjectID="_1468076004" r:id="rId460">
            <o:LockedField>false</o:LockedField>
          </o:OLEObject>
        </w:object>
      </w:r>
      <w:r>
        <w:rPr>
          <w:rFonts w:ascii="宋体" w:hAnsi="宋体" w:eastAsia="宋体" w:cs="宋体"/>
          <w:color w:val="000000"/>
        </w:rPr>
        <w:t>边上一点（点</w:t>
      </w:r>
      <w:r>
        <w:object>
          <v:shape id="_x0000_i13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不与端点重合）．点</w:t>
      </w:r>
      <w:r>
        <w:object>
          <v:shape id="_x0000_i130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关于直线</w:t>
      </w:r>
      <w:r>
        <w:object>
          <v:shape id="_x0000_i13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307" DrawAspect="Content" ObjectID="_1468076007" r:id="rId463">
            <o:LockedField>false</o:LockedField>
          </o:OLEObject>
        </w:object>
      </w:r>
      <w:r>
        <w:rPr>
          <w:rFonts w:ascii="宋体" w:hAnsi="宋体" w:eastAsia="宋体" w:cs="宋体"/>
          <w:color w:val="000000"/>
        </w:rPr>
        <w:t>的对称点为点</w:t>
      </w:r>
      <w:r>
        <w:object>
          <v:shape id="_x0000_i13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308" DrawAspect="Content" ObjectID="_1468076008" r:id="rId464">
            <o:LockedField>false</o:LockedField>
          </o:OLEObject>
        </w:object>
      </w:r>
      <w:r>
        <w:rPr>
          <w:rFonts w:ascii="宋体" w:hAnsi="宋体" w:eastAsia="宋体" w:cs="宋体"/>
          <w:color w:val="000000"/>
        </w:rPr>
        <w:t>，连接</w:t>
      </w:r>
      <w:r>
        <w:object>
          <v:shape id="_x0000_i1309"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466" o:title="eqId6c57b27cb575e47c390ecb51d35bb164"/>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．在直线</w:t>
      </w:r>
      <w:r>
        <w:object>
          <v:shape id="_x0000_i13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 o:title="eqId03902478df1a55bc99703210bccab910"/>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上取一点</w:t>
      </w:r>
      <w:r>
        <w:object>
          <v:shape id="_x0000_i131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9" o:title="eqIda0ed1ec316bc54c37c4286c208f55667"/>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，使</w:t>
      </w:r>
      <w:r>
        <w:object>
          <v:shape id="_x0000_i131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70" o:title="eqId0f2382794cb56b1caaf1a3ce69cf4df5"/>
            <o:lock v:ext="edit" aspectratio="t"/>
            <w10:wrap type="none"/>
            <w10:anchorlock/>
          </v:shape>
          <o:OLEObject Type="Embed" ProgID="Equation.DSMT4" ShapeID="_x0000_i1312" DrawAspect="Content" ObjectID="_1468076012" r:id="rId469">
            <o:LockedField>false</o:LockedField>
          </o:OLEObject>
        </w:object>
      </w:r>
      <w:r>
        <w:rPr>
          <w:rFonts w:ascii="宋体" w:hAnsi="宋体" w:eastAsia="宋体" w:cs="宋体"/>
          <w:color w:val="000000"/>
        </w:rPr>
        <w:t>，直线</w:t>
      </w:r>
      <w:r>
        <w:object>
          <v:shape id="_x0000_i131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16" o:title="eqId49b50357a6545cae8348e3059312f520"/>
            <o:lock v:ext="edit" aspectratio="t"/>
            <w10:wrap type="none"/>
            <w10:anchorlock/>
          </v:shape>
          <o:OLEObject Type="Embed" ProgID="Equation.DSMT4" ShapeID="_x0000_i1313" DrawAspect="Content" ObjectID="_1468076013" r:id="rId471">
            <o:LockedField>false</o:LockedField>
          </o:OLEObject>
        </w:object>
      </w:r>
      <w:r>
        <w:rPr>
          <w:rFonts w:ascii="宋体" w:hAnsi="宋体" w:eastAsia="宋体" w:cs="宋体"/>
          <w:color w:val="000000"/>
        </w:rPr>
        <w:t>与直线</w:t>
      </w:r>
      <w:r>
        <w:object>
          <v:shape id="_x0000_i13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314" DrawAspect="Content" ObjectID="_1468076014" r:id="rId472">
            <o:LockedField>false</o:LockedField>
          </o:OLEObject>
        </w:object>
      </w:r>
      <w:r>
        <w:rPr>
          <w:rFonts w:ascii="宋体" w:hAnsi="宋体" w:eastAsia="宋体" w:cs="宋体"/>
          <w:color w:val="000000"/>
        </w:rPr>
        <w:t>交于点</w:t>
      </w:r>
      <w:r>
        <w:object>
          <v:shape id="_x0000_i131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315" DrawAspect="Content" ObjectID="_1468076015" r:id="rId47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686175" cy="1133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3686175" cy="1133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316" o:spt="75" alt="学科网(www.zxxk.com)--教育资源门户，提供试卷、教案、课件、论文、素材以及各类教学资源下载，还有大量而丰富的教学相关资讯！" type="#_x0000_t75" style="height:16.25pt;width:170.8pt;" o:ole="t" filled="f" o:preferrelative="t" stroked="f" coordsize="21600,21600">
            <v:path/>
            <v:fill on="f" focussize="0,0"/>
            <v:stroke on="f" joinstyle="miter"/>
            <v:imagedata r:id="rId476" o:title="eqId208ea55707db6cc3103aab1740cbb872"/>
            <o:lock v:ext="edit" aspectratio="t"/>
            <w10:wrap type="none"/>
            <w10:anchorlock/>
          </v:shape>
          <o:OLEObject Type="Embed" ProgID="Equation.DSMT4" ShapeID="_x0000_i1316" DrawAspect="Content" ObjectID="_1468076016" r:id="rId475">
            <o:LockedField>false</o:LockedField>
          </o:OLEObject>
        </w:object>
      </w:r>
      <w:r>
        <w:rPr>
          <w:rFonts w:ascii="宋体" w:hAnsi="宋体" w:eastAsia="宋体" w:cs="宋体"/>
          <w:color w:val="000000"/>
        </w:rPr>
        <w:t>，求</w:t>
      </w:r>
      <w:r>
        <w:object>
          <v:shape id="_x0000_i1317"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478" o:title="eqIdec88884321733714de9db5466629ccf2"/>
            <o:lock v:ext="edit" aspectratio="t"/>
            <w10:wrap type="none"/>
            <w10:anchorlock/>
          </v:shape>
          <o:OLEObject Type="Embed" ProgID="Equation.DSMT4" ShapeID="_x0000_i1317" DrawAspect="Content" ObjectID="_1468076017" r:id="rId477">
            <o:LockedField>false</o:LockedField>
          </o:OLEObject>
        </w:object>
      </w:r>
      <w:r>
        <w:rPr>
          <w:rFonts w:ascii="宋体" w:hAnsi="宋体" w:eastAsia="宋体" w:cs="宋体"/>
          <w:color w:val="000000"/>
        </w:rPr>
        <w:t>的度数（用含</w:t>
      </w:r>
      <w:r>
        <w:object>
          <v:shape id="_x0000_i131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480" o:title="eqIde170f206fdbbd834aad7580c727e2cc6"/>
            <o:lock v:ext="edit" aspectratio="t"/>
            <w10:wrap type="none"/>
            <w10:anchorlock/>
          </v:shape>
          <o:OLEObject Type="Embed" ProgID="Equation.DSMT4" ShapeID="_x0000_i1318" DrawAspect="Content" ObjectID="_1468076018" r:id="rId479">
            <o:LockedField>false</o:LockedField>
          </o:OLEObject>
        </w:object>
      </w:r>
      <w:r>
        <w:rPr>
          <w:rFonts w:ascii="宋体" w:hAnsi="宋体" w:eastAsia="宋体" w:cs="宋体"/>
          <w:color w:val="000000"/>
        </w:rPr>
        <w:t>的代数式表示）；</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319" o:spt="75" alt="学科网(www.zxxk.com)--教育资源门户，提供试卷、教案、课件、论文、素材以及各类教学资源下载，还有大量而丰富的教学相关资讯！" type="#_x0000_t75" style="height:16.25pt;width:114.35pt;" o:ole="t" filled="f" o:preferrelative="t" stroked="f" coordsize="21600,21600">
            <v:path/>
            <v:fill on="f" focussize="0,0"/>
            <v:stroke on="f" joinstyle="miter"/>
            <v:imagedata r:id="rId482" o:title="eqIdbb8b87fce213897bf58f95e90ed1153a"/>
            <o:lock v:ext="edit" aspectratio="t"/>
            <w10:wrap type="none"/>
            <w10:anchorlock/>
          </v:shape>
          <o:OLEObject Type="Embed" ProgID="Equation.DSMT4" ShapeID="_x0000_i1319" DrawAspect="Content" ObjectID="_1468076019" r:id="rId481">
            <o:LockedField>false</o:LockedField>
          </o:OLEObject>
        </w:object>
      </w:r>
      <w:r>
        <w:rPr>
          <w:rFonts w:ascii="宋体" w:hAnsi="宋体" w:eastAsia="宋体" w:cs="宋体"/>
          <w:color w:val="000000"/>
        </w:rPr>
        <w:t>，用等式表示线段</w:t>
      </w:r>
      <w:r>
        <w:object>
          <v:shape id="_x0000_i13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84" o:title="eqIdabf80148409afb32ced0b4f59f1ba709"/>
            <o:lock v:ext="edit" aspectratio="t"/>
            <w10:wrap type="none"/>
            <w10:anchorlock/>
          </v:shape>
          <o:OLEObject Type="Embed" ProgID="Equation.DSMT4" ShapeID="_x0000_i1320" DrawAspect="Content" ObjectID="_1468076020" r:id="rId483">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7" o:title="eqIde6e490f703eb6c9bb1278c78ebc2d661"/>
            <o:lock v:ext="edit" aspectratio="t"/>
            <w10:wrap type="none"/>
            <w10:anchorlock/>
          </v:shape>
          <o:OLEObject Type="Embed" ProgID="Equation.DSMT4" ShapeID="_x0000_i1321" DrawAspect="Content" ObjectID="_1468076021" r:id="rId485">
            <o:LockedField>false</o:LockedField>
          </o:OLEObject>
        </w:objec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0"/>
            <wp:docPr id="901438556" name="图片 90143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8556" name="图片 901438556"/>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数量关系，并证明；</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32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87" o:title="eqId9c06154cae3bf7a8ce5a1e97a7380875"/>
            <o:lock v:ext="edit" aspectratio="t"/>
            <w10:wrap type="none"/>
            <w10:anchorlock/>
          </v:shape>
          <o:OLEObject Type="Embed" ProgID="Equation.DSMT4" ShapeID="_x0000_i1322" DrawAspect="Content" ObjectID="_1468076022" r:id="rId486">
            <o:LockedField>false</o:LockedField>
          </o:OLEObject>
        </w:object>
      </w:r>
      <w:r>
        <w:rPr>
          <w:rFonts w:ascii="宋体" w:hAnsi="宋体" w:eastAsia="宋体" w:cs="宋体"/>
          <w:color w:val="000000"/>
        </w:rPr>
        <w:t>，点</w:t>
      </w:r>
      <w:r>
        <w:object>
          <v:shape id="_x0000_i13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7" o:title="eqId8455657dde27aabe6adb7b188e031c11"/>
            <o:lock v:ext="edit" aspectratio="t"/>
            <w10:wrap type="none"/>
            <w10:anchorlock/>
          </v:shape>
          <o:OLEObject Type="Embed" ProgID="Equation.DSMT4" ShapeID="_x0000_i1323" DrawAspect="Content" ObjectID="_1468076023" r:id="rId488">
            <o:LockedField>false</o:LockedField>
          </o:OLEObject>
        </w:object>
      </w:r>
      <w:r>
        <w:rPr>
          <w:rFonts w:ascii="宋体" w:hAnsi="宋体" w:eastAsia="宋体" w:cs="宋体"/>
          <w:color w:val="000000"/>
        </w:rPr>
        <w:t>从点</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324" DrawAspect="Content" ObjectID="_1468076024" r:id="rId489">
            <o:LockedField>false</o:LockedField>
          </o:OLEObject>
        </w:object>
      </w:r>
      <w:r>
        <w:rPr>
          <w:rFonts w:ascii="宋体" w:hAnsi="宋体" w:eastAsia="宋体" w:cs="宋体"/>
          <w:color w:val="000000"/>
        </w:rPr>
        <w:t>移动到点</w:t>
      </w:r>
      <w:r>
        <w:object>
          <v:shape id="_x0000_i132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325" DrawAspect="Content" ObjectID="_1468076025" r:id="rId490">
            <o:LockedField>false</o:LockedField>
          </o:OLEObject>
        </w:object>
      </w:r>
      <w:r>
        <w:rPr>
          <w:rFonts w:ascii="宋体" w:hAnsi="宋体" w:eastAsia="宋体" w:cs="宋体"/>
          <w:color w:val="000000"/>
        </w:rPr>
        <w:t>的过程中，连接</w:t>
      </w:r>
      <w:r>
        <w:object>
          <v:shape id="_x0000_i132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5" o:title="eqId68a83fdd2ba72a2dba0b6b10bb3e06b9"/>
            <o:lock v:ext="edit" aspectratio="t"/>
            <w10:wrap type="none"/>
            <w10:anchorlock/>
          </v:shape>
          <o:OLEObject Type="Embed" ProgID="Equation.DSMT4" ShapeID="_x0000_i1326" DrawAspect="Content" ObjectID="_1468076026" r:id="rId491">
            <o:LockedField>false</o:LockedField>
          </o:OLEObject>
        </w:object>
      </w:r>
      <w:r>
        <w:rPr>
          <w:rFonts w:ascii="宋体" w:hAnsi="宋体" w:eastAsia="宋体" w:cs="宋体"/>
          <w:color w:val="000000"/>
        </w:rPr>
        <w:t>，当</w:t>
      </w:r>
      <w:r>
        <w:object>
          <v:shape id="_x0000_i132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3" o:title="eqId00870385ca7f3214e2971779eb4c7904"/>
            <o:lock v:ext="edit" aspectratio="t"/>
            <w10:wrap type="none"/>
            <w10:anchorlock/>
          </v:shape>
          <o:OLEObject Type="Embed" ProgID="Equation.DSMT4" ShapeID="_x0000_i1327" DrawAspect="Content" ObjectID="_1468076027" r:id="rId492">
            <o:LockedField>false</o:LockedField>
          </o:OLEObject>
        </w:object>
      </w:r>
      <w:r>
        <w:rPr>
          <w:rFonts w:ascii="宋体" w:hAnsi="宋体" w:eastAsia="宋体" w:cs="宋体"/>
          <w:color w:val="000000"/>
        </w:rPr>
        <w:t>为等腰三角形时，请直接写出此时</w:t>
      </w:r>
      <w:r>
        <w:object>
          <v:shape id="_x0000_i1328" o:spt="75" alt="学科网(www.zxxk.com)--教育资源门户，提供试卷、教案、课件、论文、素材以及各类教学资源下载，还有大量而丰富的教学相关资讯！" type="#_x0000_t75" style="height:31.25pt;width:23.1pt;" o:ole="t" filled="f" o:preferrelative="t" stroked="f" coordsize="21600,21600">
            <v:path/>
            <v:fill on="f" focussize="0,0"/>
            <v:stroke on="f" joinstyle="miter"/>
            <v:imagedata r:id="rId495" o:title="eqIddf1c4b1882299ff153b826df9093bd41"/>
            <o:lock v:ext="edit" aspectratio="t"/>
            <w10:wrap type="none"/>
            <w10:anchorlock/>
          </v:shape>
          <o:OLEObject Type="Embed" ProgID="Equation.DSMT4" ShapeID="_x0000_i1328" DrawAspect="Content" ObjectID="_1468076028" r:id="rId494">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B5466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image" Target="media/image49.wmf"/><Relationship Id="rId94" Type="http://schemas.openxmlformats.org/officeDocument/2006/relationships/oleObject" Target="embeddings/oleObject41.bin"/><Relationship Id="rId93" Type="http://schemas.openxmlformats.org/officeDocument/2006/relationships/image" Target="media/image48.wmf"/><Relationship Id="rId92" Type="http://schemas.openxmlformats.org/officeDocument/2006/relationships/oleObject" Target="embeddings/oleObject40.bin"/><Relationship Id="rId91" Type="http://schemas.openxmlformats.org/officeDocument/2006/relationships/image" Target="media/image47.wmf"/><Relationship Id="rId90" Type="http://schemas.openxmlformats.org/officeDocument/2006/relationships/oleObject" Target="embeddings/oleObject39.bin"/><Relationship Id="rId9" Type="http://schemas.openxmlformats.org/officeDocument/2006/relationships/oleObject" Target="embeddings/oleObject2.bin"/><Relationship Id="rId89" Type="http://schemas.openxmlformats.org/officeDocument/2006/relationships/oleObject" Target="embeddings/oleObject38.bin"/><Relationship Id="rId88" Type="http://schemas.openxmlformats.org/officeDocument/2006/relationships/image" Target="media/image46.wmf"/><Relationship Id="rId87" Type="http://schemas.openxmlformats.org/officeDocument/2006/relationships/oleObject" Target="embeddings/oleObject37.bin"/><Relationship Id="rId86" Type="http://schemas.openxmlformats.org/officeDocument/2006/relationships/image" Target="media/image45.wmf"/><Relationship Id="rId85" Type="http://schemas.openxmlformats.org/officeDocument/2006/relationships/oleObject" Target="embeddings/oleObject36.bin"/><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image" Target="media/image42.png"/><Relationship Id="rId8" Type="http://schemas.openxmlformats.org/officeDocument/2006/relationships/image" Target="media/image2.wmf"/><Relationship Id="rId79" Type="http://schemas.openxmlformats.org/officeDocument/2006/relationships/image" Target="media/image41.wmf"/><Relationship Id="rId78" Type="http://schemas.openxmlformats.org/officeDocument/2006/relationships/oleObject" Target="embeddings/oleObject33.bin"/><Relationship Id="rId77" Type="http://schemas.openxmlformats.org/officeDocument/2006/relationships/image" Target="media/image40.wmf"/><Relationship Id="rId76" Type="http://schemas.openxmlformats.org/officeDocument/2006/relationships/oleObject" Target="embeddings/oleObject32.bin"/><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oleObject" Target="embeddings/oleObject29.bin"/><Relationship Id="rId7" Type="http://schemas.openxmlformats.org/officeDocument/2006/relationships/oleObject" Target="embeddings/oleObject1.bin"/><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wmf"/><Relationship Id="rId66" Type="http://schemas.openxmlformats.org/officeDocument/2006/relationships/oleObject" Target="embeddings/oleObject27.bin"/><Relationship Id="rId65" Type="http://schemas.openxmlformats.org/officeDocument/2006/relationships/image" Target="media/image34.wmf"/><Relationship Id="rId64" Type="http://schemas.openxmlformats.org/officeDocument/2006/relationships/oleObject" Target="embeddings/oleObject26.bin"/><Relationship Id="rId63" Type="http://schemas.openxmlformats.org/officeDocument/2006/relationships/image" Target="media/image33.wmf"/><Relationship Id="rId62" Type="http://schemas.openxmlformats.org/officeDocument/2006/relationships/oleObject" Target="embeddings/oleObject25.bin"/><Relationship Id="rId61" Type="http://schemas.openxmlformats.org/officeDocument/2006/relationships/image" Target="media/image32.wmf"/><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7" Type="http://schemas.openxmlformats.org/officeDocument/2006/relationships/fontTable" Target="fontTable.xml"/><Relationship Id="rId496" Type="http://schemas.openxmlformats.org/officeDocument/2006/relationships/customXml" Target="../customXml/item1.xml"/><Relationship Id="rId495" Type="http://schemas.openxmlformats.org/officeDocument/2006/relationships/image" Target="media/image186.wmf"/><Relationship Id="rId494" Type="http://schemas.openxmlformats.org/officeDocument/2006/relationships/oleObject" Target="embeddings/oleObject304.bin"/><Relationship Id="rId493" Type="http://schemas.openxmlformats.org/officeDocument/2006/relationships/image" Target="media/image185.wmf"/><Relationship Id="rId492" Type="http://schemas.openxmlformats.org/officeDocument/2006/relationships/oleObject" Target="embeddings/oleObject303.bin"/><Relationship Id="rId491" Type="http://schemas.openxmlformats.org/officeDocument/2006/relationships/oleObject" Target="embeddings/oleObject302.bin"/><Relationship Id="rId490" Type="http://schemas.openxmlformats.org/officeDocument/2006/relationships/oleObject" Target="embeddings/oleObject301.bin"/><Relationship Id="rId49" Type="http://schemas.openxmlformats.org/officeDocument/2006/relationships/oleObject" Target="embeddings/oleObject19.bin"/><Relationship Id="rId489" Type="http://schemas.openxmlformats.org/officeDocument/2006/relationships/oleObject" Target="embeddings/oleObject300.bin"/><Relationship Id="rId488" Type="http://schemas.openxmlformats.org/officeDocument/2006/relationships/oleObject" Target="embeddings/oleObject299.bin"/><Relationship Id="rId487" Type="http://schemas.openxmlformats.org/officeDocument/2006/relationships/image" Target="media/image184.wmf"/><Relationship Id="rId486" Type="http://schemas.openxmlformats.org/officeDocument/2006/relationships/oleObject" Target="embeddings/oleObject298.bin"/><Relationship Id="rId485" Type="http://schemas.openxmlformats.org/officeDocument/2006/relationships/oleObject" Target="embeddings/oleObject297.bin"/><Relationship Id="rId484" Type="http://schemas.openxmlformats.org/officeDocument/2006/relationships/image" Target="media/image183.wmf"/><Relationship Id="rId483" Type="http://schemas.openxmlformats.org/officeDocument/2006/relationships/oleObject" Target="embeddings/oleObject296.bin"/><Relationship Id="rId482" Type="http://schemas.openxmlformats.org/officeDocument/2006/relationships/image" Target="media/image182.wmf"/><Relationship Id="rId481" Type="http://schemas.openxmlformats.org/officeDocument/2006/relationships/oleObject" Target="embeddings/oleObject295.bin"/><Relationship Id="rId480" Type="http://schemas.openxmlformats.org/officeDocument/2006/relationships/image" Target="media/image181.wmf"/><Relationship Id="rId48" Type="http://schemas.openxmlformats.org/officeDocument/2006/relationships/image" Target="media/image25.wmf"/><Relationship Id="rId479" Type="http://schemas.openxmlformats.org/officeDocument/2006/relationships/oleObject" Target="embeddings/oleObject294.bin"/><Relationship Id="rId478" Type="http://schemas.openxmlformats.org/officeDocument/2006/relationships/image" Target="media/image180.wmf"/><Relationship Id="rId477" Type="http://schemas.openxmlformats.org/officeDocument/2006/relationships/oleObject" Target="embeddings/oleObject293.bin"/><Relationship Id="rId476" Type="http://schemas.openxmlformats.org/officeDocument/2006/relationships/image" Target="media/image179.wmf"/><Relationship Id="rId475" Type="http://schemas.openxmlformats.org/officeDocument/2006/relationships/oleObject" Target="embeddings/oleObject292.bin"/><Relationship Id="rId474" Type="http://schemas.openxmlformats.org/officeDocument/2006/relationships/image" Target="media/image178.png"/><Relationship Id="rId473" Type="http://schemas.openxmlformats.org/officeDocument/2006/relationships/oleObject" Target="embeddings/oleObject291.bin"/><Relationship Id="rId472" Type="http://schemas.openxmlformats.org/officeDocument/2006/relationships/oleObject" Target="embeddings/oleObject290.bin"/><Relationship Id="rId471" Type="http://schemas.openxmlformats.org/officeDocument/2006/relationships/oleObject" Target="embeddings/oleObject289.bin"/><Relationship Id="rId470" Type="http://schemas.openxmlformats.org/officeDocument/2006/relationships/image" Target="media/image177.wmf"/><Relationship Id="rId47" Type="http://schemas.openxmlformats.org/officeDocument/2006/relationships/oleObject" Target="embeddings/oleObject18.bin"/><Relationship Id="rId469" Type="http://schemas.openxmlformats.org/officeDocument/2006/relationships/oleObject" Target="embeddings/oleObject288.bin"/><Relationship Id="rId468" Type="http://schemas.openxmlformats.org/officeDocument/2006/relationships/oleObject" Target="embeddings/oleObject287.bin"/><Relationship Id="rId467" Type="http://schemas.openxmlformats.org/officeDocument/2006/relationships/oleObject" Target="embeddings/oleObject286.bin"/><Relationship Id="rId466" Type="http://schemas.openxmlformats.org/officeDocument/2006/relationships/image" Target="media/image176.wmf"/><Relationship Id="rId465" Type="http://schemas.openxmlformats.org/officeDocument/2006/relationships/oleObject" Target="embeddings/oleObject285.bin"/><Relationship Id="rId464" Type="http://schemas.openxmlformats.org/officeDocument/2006/relationships/oleObject" Target="embeddings/oleObject284.bin"/><Relationship Id="rId463" Type="http://schemas.openxmlformats.org/officeDocument/2006/relationships/oleObject" Target="embeddings/oleObject283.bin"/><Relationship Id="rId462" Type="http://schemas.openxmlformats.org/officeDocument/2006/relationships/oleObject" Target="embeddings/oleObject282.bin"/><Relationship Id="rId461" Type="http://schemas.openxmlformats.org/officeDocument/2006/relationships/oleObject" Target="embeddings/oleObject281.bin"/><Relationship Id="rId460" Type="http://schemas.openxmlformats.org/officeDocument/2006/relationships/oleObject" Target="embeddings/oleObject280.bin"/><Relationship Id="rId46" Type="http://schemas.openxmlformats.org/officeDocument/2006/relationships/image" Target="media/image24.wmf"/><Relationship Id="rId459" Type="http://schemas.openxmlformats.org/officeDocument/2006/relationships/oleObject" Target="embeddings/oleObject279.bin"/><Relationship Id="rId458" Type="http://schemas.openxmlformats.org/officeDocument/2006/relationships/image" Target="media/image175.wmf"/><Relationship Id="rId457" Type="http://schemas.openxmlformats.org/officeDocument/2006/relationships/oleObject" Target="embeddings/oleObject278.bin"/><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image" Target="media/image174.wmf"/><Relationship Id="rId453" Type="http://schemas.openxmlformats.org/officeDocument/2006/relationships/oleObject" Target="embeddings/oleObject275.bin"/><Relationship Id="rId452" Type="http://schemas.openxmlformats.org/officeDocument/2006/relationships/oleObject" Target="embeddings/oleObject274.bin"/><Relationship Id="rId451" Type="http://schemas.openxmlformats.org/officeDocument/2006/relationships/image" Target="media/image173.wmf"/><Relationship Id="rId450" Type="http://schemas.openxmlformats.org/officeDocument/2006/relationships/oleObject" Target="embeddings/oleObject273.bin"/><Relationship Id="rId45" Type="http://schemas.openxmlformats.org/officeDocument/2006/relationships/oleObject" Target="embeddings/oleObject17.bin"/><Relationship Id="rId449" Type="http://schemas.openxmlformats.org/officeDocument/2006/relationships/oleObject" Target="embeddings/oleObject272.bin"/><Relationship Id="rId448" Type="http://schemas.openxmlformats.org/officeDocument/2006/relationships/oleObject" Target="embeddings/oleObject271.bin"/><Relationship Id="rId447" Type="http://schemas.openxmlformats.org/officeDocument/2006/relationships/oleObject" Target="embeddings/oleObject270.bin"/><Relationship Id="rId446" Type="http://schemas.openxmlformats.org/officeDocument/2006/relationships/oleObject" Target="embeddings/oleObject269.bin"/><Relationship Id="rId445" Type="http://schemas.openxmlformats.org/officeDocument/2006/relationships/image" Target="media/image172.wmf"/><Relationship Id="rId444" Type="http://schemas.openxmlformats.org/officeDocument/2006/relationships/oleObject" Target="embeddings/oleObject268.bin"/><Relationship Id="rId443" Type="http://schemas.openxmlformats.org/officeDocument/2006/relationships/image" Target="media/image171.wmf"/><Relationship Id="rId442" Type="http://schemas.openxmlformats.org/officeDocument/2006/relationships/oleObject" Target="embeddings/oleObject267.bin"/><Relationship Id="rId441" Type="http://schemas.openxmlformats.org/officeDocument/2006/relationships/image" Target="media/image170.wmf"/><Relationship Id="rId440" Type="http://schemas.openxmlformats.org/officeDocument/2006/relationships/oleObject" Target="embeddings/oleObject266.bin"/><Relationship Id="rId44" Type="http://schemas.openxmlformats.org/officeDocument/2006/relationships/image" Target="media/image23.wmf"/><Relationship Id="rId439" Type="http://schemas.openxmlformats.org/officeDocument/2006/relationships/oleObject" Target="embeddings/oleObject265.bin"/><Relationship Id="rId438" Type="http://schemas.openxmlformats.org/officeDocument/2006/relationships/oleObject" Target="embeddings/oleObject264.bin"/><Relationship Id="rId437" Type="http://schemas.openxmlformats.org/officeDocument/2006/relationships/image" Target="media/image169.wmf"/><Relationship Id="rId436" Type="http://schemas.openxmlformats.org/officeDocument/2006/relationships/oleObject" Target="embeddings/oleObject263.bin"/><Relationship Id="rId435" Type="http://schemas.openxmlformats.org/officeDocument/2006/relationships/image" Target="media/image168.wmf"/><Relationship Id="rId434" Type="http://schemas.openxmlformats.org/officeDocument/2006/relationships/oleObject" Target="embeddings/oleObject262.bin"/><Relationship Id="rId433" Type="http://schemas.openxmlformats.org/officeDocument/2006/relationships/oleObject" Target="embeddings/oleObject261.bin"/><Relationship Id="rId432" Type="http://schemas.openxmlformats.org/officeDocument/2006/relationships/oleObject" Target="embeddings/oleObject260.bin"/><Relationship Id="rId431" Type="http://schemas.openxmlformats.org/officeDocument/2006/relationships/oleObject" Target="embeddings/oleObject259.bin"/><Relationship Id="rId430" Type="http://schemas.openxmlformats.org/officeDocument/2006/relationships/oleObject" Target="embeddings/oleObject258.bin"/><Relationship Id="rId43" Type="http://schemas.openxmlformats.org/officeDocument/2006/relationships/oleObject" Target="embeddings/oleObject16.bin"/><Relationship Id="rId429" Type="http://schemas.openxmlformats.org/officeDocument/2006/relationships/oleObject" Target="embeddings/oleObject257.bin"/><Relationship Id="rId428" Type="http://schemas.openxmlformats.org/officeDocument/2006/relationships/image" Target="media/image167.wmf"/><Relationship Id="rId427" Type="http://schemas.openxmlformats.org/officeDocument/2006/relationships/oleObject" Target="embeddings/oleObject256.bin"/><Relationship Id="rId426" Type="http://schemas.openxmlformats.org/officeDocument/2006/relationships/oleObject" Target="embeddings/oleObject255.bin"/><Relationship Id="rId425" Type="http://schemas.openxmlformats.org/officeDocument/2006/relationships/image" Target="media/image166.wmf"/><Relationship Id="rId424" Type="http://schemas.openxmlformats.org/officeDocument/2006/relationships/oleObject" Target="embeddings/oleObject254.bin"/><Relationship Id="rId423" Type="http://schemas.openxmlformats.org/officeDocument/2006/relationships/oleObject" Target="embeddings/oleObject253.bin"/><Relationship Id="rId422" Type="http://schemas.openxmlformats.org/officeDocument/2006/relationships/image" Target="media/image165.png"/><Relationship Id="rId421" Type="http://schemas.openxmlformats.org/officeDocument/2006/relationships/image" Target="media/image164.wmf"/><Relationship Id="rId420" Type="http://schemas.openxmlformats.org/officeDocument/2006/relationships/oleObject" Target="embeddings/oleObject252.bin"/><Relationship Id="rId42" Type="http://schemas.openxmlformats.org/officeDocument/2006/relationships/image" Target="media/image22.wmf"/><Relationship Id="rId419" Type="http://schemas.openxmlformats.org/officeDocument/2006/relationships/oleObject" Target="embeddings/oleObject251.bin"/><Relationship Id="rId418" Type="http://schemas.openxmlformats.org/officeDocument/2006/relationships/oleObject" Target="embeddings/oleObject250.bin"/><Relationship Id="rId417" Type="http://schemas.openxmlformats.org/officeDocument/2006/relationships/image" Target="media/image163.wmf"/><Relationship Id="rId416" Type="http://schemas.openxmlformats.org/officeDocument/2006/relationships/oleObject" Target="embeddings/oleObject249.bin"/><Relationship Id="rId415" Type="http://schemas.openxmlformats.org/officeDocument/2006/relationships/oleObject" Target="embeddings/oleObject248.bin"/><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15.bin"/><Relationship Id="rId409" Type="http://schemas.openxmlformats.org/officeDocument/2006/relationships/oleObject" Target="embeddings/oleObject244.bin"/><Relationship Id="rId408" Type="http://schemas.openxmlformats.org/officeDocument/2006/relationships/oleObject" Target="embeddings/oleObject243.bin"/><Relationship Id="rId407" Type="http://schemas.openxmlformats.org/officeDocument/2006/relationships/oleObject" Target="embeddings/oleObject242.bin"/><Relationship Id="rId406" Type="http://schemas.openxmlformats.org/officeDocument/2006/relationships/oleObject" Target="embeddings/oleObject241.bin"/><Relationship Id="rId405" Type="http://schemas.openxmlformats.org/officeDocument/2006/relationships/oleObject" Target="embeddings/oleObject240.bin"/><Relationship Id="rId404" Type="http://schemas.openxmlformats.org/officeDocument/2006/relationships/oleObject" Target="embeddings/oleObject239.bin"/><Relationship Id="rId403" Type="http://schemas.openxmlformats.org/officeDocument/2006/relationships/image" Target="media/image160.png"/><Relationship Id="rId402" Type="http://schemas.openxmlformats.org/officeDocument/2006/relationships/image" Target="media/image159.wmf"/><Relationship Id="rId401" Type="http://schemas.openxmlformats.org/officeDocument/2006/relationships/oleObject" Target="embeddings/oleObject238.bin"/><Relationship Id="rId400" Type="http://schemas.openxmlformats.org/officeDocument/2006/relationships/image" Target="media/image158.wmf"/><Relationship Id="rId40" Type="http://schemas.openxmlformats.org/officeDocument/2006/relationships/image" Target="media/image21.wmf"/><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oleObject" Target="embeddings/oleObject235.bin"/><Relationship Id="rId395" Type="http://schemas.openxmlformats.org/officeDocument/2006/relationships/image" Target="media/image156.wmf"/><Relationship Id="rId394" Type="http://schemas.openxmlformats.org/officeDocument/2006/relationships/oleObject" Target="embeddings/oleObject234.bin"/><Relationship Id="rId393" Type="http://schemas.openxmlformats.org/officeDocument/2006/relationships/oleObject" Target="embeddings/oleObject233.bin"/><Relationship Id="rId392" Type="http://schemas.openxmlformats.org/officeDocument/2006/relationships/oleObject" Target="embeddings/oleObject232.bin"/><Relationship Id="rId391" Type="http://schemas.openxmlformats.org/officeDocument/2006/relationships/oleObject" Target="embeddings/oleObject231.bin"/><Relationship Id="rId390" Type="http://schemas.openxmlformats.org/officeDocument/2006/relationships/oleObject" Target="embeddings/oleObject230.bin"/><Relationship Id="rId39" Type="http://schemas.openxmlformats.org/officeDocument/2006/relationships/oleObject" Target="embeddings/oleObject14.bin"/><Relationship Id="rId389" Type="http://schemas.openxmlformats.org/officeDocument/2006/relationships/image" Target="media/image155.wmf"/><Relationship Id="rId388" Type="http://schemas.openxmlformats.org/officeDocument/2006/relationships/oleObject" Target="embeddings/oleObject229.bin"/><Relationship Id="rId387" Type="http://schemas.openxmlformats.org/officeDocument/2006/relationships/oleObject" Target="embeddings/oleObject228.bin"/><Relationship Id="rId386" Type="http://schemas.openxmlformats.org/officeDocument/2006/relationships/image" Target="media/image154.wmf"/><Relationship Id="rId385" Type="http://schemas.openxmlformats.org/officeDocument/2006/relationships/oleObject" Target="embeddings/oleObject227.bin"/><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oleObject" Target="embeddings/oleObject224.bin"/><Relationship Id="rId381" Type="http://schemas.openxmlformats.org/officeDocument/2006/relationships/oleObject" Target="embeddings/oleObject223.bin"/><Relationship Id="rId380" Type="http://schemas.openxmlformats.org/officeDocument/2006/relationships/oleObject" Target="embeddings/oleObject222.bin"/><Relationship Id="rId38" Type="http://schemas.openxmlformats.org/officeDocument/2006/relationships/image" Target="media/image20.png"/><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oleObject" Target="embeddings/oleObject214.bin"/><Relationship Id="rId37" Type="http://schemas.openxmlformats.org/officeDocument/2006/relationships/image" Target="media/image19.wmf"/><Relationship Id="rId369" Type="http://schemas.openxmlformats.org/officeDocument/2006/relationships/oleObject" Target="embeddings/oleObject213.bin"/><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image" Target="media/image151.png"/><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oleObject" Target="embeddings/oleObject207.bin"/><Relationship Id="rId36" Type="http://schemas.openxmlformats.org/officeDocument/2006/relationships/oleObject" Target="embeddings/oleObject13.bin"/><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image" Target="media/image18.wmf"/><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oleObject" Target="embeddings/oleObject12.bin"/><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image" Target="media/image17.wmf"/><Relationship Id="rId329" Type="http://schemas.openxmlformats.org/officeDocument/2006/relationships/oleObject" Target="embeddings/oleObject186.bin"/><Relationship Id="rId328" Type="http://schemas.openxmlformats.org/officeDocument/2006/relationships/oleObject" Target="embeddings/oleObject185.bin"/><Relationship Id="rId327" Type="http://schemas.openxmlformats.org/officeDocument/2006/relationships/image" Target="media/image138.wmf"/><Relationship Id="rId326" Type="http://schemas.openxmlformats.org/officeDocument/2006/relationships/oleObject" Target="embeddings/oleObject184.bin"/><Relationship Id="rId325" Type="http://schemas.openxmlformats.org/officeDocument/2006/relationships/image" Target="media/image137.wmf"/><Relationship Id="rId324" Type="http://schemas.openxmlformats.org/officeDocument/2006/relationships/oleObject" Target="embeddings/oleObject183.bin"/><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oleObject" Target="embeddings/oleObject11.bin"/><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image" Target="media/image134.wmf"/><Relationship Id="rId315" Type="http://schemas.openxmlformats.org/officeDocument/2006/relationships/oleObject" Target="embeddings/oleObject177.bin"/><Relationship Id="rId314" Type="http://schemas.openxmlformats.org/officeDocument/2006/relationships/oleObject" Target="embeddings/oleObject176.bin"/><Relationship Id="rId313" Type="http://schemas.openxmlformats.org/officeDocument/2006/relationships/oleObject" Target="embeddings/oleObject175.bin"/><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image" Target="media/image16.wmf"/><Relationship Id="rId309" Type="http://schemas.openxmlformats.org/officeDocument/2006/relationships/oleObject" Target="embeddings/oleObject171.bin"/><Relationship Id="rId308" Type="http://schemas.openxmlformats.org/officeDocument/2006/relationships/image" Target="media/image133.wmf"/><Relationship Id="rId307" Type="http://schemas.openxmlformats.org/officeDocument/2006/relationships/oleObject" Target="embeddings/oleObject170.bin"/><Relationship Id="rId306" Type="http://schemas.openxmlformats.org/officeDocument/2006/relationships/oleObject" Target="embeddings/oleObject169.bin"/><Relationship Id="rId305" Type="http://schemas.openxmlformats.org/officeDocument/2006/relationships/oleObject" Target="embeddings/oleObject168.bin"/><Relationship Id="rId304" Type="http://schemas.openxmlformats.org/officeDocument/2006/relationships/oleObject" Target="embeddings/oleObject167.bin"/><Relationship Id="rId303" Type="http://schemas.openxmlformats.org/officeDocument/2006/relationships/oleObject" Target="embeddings/oleObject166.bin"/><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62.bin"/><Relationship Id="rId297" Type="http://schemas.openxmlformats.org/officeDocument/2006/relationships/oleObject" Target="embeddings/oleObject161.bin"/><Relationship Id="rId296" Type="http://schemas.openxmlformats.org/officeDocument/2006/relationships/image" Target="media/image131.png"/><Relationship Id="rId295" Type="http://schemas.openxmlformats.org/officeDocument/2006/relationships/image" Target="media/image130.wmf"/><Relationship Id="rId294" Type="http://schemas.openxmlformats.org/officeDocument/2006/relationships/oleObject" Target="embeddings/oleObject160.bin"/><Relationship Id="rId293" Type="http://schemas.openxmlformats.org/officeDocument/2006/relationships/image" Target="media/image129.wmf"/><Relationship Id="rId292" Type="http://schemas.openxmlformats.org/officeDocument/2006/relationships/oleObject" Target="embeddings/oleObject159.bin"/><Relationship Id="rId291" Type="http://schemas.openxmlformats.org/officeDocument/2006/relationships/image" Target="media/image128.wmf"/><Relationship Id="rId290" Type="http://schemas.openxmlformats.org/officeDocument/2006/relationships/oleObject" Target="embeddings/oleObject158.bin"/><Relationship Id="rId29" Type="http://schemas.openxmlformats.org/officeDocument/2006/relationships/image" Target="media/image15.wmf"/><Relationship Id="rId289" Type="http://schemas.openxmlformats.org/officeDocument/2006/relationships/image" Target="media/image127.wmf"/><Relationship Id="rId288" Type="http://schemas.openxmlformats.org/officeDocument/2006/relationships/oleObject" Target="embeddings/oleObject157.bin"/><Relationship Id="rId287" Type="http://schemas.openxmlformats.org/officeDocument/2006/relationships/image" Target="media/image126.wmf"/><Relationship Id="rId286" Type="http://schemas.openxmlformats.org/officeDocument/2006/relationships/oleObject" Target="embeddings/oleObject156.bin"/><Relationship Id="rId285" Type="http://schemas.openxmlformats.org/officeDocument/2006/relationships/image" Target="media/image125.wmf"/><Relationship Id="rId284" Type="http://schemas.openxmlformats.org/officeDocument/2006/relationships/oleObject" Target="embeddings/oleObject155.bin"/><Relationship Id="rId283" Type="http://schemas.openxmlformats.org/officeDocument/2006/relationships/image" Target="media/image124.png"/><Relationship Id="rId282" Type="http://schemas.openxmlformats.org/officeDocument/2006/relationships/image" Target="media/image123.wmf"/><Relationship Id="rId281" Type="http://schemas.openxmlformats.org/officeDocument/2006/relationships/oleObject" Target="embeddings/oleObject154.bin"/><Relationship Id="rId280" Type="http://schemas.openxmlformats.org/officeDocument/2006/relationships/oleObject" Target="embeddings/oleObject153.bin"/><Relationship Id="rId28" Type="http://schemas.openxmlformats.org/officeDocument/2006/relationships/oleObject" Target="embeddings/oleObject9.bin"/><Relationship Id="rId279" Type="http://schemas.openxmlformats.org/officeDocument/2006/relationships/image" Target="media/image122.wmf"/><Relationship Id="rId278" Type="http://schemas.openxmlformats.org/officeDocument/2006/relationships/oleObject" Target="embeddings/oleObject152.bin"/><Relationship Id="rId277" Type="http://schemas.openxmlformats.org/officeDocument/2006/relationships/image" Target="media/image121.wmf"/><Relationship Id="rId276" Type="http://schemas.openxmlformats.org/officeDocument/2006/relationships/oleObject" Target="embeddings/oleObject151.bin"/><Relationship Id="rId275" Type="http://schemas.openxmlformats.org/officeDocument/2006/relationships/oleObject" Target="embeddings/oleObject150.bin"/><Relationship Id="rId274" Type="http://schemas.openxmlformats.org/officeDocument/2006/relationships/image" Target="media/image120.wmf"/><Relationship Id="rId273" Type="http://schemas.openxmlformats.org/officeDocument/2006/relationships/oleObject" Target="embeddings/oleObject149.bin"/><Relationship Id="rId272" Type="http://schemas.openxmlformats.org/officeDocument/2006/relationships/oleObject" Target="embeddings/oleObject148.bin"/><Relationship Id="rId271" Type="http://schemas.openxmlformats.org/officeDocument/2006/relationships/oleObject" Target="embeddings/oleObject147.bin"/><Relationship Id="rId270" Type="http://schemas.openxmlformats.org/officeDocument/2006/relationships/oleObject" Target="embeddings/oleObject146.bin"/><Relationship Id="rId27" Type="http://schemas.openxmlformats.org/officeDocument/2006/relationships/image" Target="media/image14.wmf"/><Relationship Id="rId269" Type="http://schemas.openxmlformats.org/officeDocument/2006/relationships/image" Target="media/image119.wmf"/><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oleObject" Target="embeddings/oleObject8.bin"/><Relationship Id="rId259" Type="http://schemas.openxmlformats.org/officeDocument/2006/relationships/image" Target="media/image114.wmf"/><Relationship Id="rId258" Type="http://schemas.openxmlformats.org/officeDocument/2006/relationships/oleObject" Target="embeddings/oleObject140.bin"/><Relationship Id="rId257" Type="http://schemas.openxmlformats.org/officeDocument/2006/relationships/image" Target="media/image113.wmf"/><Relationship Id="rId256" Type="http://schemas.openxmlformats.org/officeDocument/2006/relationships/oleObject" Target="embeddings/oleObject139.bin"/><Relationship Id="rId255" Type="http://schemas.openxmlformats.org/officeDocument/2006/relationships/image" Target="media/image112.wmf"/><Relationship Id="rId254" Type="http://schemas.openxmlformats.org/officeDocument/2006/relationships/oleObject" Target="embeddings/oleObject138.bin"/><Relationship Id="rId253" Type="http://schemas.openxmlformats.org/officeDocument/2006/relationships/oleObject" Target="embeddings/oleObject137.bin"/><Relationship Id="rId252" Type="http://schemas.openxmlformats.org/officeDocument/2006/relationships/image" Target="media/image111.wmf"/><Relationship Id="rId251" Type="http://schemas.openxmlformats.org/officeDocument/2006/relationships/oleObject" Target="embeddings/oleObject136.bin"/><Relationship Id="rId250" Type="http://schemas.openxmlformats.org/officeDocument/2006/relationships/image" Target="media/image110.wmf"/><Relationship Id="rId25" Type="http://schemas.openxmlformats.org/officeDocument/2006/relationships/image" Target="media/image13.wmf"/><Relationship Id="rId249" Type="http://schemas.openxmlformats.org/officeDocument/2006/relationships/oleObject" Target="embeddings/oleObject135.bin"/><Relationship Id="rId248" Type="http://schemas.openxmlformats.org/officeDocument/2006/relationships/image" Target="media/image109.wmf"/><Relationship Id="rId247" Type="http://schemas.openxmlformats.org/officeDocument/2006/relationships/oleObject" Target="embeddings/oleObject134.bin"/><Relationship Id="rId246" Type="http://schemas.openxmlformats.org/officeDocument/2006/relationships/image" Target="media/image108.wmf"/><Relationship Id="rId245" Type="http://schemas.openxmlformats.org/officeDocument/2006/relationships/oleObject" Target="embeddings/oleObject133.bin"/><Relationship Id="rId244" Type="http://schemas.openxmlformats.org/officeDocument/2006/relationships/oleObject" Target="embeddings/oleObject132.bin"/><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image" Target="media/image12.wmf"/><Relationship Id="rId239" Type="http://schemas.openxmlformats.org/officeDocument/2006/relationships/oleObject" Target="embeddings/oleObject129.bin"/><Relationship Id="rId238" Type="http://schemas.openxmlformats.org/officeDocument/2006/relationships/image" Target="media/image105.wmf"/><Relationship Id="rId237" Type="http://schemas.openxmlformats.org/officeDocument/2006/relationships/oleObject" Target="embeddings/oleObject128.bin"/><Relationship Id="rId236" Type="http://schemas.openxmlformats.org/officeDocument/2006/relationships/oleObject" Target="embeddings/oleObject127.bin"/><Relationship Id="rId235" Type="http://schemas.openxmlformats.org/officeDocument/2006/relationships/oleObject" Target="embeddings/oleObject126.bin"/><Relationship Id="rId234" Type="http://schemas.openxmlformats.org/officeDocument/2006/relationships/oleObject" Target="embeddings/oleObject125.bin"/><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oleObject" Target="embeddings/oleObject7.bin"/><Relationship Id="rId229" Type="http://schemas.openxmlformats.org/officeDocument/2006/relationships/oleObject" Target="embeddings/oleObject121.bin"/><Relationship Id="rId228" Type="http://schemas.openxmlformats.org/officeDocument/2006/relationships/oleObject" Target="embeddings/oleObject120.bin"/><Relationship Id="rId227" Type="http://schemas.openxmlformats.org/officeDocument/2006/relationships/image" Target="media/image103.wmf"/><Relationship Id="rId226" Type="http://schemas.openxmlformats.org/officeDocument/2006/relationships/oleObject" Target="embeddings/oleObject119.bin"/><Relationship Id="rId225" Type="http://schemas.openxmlformats.org/officeDocument/2006/relationships/oleObject" Target="embeddings/oleObject118.bin"/><Relationship Id="rId224" Type="http://schemas.openxmlformats.org/officeDocument/2006/relationships/image" Target="media/image102.wmf"/><Relationship Id="rId223" Type="http://schemas.openxmlformats.org/officeDocument/2006/relationships/oleObject" Target="embeddings/oleObject117.bin"/><Relationship Id="rId222" Type="http://schemas.openxmlformats.org/officeDocument/2006/relationships/image" Target="media/image101.wmf"/><Relationship Id="rId221" Type="http://schemas.openxmlformats.org/officeDocument/2006/relationships/oleObject" Target="embeddings/oleObject116.bin"/><Relationship Id="rId220" Type="http://schemas.openxmlformats.org/officeDocument/2006/relationships/image" Target="media/image100.wmf"/><Relationship Id="rId22" Type="http://schemas.openxmlformats.org/officeDocument/2006/relationships/image" Target="media/image11.wmf"/><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image" Target="media/image98.wmf"/><Relationship Id="rId215" Type="http://schemas.openxmlformats.org/officeDocument/2006/relationships/oleObject" Target="embeddings/oleObject113.bin"/><Relationship Id="rId214" Type="http://schemas.openxmlformats.org/officeDocument/2006/relationships/oleObject" Target="embeddings/oleObject112.bin"/><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image" Target="media/image97.wmf"/><Relationship Id="rId210" Type="http://schemas.openxmlformats.org/officeDocument/2006/relationships/oleObject" Target="embeddings/oleObject109.bin"/><Relationship Id="rId21" Type="http://schemas.openxmlformats.org/officeDocument/2006/relationships/oleObject" Target="embeddings/oleObject6.bin"/><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oleObject" Target="embeddings/oleObject103.bin"/><Relationship Id="rId202" Type="http://schemas.openxmlformats.org/officeDocument/2006/relationships/image" Target="media/image95.png"/><Relationship Id="rId201" Type="http://schemas.openxmlformats.org/officeDocument/2006/relationships/image" Target="media/image94.wmf"/><Relationship Id="rId200" Type="http://schemas.openxmlformats.org/officeDocument/2006/relationships/oleObject" Target="embeddings/oleObject102.bin"/><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1.bin"/><Relationship Id="rId197" Type="http://schemas.openxmlformats.org/officeDocument/2006/relationships/image" Target="media/image92.wmf"/><Relationship Id="rId196" Type="http://schemas.openxmlformats.org/officeDocument/2006/relationships/oleObject" Target="embeddings/oleObject100.bin"/><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oleObject" Target="embeddings/oleObject97.bin"/><Relationship Id="rId191" Type="http://schemas.openxmlformats.org/officeDocument/2006/relationships/image" Target="media/image90.wmf"/><Relationship Id="rId190" Type="http://schemas.openxmlformats.org/officeDocument/2006/relationships/oleObject" Target="embeddings/oleObject96.bin"/><Relationship Id="rId19" Type="http://schemas.openxmlformats.org/officeDocument/2006/relationships/image" Target="media/image9.png"/><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oleObject" Target="embeddings/oleObject88.bin"/><Relationship Id="rId18" Type="http://schemas.openxmlformats.org/officeDocument/2006/relationships/image" Target="media/image8.png"/><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image" Target="media/image7.png"/><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png"/><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oleObject" Target="embeddings/oleObject66.bin"/><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oleObject" Target="embeddings/oleObject61.bin"/><Relationship Id="rId131" Type="http://schemas.openxmlformats.org/officeDocument/2006/relationships/oleObject" Target="embeddings/oleObject60.bin"/><Relationship Id="rId130" Type="http://schemas.openxmlformats.org/officeDocument/2006/relationships/image" Target="media/image66.wmf"/><Relationship Id="rId13" Type="http://schemas.openxmlformats.org/officeDocument/2006/relationships/oleObject" Target="embeddings/oleObject4.bin"/><Relationship Id="rId129" Type="http://schemas.openxmlformats.org/officeDocument/2006/relationships/oleObject" Target="embeddings/oleObject59.bin"/><Relationship Id="rId128" Type="http://schemas.openxmlformats.org/officeDocument/2006/relationships/image" Target="media/image65.wmf"/><Relationship Id="rId127" Type="http://schemas.openxmlformats.org/officeDocument/2006/relationships/oleObject" Target="embeddings/oleObject58.bin"/><Relationship Id="rId126" Type="http://schemas.openxmlformats.org/officeDocument/2006/relationships/image" Target="media/image64.wmf"/><Relationship Id="rId125" Type="http://schemas.openxmlformats.org/officeDocument/2006/relationships/oleObject" Target="embeddings/oleObject57.bin"/><Relationship Id="rId124" Type="http://schemas.openxmlformats.org/officeDocument/2006/relationships/image" Target="media/image63.wmf"/><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wmf"/><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image" Target="media/image60.wmf"/><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wmf"/><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png"/><Relationship Id="rId11" Type="http://schemas.openxmlformats.org/officeDocument/2006/relationships/oleObject" Target="embeddings/oleObject3.bin"/><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5</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2024-06-14T21:20:00Z</dcterms:created>
  <dc:creator>学科网试题生产平台</dc:creator>
  <dc:description>3518077742964736</dc:description>
  <cp:lastModifiedBy>AA食来运转美食店洪丽</cp:lastModifiedBy>
  <dcterms:modified xsi:type="dcterms:W3CDTF">2024-06-14T13:53:15Z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9E85C4AE92B24E6BAC2421C78986C9B8_12</vt:lpwstr>
  </property>
</Properties>
</file>