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12623800</wp:posOffset>
            </wp:positionV>
            <wp:extent cx="317500" cy="419100"/>
            <wp:effectExtent l="0" t="0" r="635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数学试卷（</w:t>
      </w:r>
      <w:r>
        <w:rPr>
          <w:rFonts w:ascii="Times New Roman" w:hAnsi="Times New Roman" w:eastAsia="Times New Roman" w:cs="Times New Roman"/>
          <w:b/>
          <w:i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（全卷共四个大题，满分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试题的答案书写在答题卡上，不得在试题卷上直接作答；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作答前认真阅读答题卡的注意事项；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作图（包括作辅助线）请一律用黑色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铅笔完成；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参考公式：抛物线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8" o:title="eqIda90385c676848de67293e3ed6bc000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" o:title="eqId20849c00c47cbdc43f18d53341b6c4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）的顶点坐标为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05pt;width:84.9pt;" o:ole="t" filled="f" o:preferrelative="t" stroked="f" coordsize="21600,21600">
            <v:path/>
            <v:fill on="f" focussize="0,0"/>
            <v:stroke on="f" joinstyle="miter"/>
            <v:imagedata r:id="rId12" o:title="eqId0efd47754c2c50e4d57ba6a1dbcb1c0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，对称轴为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14" o:title="eqId432b2ea4adca1484f86c8935d76b4fb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分）在每个小题的下面，都给出了序号为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的四个选项，其中只有一个正确的，请将答题卡上题号右侧的正确答案所对应的方框涂黑．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9" o:title="eqIdf89eef3148f2d4d09379767b4af691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21" o:title="eqId3389f53711264b0acba3ba6019f8b90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下列北京冬奥会运动标识图案是轴对称图形的是（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269962" name="图片 832269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2" name="图片 83226996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2390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572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286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76275" cy="6096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28" o:title="eqId2bc8444d63d1ca92651c62fe9b22085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" o:title="eqIdac56dcc9b3a42da408d4b6f9e643ada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2" o:title="eqId9d57899ad4774aed9ccc7bd23db721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如图是小颖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时的心跳速度变化图，在这一时段内心跳速度最快的时刻约为（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67050" cy="1790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" o:title="eqId72cb97395ebc5ee1b212afb7a97b98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是它们的位似中心，且位似比为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" o:title="eqId72cb97395ebc5ee1b212afb7a97b98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的周长之比是（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38450" cy="1809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把菱形按照如图所示的规律拼图案，其中第①个图案中有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个菱形，第②个图案中有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个菱形，第③个图案中有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个菱形，…，按此规律排列下去，则第⑥个图案中菱形的个数为（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048000" cy="8858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44" o:title="eqIdc1411729f86a78198225204fc06bb8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6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5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4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3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学校连续三年组织学生参加义务植树，第一年共植树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棵，第三年共植树</w:t>
      </w:r>
      <w:r>
        <w:rPr>
          <w:rFonts w:ascii="Times New Roman" w:hAnsi="Times New Roman" w:eastAsia="Times New Roman" w:cs="Times New Roman"/>
          <w:color w:val="000000"/>
        </w:rPr>
        <w:t>625</w:t>
      </w:r>
      <w:r>
        <w:rPr>
          <w:rFonts w:ascii="宋体" w:hAnsi="宋体" w:eastAsia="宋体" w:cs="宋体"/>
          <w:color w:val="000000"/>
        </w:rPr>
        <w:t>棵．设该校植树棵数的年平均增长率为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，根据题意，下列方程正确的是（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85pt;" o:ole="t" filled="f" o:preferrelative="t" stroked="f" coordsize="21600,21600">
            <v:path/>
            <v:fill on="f" focussize="0,0"/>
            <v:stroke on="f" joinstyle="miter"/>
            <v:imagedata r:id="rId46" o:title="eqIdcdddfb3d86ad0c9bd95ae9c9bc6eda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86pt;" o:ole="t" filled="f" o:preferrelative="t" stroked="f" coordsize="21600,21600">
            <v:path/>
            <v:fill on="f" focussize="0,0"/>
            <v:stroke on="f" joinstyle="miter"/>
            <v:imagedata r:id="rId48" o:title="eqId3385f47c9b86c7474057eb5fa3599a7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50" o:title="eqIdfc5a1a27c17e4a1a790e8b15d63dc9a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52" o:title="eqId8a6e2efed630a28e12e7c8c2528822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 xml:space="preserve">．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62" o:title="eqIddcf2e3236ea30ee2c37928b98041f13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64" o:title="eqId6aa2b5e09f8ec785c59900a529390a0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6" o:title="eqId85c4bdfb0db1e31e8459df1d15f9ab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8" o:title="eqId49b50357a6545cae8348e3059312f5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70" o:title="eqId8e4fb5172b46f99de5ab6e8ac09af5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72" o:title="eqId2d29e7c4d6216690152430b09f9cf0c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66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81" o:title="eqId9aa1834f8c381265f7ea9aa96ba98d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83" o:title="eqIdd2be49c37e30a3ced0364c3e74d8c6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00425" cy="2428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6" o:title="eqIda7ffe8515ff6183c1c7775dc6f94bd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8" o:title="eqIda4b8503f4706b8321e4e79a87eadea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0" o:title="eqId38387ba1cadfd3dfc4dea4ca9f613ce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92" o:title="eqIda94718f7c0fe94fa2e402fa929cf0c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的解为正数，且关于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94" o:title="eqIda1a5c8b34fafe45d5018b9154ab7de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pt;width:29.9pt;" o:ole="t" filled="f" o:preferrelative="t" stroked="f" coordsize="21600,21600">
            <v:path/>
            <v:fill on="f" focussize="0,0"/>
            <v:stroke on="f" joinstyle="miter"/>
            <v:imagedata r:id="rId96" o:title="eqId42d1b79ed103afbfd370fdff59c149d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，则所有满足条件的整数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的值之和是（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18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20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对多项式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98" o:title="eqIdc843ff051bdb53edf3021db6834ff19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任意加括号后仍然只含减法运算并将所得式子化简，称之为“加算操作”，例如：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184pt;" o:ole="t" filled="f" o:preferrelative="t" stroked="f" coordsize="21600,21600">
            <v:path/>
            <v:fill on="f" focussize="0,0"/>
            <v:stroke on="f" joinstyle="miter"/>
            <v:imagedata r:id="rId100" o:title="eqIdf7ffdf1bd01acafced6309007a4d596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176pt;" o:ole="t" filled="f" o:preferrelative="t" stroked="f" coordsize="21600,21600">
            <v:path/>
            <v:fill on="f" focussize="0,0"/>
            <v:stroke on="f" joinstyle="miter"/>
            <v:imagedata r:id="rId102" o:title="eqId30d4cd3a734e7118ec34939a747984f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，…，给出下列说法：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①至少存在一种“加算操作”，使其结果与原多项式相等；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②不存在任何“加算操作”，使其结果与原多项式之和为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③所有的“加算操作”共有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种不同的结果．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以上说法中正确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2269963" name="图片 832269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3" name="图片 83226996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分）请将每小题的答案直接填在答题卡中对应的横线上．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87pt;" o:ole="t" filled="f" o:preferrelative="t" stroked="f" coordsize="21600,21600">
            <v:path/>
            <v:fill on="f" focussize="0,0"/>
            <v:stroke on="f" joinstyle="miter"/>
            <v:imagedata r:id="rId105" o:title="eqId04b65966180ff112d1a9ab2960c652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不透明的袋子中装有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7" o:title="eqId61128ab996360a038e6e64d82fcba00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个红球和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9" o:title="eqIdbdaa19de263700a15fcf213d64a8cd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个白球，除颜色外无其他差别，随机摸出一个球后，放回并摇匀，再随机摸出一个，两次都摸到红球的概率是________．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112" o:title="eqIdced06b71073e1bb777f326f06016ce1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4" o:title="eqIdef0402dd5ae3db10281f9f1e11738bc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的长为半轻画弧，交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．则图中阴影部分的面积为_________．（结果保留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20" o:title="eqId70f5389990c3a0c5373f3bd9fb2454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特产专卖店销售桃片、米花糖、麻花三种特产，其中每包桃片的成本是麻花的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倍，每包桃片、米花糖、麻花的售价分别比其成本高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%、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%、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%．该店五月份销售桃片、米花糖、麻花的数量之比为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，三种特产的总利润是总成本的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%，则每包米花糖与每包麻花的成本之比为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117pt;" o:ole="t" filled="f" o:preferrelative="t" stroked="f" coordsize="21600,21600">
            <v:path/>
            <v:fill on="f" focussize="0,0"/>
            <v:stroke on="f" joinstyle="miter"/>
            <v:imagedata r:id="rId123" o:title="eqId4f29e0c1db422dff14909cf5cc0dca6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5.25pt;width:125.85pt;" o:ole="t" filled="f" o:preferrelative="t" stroked="f" coordsize="21600,21600">
            <v:path/>
            <v:fill on="f" focussize="0,0"/>
            <v:stroke on="f" joinstyle="miter"/>
            <v:imagedata r:id="rId125" o:title="eqId5c30e81a40284bf1a8c99227a067e8e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我们知道，矩形的面积等于这个矩形的长乘宽，小明想用其验证一个底为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的三角形的面积公式为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27" o:title="eqId60f43107437a69b2a0e081e6df78626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．想法是：以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为边作矩形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0" o:title="eqIda28d6477c85c5a4ac410a884e92fbe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32" o:title="eqIdf7c57b07f75e97d9f84718bd495ebcf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上，再过点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的垂线，将其转化为证三角形全等，由全等图形面积相等来得到验证．按以上思路完成下面的作图与填空：证明：用直尺和圆规过点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．（只保留作图痕迹）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1620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36.25pt;" o:ole="t" filled="f" o:preferrelative="t" stroked="f" coordsize="21600,21600">
            <v:path/>
            <v:fill on="f" focussize="0,0"/>
            <v:stroke on="f" joinstyle="miter"/>
            <v:imagedata r:id="rId139" o:title="eqIdd7ac5396c5ea442e0364b50c1db3d2d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" o:title="eqIda704d66dfbe9ce7397633b8abdfc57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43" o:title="eqId8b5f215a42c4b7078d8d65923eb9980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45" o:title="eqId4795ee1f96b430529934e2231b38885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7" o:title="eqIddac4b6e138df1ff677092e8aad75eb3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∴______①____．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149" o:title="eqId476b0b8378f4b0f73f3dc5d84d89f61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∴______②_____．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又∵____③______．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85pt;" o:ole="t" filled="f" o:preferrelative="t" stroked="f" coordsize="21600,21600">
            <v:path/>
            <v:fill on="f" focussize="0,0"/>
            <v:stroke on="f" joinstyle="miter"/>
            <v:imagedata r:id="rId151" o:title="eqId23dda80d75e48be0f405ec28c7299a5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53" o:title="eqId9beb8b968744573e593ac28451c6972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同理可得：_____④______．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323.25pt;" o:ole="t" filled="f" o:preferrelative="t" stroked="f" coordsize="21600,21600">
            <v:path/>
            <v:fill on="f" focussize="0,0"/>
            <v:stroke on="f" joinstyle="miter"/>
            <v:imagedata r:id="rId155" o:title="eqId221a722fb7afd10b1b43169ef188df3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在“世界读书日”到来之际，学校开展了课外阅读主题周活动，活动结束后，经初步统计，所有学生的课外阅读时长都不低于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小时，但不足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小时，从七，八年级中各随机抽取了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名学生，对他们在活动期间课外阅读时长（单位：小时）进行整理、描述和分析（阅读时长记为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57" o:title="eqId391b2185d0025827b44b5722029cfd7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159" o:title="eqId6fcb51903e004b08a79b0b658056596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161" o:title="eqId26d6e625cc4e850458221cb6727283c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；…以此类推），下面分别给出了抽取的学生课外阅读时长的部分信息，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七年级抽取的学生课外阅读时长：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98"/>
        <w:gridCol w:w="87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七、八年级抽取的学生课外阅读时长统计表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小时及以上所占百分比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宋体" w:hAnsi="宋体" w:eastAsia="宋体" w:cs="宋体"/>
                <w:color w:val="000000"/>
              </w:rPr>
              <w:t>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1543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64" o:title="eqId380bbacf854e30e2e747fc286d2b999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6" o:title="eqId5ccd4162c7d09f970cb77cadacdbe5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68" o:title="eqIdf4e9bb42376c12d7d21702ae8062b2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（2）该校七年级有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名学生，估计七年级在主题周活动期间课外阅读时长在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小时及以上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269961" name="图片 832269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1" name="图片 83226996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（3）根据以上数据，你认为该校七，八年级学生在主题周活动中，哪个年级学生的阅读积极性更高？请说明理由，（写出一条理由即可）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0" o:title="eqId646e11d5bff57e56ce82c2339f2d71c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的图象如图所示，一次函数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72" o:title="eqIdc15fb18163df0690365a0d2e7ee88f5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74" o:title="eqIdf2c80c26a794a844127aae7dee87c93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0" o:title="eqId646e11d5bff57e56ce82c2339f2d71c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35.4pt;" o:ole="t" filled="f" o:preferrelative="t" stroked="f" coordsize="21600,21600">
            <v:path/>
            <v:fill on="f" focussize="0,0"/>
            <v:stroke on="f" joinstyle="miter"/>
            <v:imagedata r:id="rId177" o:title="eqIdd3956b653921dff43c77ce15f89e69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79" o:title="eqIda1faa395843295ed2880c1342fd5662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05100" cy="23907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（1）求一次函数的表达式，并在所给的平面直角坐标系中面出该函数的图象；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（2）观察图象，直接写出不等式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182" o:title="eqIdfe9c4a911fd570f0219aad3128584de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269960" name="图片 83226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0" name="图片 832269960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（3）一次函数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72" o:title="eqIdc15fb18163df0690365a0d2e7ee88f5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5" o:title="eqIdef4113c492885ba7c47fe42ac792578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87" o:title="eqId173bc7a36757d77f01213411edd2524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为保障蔬菜基地种植用水，需要修建灌溉水渠．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（1）计划修建灌溉水渠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米，甲施工队施工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天后，增加施工人员，每天比原来多修建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米，再施工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天完成任务，求甲施工队增加人员后每天修建灌溉水渠多少米？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（2）因基地面积扩大，现还需修建另一条灌溉水渠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米，为早日完成任务，决定派乙施工队与甲施工队同时开工合作修建这条水渠，直至完工．甲施工队按（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）中增加人员后的修建速度进行施工．乙施工队修建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米后，通过技术更新，每天比原来多修建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%，灌溉水渠完工时，两施工队修建的长度恰好相同．求乙施工队原来每天修建灌溉水渠多少米？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湖中小岛上码头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处一名游客突发疾病，需要救援．位于湖面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点处的快艇和湖岸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处的救援船接到通知后立刻同时出发前往救援．计划由快艇赶到码头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接该游客，再沿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9" o:title="eqId9abaeba15f3abdd877bc701af52c5c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方向行驶，与救援船相遇后将该游客转运到救援船上．已知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的北偏东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°方向上，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的北偏东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°方向上，且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的正南方向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米处．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57425" cy="2771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（1）求湖岸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与码头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的距离（结果精确到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92" o:title="eqIda88148bfd93073fc50756c5ecbf5ff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（2）救援船的平均速度为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米/分，快艇的平均速度为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米/分，在接到通知后，快艇能否在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分钟内将该游客送上救援船？请说明理由．（接送游客上下船的时间忽略不计）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对于一个各数位上的数字均不为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的三位自然数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能被它的各数位上的数字之和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整除，则称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的“和倍数”．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例如：∵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pt;width:153pt;" o:ole="t" filled="f" o:preferrelative="t" stroked="f" coordsize="21600,21600">
            <v:path/>
            <v:fill on="f" focussize="0,0"/>
            <v:stroke on="f" joinstyle="miter"/>
            <v:imagedata r:id="rId194" o:title="eqId24c078b3d7ccf638a47e2adc22674da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247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的“和倍数”．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又如：∵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178pt;" o:ole="t" filled="f" o:preferrelative="t" stroked="f" coordsize="21600,21600">
            <v:path/>
            <v:fill on="f" focussize="0,0"/>
            <v:stroke on="f" joinstyle="miter"/>
            <v:imagedata r:id="rId196" o:title="eqId0b28bc7dbc497bda50898d13ba52729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214</w:t>
      </w:r>
      <w:r>
        <w:rPr>
          <w:rFonts w:ascii="宋体" w:hAnsi="宋体" w:eastAsia="宋体" w:cs="宋体"/>
          <w:color w:val="000000"/>
        </w:rPr>
        <w:t>不是“和倍数”．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</w:t>
      </w:r>
      <w:r>
        <w:rPr>
          <w:rFonts w:ascii="Times New Roman" w:hAnsi="Times New Roman" w:eastAsia="Times New Roman" w:cs="Times New Roman"/>
          <w:color w:val="000000"/>
        </w:rPr>
        <w:t>357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441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32269959" name="图片 83226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59" name="图片 832269959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否是“和倍数”？说明理由；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（2）三位数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的“和倍数”，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分别是数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其中一个数位上的数字，且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99" o:title="eqIdce613eaa5df46a50174085ef5d1087f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中任选两个组成两位数，其中最大的两位数记为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01" o:title="eqId92b5fe13e6a08015f6163623240ff6c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，最小的两位数记为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35pt;width:28.35pt;" o:ole="t" filled="f" o:preferrelative="t" stroked="f" coordsize="21600,21600">
            <v:path/>
            <v:fill on="f" focussize="0,0"/>
            <v:stroke on="f" joinstyle="miter"/>
            <v:imagedata r:id="rId203" o:title="eqIdf5f596794823f3b08582f99f0047e88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205" o:title="eqId3432175f5fa00e513b79afa0fc3744a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为整数，求出满足条件的所有数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207" o:title="eqId041f81a26abfcb8a540ee721dc13e3b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5pt;width:36pt;" o:ole="t" filled="f" o:preferrelative="t" stroked="f" coordsize="21600,21600">
            <v:path/>
            <v:fill on="f" focussize="0,0"/>
            <v:stroke on="f" joinstyle="miter"/>
            <v:imagedata r:id="rId209" o:title="eqIdc4fd4da08956db1f206c8ea026f4e52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31.95pt;" o:ole="t" filled="f" o:preferrelative="t" stroked="f" coordsize="21600,21600">
            <v:path/>
            <v:fill on="f" focussize="0,0"/>
            <v:stroke on="f" joinstyle="miter"/>
            <v:imagedata r:id="rId211" o:title="eqId76fc88ea5357b675c01e93c62fea338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6097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15" o:title="eqIdd2784a52c4da98dc9df661fc152fc2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18" o:title="eqIdb8b5999738861f43425263c34c410a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的最大值及此时点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20" o:title="eqId762bfc20a2da28b3c59225851ea4003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关于抛物线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207" o:title="eqId041f81a26abfcb8a540ee721dc13e3b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的对称轴对称．将抛物线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207" o:title="eqId041f81a26abfcb8a540ee721dc13e3b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向右平移，使新抛物线的对称轴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在新抛物线上，点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上，直接写出所有使得以点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20" o:title="eqId762bfc20a2da28b3c59225851ea4003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为顶点的四边形是平行四边形的点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的坐标，并把求其中一个点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的坐标的过程写出来．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5pt;width:63.7pt;" o:ole="t" filled="f" o:preferrelative="t" stroked="f" coordsize="21600,21600">
            <v:path/>
            <v:fill on="f" focussize="0,0"/>
            <v:stroke on="f" joinstyle="miter"/>
            <v:imagedata r:id="rId226" o:title="eqId9c06154cae3bf7a8ce5a1e97a738087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8pt;width:82.1pt;" o:ole="t" filled="f" o:preferrelative="t" stroked="f" coordsize="21600,21600">
            <v:path/>
            <v:fill on="f" focussize="0,0"/>
            <v:stroke on="f" joinstyle="miter"/>
            <v:imagedata r:id="rId228" o:title="eqId4c2e679d7b314ff58c284da08e8edbb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8" o:title="eqId49b50357a6545cae8348e3059312f52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8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°得到线段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35" o:title="eqId31e55e398e8520d8a36fb5a625a085b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c63e36329f5e0979f5ee776ac5d0632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39" o:title="eqId77a7e4a6765ce78b05ee97764771e01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42" o:title="eqIde0e57a13c665af88f326c9890072bf7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c63e36329f5e0979f5ee776ac5d0632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5" o:title="eqIde0629ce42392a7fe9be21d25c39c3e6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5" o:title="eqIde0629ce42392a7fe9be21d25c39c3e6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8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251" o:title="eqIde49747aa56c3ba327e7aae584eba7bb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53" o:title="eqIdf3a4eb842c5d63fd5cfaf0e1d493c82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61pt;" o:ole="t" filled="f" o:preferrelative="t" stroked="f" coordsize="21600,21600">
            <v:path/>
            <v:fill on="f" focussize="0,0"/>
            <v:stroke on="f" joinstyle="miter"/>
            <v:imagedata r:id="rId255" o:title="eqId207a1437f294549031c7c1735746453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257" o:title="eqId588d26286aaa92045b2ba524d0604f2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6" o:title="eqId85c4bdfb0db1e31e8459df1d15f9ab5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3" o:title="eqId589786dd7c3a2679c3230b671cd232d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5" o:title="eqId0bc5c12b241539cc99487865f7d8bf3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3" o:title="eqId589786dd7c3a2679c3230b671cd232d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所在平面内，得到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269" o:title="eqId9b59710d100b9eee7fd95a5d6edb7ce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75pt;width:23.3pt;" o:ole="t" filled="f" o:preferrelative="t" stroked="f" coordsize="21600,21600">
            <v:path/>
            <v:fill on="f" focussize="0,0"/>
            <v:stroke on="f" joinstyle="miter"/>
            <v:imagedata r:id="rId271" o:title="eqId7f85cd6c591dcb433a553fdc72fda9b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75pt;width:23.3pt;" o:ole="t" filled="f" o:preferrelative="t" stroked="f" coordsize="21600,21600">
            <v:path/>
            <v:fill on="f" focussize="0,0"/>
            <v:stroke on="f" joinstyle="miter"/>
            <v:imagedata r:id="rId271" o:title="eqId7f85cd6c591dcb433a553fdc72fda9b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的长度的最小值．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76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png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png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6.bin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8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5.wmf"/><Relationship Id="rId275" Type="http://schemas.openxmlformats.org/officeDocument/2006/relationships/fontTable" Target="fontTable.xml"/><Relationship Id="rId274" Type="http://schemas.openxmlformats.org/officeDocument/2006/relationships/customXml" Target="../customXml/item2.xml"/><Relationship Id="rId273" Type="http://schemas.openxmlformats.org/officeDocument/2006/relationships/customXml" Target="../customXml/item1.xml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oleObject" Target="embeddings/oleObject138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14.png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3.png"/><Relationship Id="rId249" Type="http://schemas.openxmlformats.org/officeDocument/2006/relationships/oleObject" Target="embeddings/oleObject127.bin"/><Relationship Id="rId248" Type="http://schemas.openxmlformats.org/officeDocument/2006/relationships/oleObject" Target="embeddings/oleObject126.bin"/><Relationship Id="rId247" Type="http://schemas.openxmlformats.org/officeDocument/2006/relationships/oleObject" Target="embeddings/oleObject125.bin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6.png"/><Relationship Id="rId24" Type="http://schemas.openxmlformats.org/officeDocument/2006/relationships/image" Target="media/image12.png"/><Relationship Id="rId239" Type="http://schemas.openxmlformats.org/officeDocument/2006/relationships/image" Target="media/image115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8.bin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oleObject" Target="embeddings/oleObject114.bin"/><Relationship Id="rId23" Type="http://schemas.openxmlformats.org/officeDocument/2006/relationships/image" Target="media/image11.png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11.bin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oleObject" Target="embeddings/oleObject107.bin"/><Relationship Id="rId220" Type="http://schemas.openxmlformats.org/officeDocument/2006/relationships/image" Target="media/image110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5.bin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7.png"/><Relationship Id="rId211" Type="http://schemas.openxmlformats.org/officeDocument/2006/relationships/image" Target="media/image106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9.wmf"/><Relationship Id="rId209" Type="http://schemas.openxmlformats.org/officeDocument/2006/relationships/image" Target="media/image105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9.wmf"/><Relationship Id="rId196" Type="http://schemas.openxmlformats.org/officeDocument/2006/relationships/image" Target="media/image98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5.png"/><Relationship Id="rId19" Type="http://schemas.openxmlformats.org/officeDocument/2006/relationships/image" Target="media/image8.wmf"/><Relationship Id="rId189" Type="http://schemas.openxmlformats.org/officeDocument/2006/relationships/image" Target="media/image94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90.png"/><Relationship Id="rId18" Type="http://schemas.openxmlformats.org/officeDocument/2006/relationships/oleObject" Target="embeddings/oleObject7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png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7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png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2.png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3.wmf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3061</Words>
  <Characters>3343</Characters>
  <Lines>0</Lines>
  <Paragraphs>0</Paragraphs>
  <TotalTime>0</TotalTime>
  <ScaleCrop>false</ScaleCrop>
  <LinksUpToDate>false</LinksUpToDate>
  <CharactersWithSpaces>3497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2022-06-17T19:21:00Z</dcterms:created>
  <dc:creator>学科网试题生产平台</dc:creator>
  <dc:description>3001151229034496</dc:description>
  <cp:lastModifiedBy>A宏睿房屋靳磊</cp:lastModifiedBy>
  <dcterms:modified xsi:type="dcterms:W3CDTF">2022-06-18T02:24:45Z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85618BB1DDDB4737A121CAC7E80D2A41</vt:lpwstr>
  </property>
</Properties>
</file>