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10782300</wp:posOffset>
            </wp:positionV>
            <wp:extent cx="431800" cy="355600"/>
            <wp:wrapNone/>
            <wp:docPr id="100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年定西市初中毕业考试和高中阶段学校招生考试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考生注意：本试卷满分为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分钟．所有试题均在答题卡上作答，否则无效．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分，每小题只有一个正确选项．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小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9263440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44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10.5pt" o:ole="">
            <v:imagedata r:id="rId9" o:title="eqIdacbc6a613224461ade69362d4655047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2pt;height:13.2pt" o:ole="">
            <v:imagedata r:id="rId11" o:title="eqId3edbd40e04e2a943051fa83d6e511add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如图所示，该几何体的主视图是（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38200" cy="942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00075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0075" cy="533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90550" cy="523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09600" cy="533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2.75pt" o:ole="">
            <v:imagedata r:id="rId18" o:title="eqId49d6286a4689ba0c3b3bdd9358855266"/>
          </v:shape>
          <o:OLEObject Type="Embed" ProgID="Equation.DSMT4" ShapeID="_x0000_i1028" DrawAspect="Content" ObjectID="_4" r:id="rId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15pt;height:12.85pt" o:ole="">
            <v:imagedata r:id="rId20" o:title="eqId3818a2c9919d358b4c3713396093822b"/>
          </v:shape>
          <o:OLEObject Type="Embed" ProgID="Equation.DSMT4" ShapeID="_x0000_i1029" DrawAspect="Content" ObjectID="_5" r:id="rId21"/>
        </w:object>
      </w:r>
      <w:r>
        <w:rPr>
          <w:rFonts w:ascii="宋体" w:eastAsia="宋体" w:hAnsi="宋体" w:cs="宋体"/>
          <w:color w:val="000000"/>
        </w:rPr>
        <w:t>的补角为（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5pt;height:14pt" o:ole="">
            <v:imagedata r:id="rId22" o:title="eqIdf1845ed03ec08feac9adee161aab3449"/>
          </v:shape>
          <o:OLEObject Type="Embed" ProgID="Equation.DSMT4" ShapeID="_x0000_i1030" DrawAspect="Content" ObjectID="_6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" o:title="eqId79a97bb4dcfab4ec7539bc783d563c49"/>
          </v:shape>
          <o:OLEObject Type="Embed" ProgID="Equation.DSMT4" ShapeID="_x0000_i1031" DrawAspect="Content" ObjectID="_7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6" o:title="eqId2813f38ca14f3fe9b50b83c635193586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8" o:title="eqId1469ea40039c3124ce25b2d38e984644"/>
          </v:shape>
          <o:OLEObject Type="Embed" ProgID="Equation.DSMT4" ShapeID="_x0000_i1033" DrawAspect="Content" ObjectID="_9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.9pt;height:30.65pt" o:ole="">
            <v:imagedata r:id="rId30" o:title="eqId169073bcf4dbe0e54db30450d2ac8cd8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14.4pt" o:ole="">
            <v:imagedata r:id="rId32" o:title="eqId754826457671db8939098215943e656a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4.3pt;height:30.85pt" o:ole="">
            <v:imagedata r:id="rId34" o:title="eqId1b1cfca36da4b5ffc8f01f9825518b3d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.85pt;height:30.65pt" o:ole="">
            <v:imagedata r:id="rId36" o:title="eqId82db21b5127aa6d5a766c78f14fcf64e"/>
          </v:shape>
          <o:OLEObject Type="Embed" ProgID="Equation.DSMT4" ShapeID="_x0000_i1037" DrawAspect="Content" ObjectID="_13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040" DrawAspect="Content" ObjectID="_16" r:id="rId4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4.8pt;height:13.8pt" o:ole="">
            <v:imagedata r:id="rId44" o:title="eqIdc03366e8ad89bbf52a24243e94646fc7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8pt;height:13pt" o:ole="">
            <v:imagedata r:id="rId46" o:title="eqIdfcd0ced286a0fbc7e4862f8147264277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866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" o:title="eqId464e16e3387532eb66521b4e97791cae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14.25pt" o:ole="">
            <v:imagedata r:id="rId54" o:title="eqId8117b8e89b9aa4ed51fbaa8df8381c25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.55pt;height:13.75pt" o:ole="">
            <v:imagedata r:id="rId56" o:title="eqId194741f4d2ae7ee44cafca780361446a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095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59" o:title="eqId0aee6e4e9350a2665df8597ff8045bbd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b31a14bd2a972f43d7a26a99589ad083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63" o:title="eqIdf6b86c22b670a8e9f3896f9e8883fbbb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5pt;height:14pt" o:ole="">
            <v:imagedata r:id="rId22" o:title="eqIdf1845ed03ec08feac9adee161aab3449"/>
          </v:shape>
          <o:OLEObject Type="Embed" ProgID="Equation.DSMT4" ShapeID="_x0000_i1051" DrawAspect="Content" ObjectID="_27" r:id="rId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，“燕几”即宴几，是世界上最早的一套组合桌，由北宋进士黄伯思设计．全套“燕几”一共有七张桌子，包括两张长桌、两张中桌和三张小桌，每张桌面的宽都相等．七张桌面分开可组合成不同的图形．如图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给出了《燕几图》中名称为“回文”的桌面拼合方式，若设每张桌面的宽为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尺，长桌的长为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尺，则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的关系可以表示为（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76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15pt" o:ole="">
            <v:imagedata r:id="rId67" o:title="eqIdd9a9b769d70cb6f29e965c800921c8ea"/>
          </v:shape>
          <o:OLEObject Type="Embed" ProgID="Equation.DSMT4" ShapeID="_x0000_i1052" DrawAspect="Content" ObjectID="_28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9" o:title="eqId23afc43a8c5b8cfe6bf2a1caed920c01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71" o:title="eqId5b8c1212804e6d784756d48083d166e8"/>
          </v:shape>
          <o:OLEObject Type="Embed" ProgID="Equation.DSMT4" ShapeID="_x0000_i1054" DrawAspect="Content" ObjectID="_30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" o:title="eqIdf6fd29de0fca59ca8e1db0c0bff8c35e"/>
          </v:shape>
          <o:OLEObject Type="Embed" ProgID="Equation.DSMT4" ShapeID="_x0000_i1055" DrawAspect="Content" ObjectID="_31" r:id="rId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近年来，我国重视农村电子商务的发展．下面的统计图反映了</w:t>
      </w:r>
      <w:r>
        <w:rPr>
          <w:rFonts w:ascii="Times New Roman" w:eastAsia="Times New Roman" w:hAnsi="Times New Roman" w:cs="Times New Roman"/>
          <w:color w:val="000000"/>
        </w:rPr>
        <w:t>2016—2023</w:t>
      </w:r>
      <w:r>
        <w:rPr>
          <w:rFonts w:ascii="宋体" w:eastAsia="宋体" w:hAnsi="宋体" w:cs="宋体"/>
          <w:color w:val="000000"/>
        </w:rPr>
        <w:t>年中国农村网络零售额情况．根据统计图提供的信息，下列结论错误的是（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2295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年中国农村网络零售额最高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年中国农村网络零售额最低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2016—2023</w:t>
      </w:r>
      <w:r>
        <w:rPr>
          <w:rFonts w:ascii="宋体" w:eastAsia="宋体" w:hAnsi="宋体" w:cs="宋体"/>
          <w:color w:val="000000"/>
        </w:rPr>
        <w:t>年，中国农村网络零售额持续增加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年开始，中国农村网络零售额突破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亿元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敦煌文书是华夏民族引以为傲的艺术瑰宝，其中敦煌《算经》中出现的《田积表》部分如图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所示，它以表格形式将矩形土地的面积直观展示，可迅速准确地查出边长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步到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步的矩形田地面积，极大地提高了农田面积的测量效率．如图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是复原的部分《田积表》，表中对田地的长和宽都用步来表示，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区域表示的是长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步，宽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步的田地面积为一亩，用有序数对记为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6" o:title="eqId3f4963c36a43cd19b02b2993954b9e77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，那么有序数对记为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pt;height:20.25pt" o:ole="">
            <v:imagedata r:id="rId78" o:title="eqId3337692ce92d5ea1794b1f4e1172f47e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对应的田地面积为（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91075" cy="26003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一亩八十步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一亩二十步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半亩七十八步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半亩八十四步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从菱形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63440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44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出发，沿边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1pt;height:14.1pt" o:ole="">
            <v:imagedata r:id="rId82" o:title="eqId722b4403b1cd40188f0bfd1098ec9095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匀速运动，运动到点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时停止．设点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的运动路程为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ef49a3ca580a144cc65a609c167facc1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运动到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6" o:title="eqId0dc5c9827dfd0be5a9c85962d6ccbfb1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中点时，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ef49a3ca580a144cc65a609c167facc1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1219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15pt;height:18.15pt" o:ole="">
            <v:imagedata r:id="rId90" o:title="eqId2967337e3fcb228dded64ab0c41a17e0"/>
          </v:shape>
          <o:OLEObject Type="Embed" ProgID="Equation.DSMT4" ShapeID="_x0000_i1063" DrawAspect="Content" ObjectID="_39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92" o:title="eqId95bacae35b6e16a0a33c2bdc6bc07df7"/>
          </v:shape>
          <o:OLEObject Type="Embed" ProgID="Equation.DSMT4" ShapeID="_x0000_i1064" DrawAspect="Content" ObjectID="_40" r:id="rId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>
            <wp:extent cx="31750" cy="88900"/>
            <wp:docPr id="9263440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440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pt;height:16pt" o:ole="">
            <v:imagedata r:id="rId95" o:title="eqId2f25d0500b6a1a82b3a0f5b7b1be7bac"/>
          </v:shape>
          <o:OLEObject Type="Embed" ProgID="Equation.DSMT4" ShapeID="_x0000_i1065" DrawAspect="Content" ObjectID="_41" r:id="rId9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8.5pt;height:16.5pt" o:ole="">
            <v:imagedata r:id="rId97" o:title="eqId4de869ae6b6dc5b79fcae3de540b30bf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，当自变量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9" o:title="eqId0c0aa2ef928b6e3341d0a0dc6d8055b9"/>
          </v:shape>
          <o:OLEObject Type="Embed" ProgID="Equation.DSMT4" ShapeID="_x0000_i1067" DrawAspect="Content" ObjectID="_43" r:id="rId100"/>
        </w:objec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（写出一个合理的值即可）．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定义一种新运算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，规定运算法则为：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9pt;height:15.6pt" o:ole="">
            <v:imagedata r:id="rId101" o:title="eqIdc7f0dfe27e5b9501c5ea5b2000ccaa27"/>
          </v:shape>
          <o:OLEObject Type="Embed" ProgID="Equation.DSMT4" ShapeID="_x0000_i1068" DrawAspect="Content" ObjectID="_44" r:id="rId10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均为整数，且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03" o:title="eqId0baedc4d7e690ab3f7d80d30ba0a9efe"/>
          </v:shape>
          <o:OLEObject Type="Embed" ProgID="Equation.DSMT4" ShapeID="_x0000_i1069" DrawAspect="Content" ObjectID="_45" r:id="rId104"/>
        </w:object>
      </w:r>
      <w:r>
        <w:rPr>
          <w:rFonts w:ascii="宋体" w:eastAsia="宋体" w:hAnsi="宋体" w:cs="宋体"/>
          <w:color w:val="000000"/>
        </w:rPr>
        <w:t>）．例：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5.1pt;height:15.6pt" o:ole="">
            <v:imagedata r:id="rId105" o:title="eqIdc04011c11cb1fe263d2164a27a0478eb"/>
          </v:shape>
          <o:OLEObject Type="Embed" ProgID="Equation.DSMT4" ShapeID="_x0000_i1070" DrawAspect="Content" ObjectID="_46" r:id="rId1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7.8pt;height:15.6pt" o:ole="">
            <v:imagedata r:id="rId107" o:title="eqIdbba5188bc6e1bf4628ca26a8e72feb35"/>
          </v:shape>
          <o:OLEObject Type="Embed" ProgID="Equation.DSMT4" ShapeID="_x0000_i1071" DrawAspect="Content" ObjectID="_47" r:id="rId108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围棋起源于中国，古代称为“弈”．如图是两位同学的部分对弈图，轮到白方落子，观察棋盘，白方如果落子于点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的位置，则所得的对弈图是轴对称图形．（填写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中的一处即可，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位于棋盘的格点上）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6859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为一汽车停车棚，其棚顶的横截面可以看作是抛物线的一部分，如图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是棚顶的竖直高度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9pt" o:ole="">
            <v:imagedata r:id="rId110" o:title="eqIde15e00f40396e914d1d9955bd7785f1f"/>
          </v:shape>
          <o:OLEObject Type="Embed" ProgID="Equation.DSMT4" ShapeID="_x0000_i1072" DrawAspect="Content" ObjectID="_48" r:id="rId111"/>
        </w:object>
      </w:r>
      <w:r>
        <w:rPr>
          <w:rFonts w:ascii="宋体" w:eastAsia="宋体" w:hAnsi="宋体" w:cs="宋体"/>
          <w:color w:val="000000"/>
        </w:rPr>
        <w:t>）与距离停车棚支柱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.25pt;height:14.5pt" o:ole="">
            <v:imagedata r:id="rId112" o:title="eqIde2c3d2cba96f6f03520c0b3f6e4da03e"/>
          </v:shape>
          <o:OLEObject Type="Embed" ProgID="Equation.DSMT4" ShapeID="_x0000_i1073" DrawAspect="Content" ObjectID="_49" r:id="rId113"/>
        </w:object>
      </w:r>
      <w:r>
        <w:rPr>
          <w:rFonts w:ascii="宋体" w:eastAsia="宋体" w:hAnsi="宋体" w:cs="宋体"/>
          <w:color w:val="000000"/>
        </w:rPr>
        <w:t>的水平距离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9pt" o:ole="">
            <v:imagedata r:id="rId110" o:title="eqIde15e00f40396e914d1d9955bd7785f1f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）近似满足函数关系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7.65pt;height:18.25pt" o:ole="">
            <v:imagedata r:id="rId115" o:title="eqId50261d0ede5b81772e8ac4d247ea9e99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的图象，点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117" o:title="eqIdb717523e9f25e18fb4ee3f9019f75510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在图象上．若一辆箱式货车需在停车棚下避雨，货车截面看作长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1.25pt;height:12pt" o:ole="">
            <v:imagedata r:id="rId119" o:title="eqId48eca22454fb4d1963b5f0b86820aa34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，高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6.25pt;height:14.25pt;mso-position-horizontal-relative:page;mso-position-vertical-relative:page" o:ole="">
            <v:imagedata r:id="rId121" o:title="eqId004b413da5535fb65f889357af255426"/>
          </v:shape>
          <o:OLEObject Type="Embed" ProgID="Equation.DSMT4" ShapeID="_x0000_i1078" DrawAspect="Content" ObjectID="_54" r:id="rId122"/>
        </w:object>
      </w:r>
      <w:r>
        <w:rPr>
          <w:rFonts w:ascii="宋体" w:eastAsia="宋体" w:hAnsi="宋体" w:cs="宋体"/>
          <w:color w:val="000000"/>
        </w:rPr>
        <w:t>的矩形，则可判定货车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完全停到车棚内（填“能”或“不能”）．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57500" cy="10001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甘肃临夏砖雕是一种历史悠久的古建筑装饰艺术，是第一批国家级非物质文化遗产．如图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是一块扇面形的临夏砖雕作品，它的部分设计图如图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，其中扇形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4" o:title="eqIdeedcd17e1233dceaa6536749fb165f55"/>
          </v:shape>
          <o:OLEObject Type="Embed" ProgID="Equation.DSMT4" ShapeID="_x0000_i1079" DrawAspect="Content" ObjectID="_55" r:id="rId125"/>
        </w:object>
      </w:r>
      <w:r>
        <w:rPr>
          <w:rFonts w:ascii="宋体" w:eastAsia="宋体" w:hAnsi="宋体" w:cs="宋体"/>
          <w:color w:val="000000"/>
        </w:rPr>
        <w:t>和扇形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6" o:title="eqId3e187f05713ee34a916335f3629b3443"/>
          </v:shape>
          <o:OLEObject Type="Embed" ProgID="Equation.DSMT4" ShapeID="_x0000_i1080" DrawAspect="Content" ObjectID="_56" r:id="rId127"/>
        </w:object>
      </w:r>
      <w:r>
        <w:rPr>
          <w:rFonts w:ascii="宋体" w:eastAsia="宋体" w:hAnsi="宋体" w:cs="宋体"/>
          <w:color w:val="000000"/>
        </w:rPr>
        <w:t>有相同的圆心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，且圆心角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5.2pt;height:13.8pt" o:ole="">
            <v:imagedata r:id="rId128" o:title="eqId5c766712f972ed9b6f2cb21f78c44a29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7.8pt;height:13.9pt" o:ole="">
            <v:imagedata r:id="rId130" o:title="eqId2f570e200171508a3b93fcf43f6c7c50"/>
          </v:shape>
          <o:OLEObject Type="Embed" ProgID="Equation.DSMT4" ShapeID="_x0000_i1082" DrawAspect="Content" ObjectID="_58" r:id="rId131"/>
        </w:objec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pt;height:10.9pt" o:ole="">
            <v:imagedata r:id="rId132" o:title="eqId9efa9fbcfb9595e2f031aa691db4564b"/>
          </v:shape>
          <o:OLEObject Type="Embed" ProgID="Equation.DSMT4" ShapeID="_x0000_i1083" DrawAspect="Content" ObjectID="_59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3.8pt;height:13.8pt" o:ole="">
            <v:imagedata r:id="rId134" o:title="eqId0dcf35fccf613f0def1309e706f4c1bf"/>
          </v:shape>
          <o:OLEObject Type="Embed" ProgID="Equation.DSMT4" ShapeID="_x0000_i1084" DrawAspect="Content" ObjectID="_60" r:id="rId135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pt;height:10.9pt" o:ole="">
            <v:imagedata r:id="rId132" o:title="eqId9efa9fbcfb9595e2f031aa691db4564b"/>
          </v:shape>
          <o:OLEObject Type="Embed" ProgID="Equation.DSMT4" ShapeID="_x0000_i1085" DrawAspect="Content" ObjectID="_61" r:id="rId136"/>
        </w:object>
      </w:r>
      <w:r>
        <w:rPr>
          <w:rFonts w:ascii="宋体" w:eastAsia="宋体" w:hAnsi="宋体" w:cs="宋体"/>
          <w:color w:val="000000"/>
        </w:rPr>
        <w:t>，则阴影部分的面积是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5pt;height:15pt" o:ole="">
            <v:imagedata r:id="rId137" o:title="eqId88ce13774b09ff2edddaf21a072cf60a"/>
          </v:shape>
          <o:OLEObject Type="Embed" ProgID="Equation.DSMT4" ShapeID="_x0000_i1086" DrawAspect="Content" ObjectID="_62" r:id="rId138"/>
        </w:object>
      </w:r>
      <w:r>
        <w:rPr>
          <w:rFonts w:ascii="宋体" w:eastAsia="宋体" w:hAnsi="宋体" w:cs="宋体"/>
          <w:color w:val="000000"/>
        </w:rPr>
        <w:t>．（结果用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0.05pt;height:35.45pt" o:ole="">
            <v:imagedata r:id="rId140" o:title="eqIdf9d2cdbe3cdef9902738f47a24058515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3.25pt;height:51.75pt" o:ole="">
            <v:imagedata r:id="rId142" o:title="eqId602dc752f511b78d8d297b5d0dbc5fbf"/>
          </v:shape>
          <o:OLEObject Type="Embed" ProgID="Equation.DSMT4" ShapeID="_x0000_i1088" DrawAspect="Content" ObjectID="_64" r:id="rId14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68.45pt;height:26.5pt" o:ole="">
            <v:imagedata r:id="rId144" o:title="eqIdce1c37fbcb205bdd8e64a5154388a02e"/>
          </v:shape>
          <o:OLEObject Type="Embed" ProgID="Equation.DSMT4" ShapeID="_x0000_i1089" DrawAspect="Content" ObjectID="_65" r:id="rId14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46" o:title="eqId8e258ab9e600435b37465092243d99f6"/>
          </v:shape>
          <o:OLEObject Type="Embed" ProgID="Equation.DSMT4" ShapeID="_x0000_i1090" DrawAspect="Content" ObjectID="_66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1.95pt;height:13.75pt" o:ole="">
            <v:imagedata r:id="rId148" o:title="eqIdb86304c3e26200299a0480641525a283"/>
          </v:shape>
          <o:OLEObject Type="Embed" ProgID="Equation.DSMT4" ShapeID="_x0000_i1091" DrawAspect="Content" ObjectID="_67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马家窑文化以发达的彩陶著称于世，其陶质坚固，器表细腻，红、黑、白彩共用，彩绘线条流畅细致，图案繁缛多变，形成了绚丽典雅的艺术风格，创造了一大批令人惊叹的彩陶艺术精品，体现了古代劳动人民的智慧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的彩陶纹样呈现的是三等分圆周，古人用等边三角形三点定位的方法确定圆周的三等分点，这种方法和下面三等分圆周的方法相通．如图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和圆上一点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．作法如下：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51" o:title="eqIdaaf3369e0ea90e8d5cf4b6b3c45c0fd8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长为半径，作弧交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4" DrawAspect="Content" ObjectID="_70" r:id="rId15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②延长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4" o:title="eqIda4cfef623a9534b5708df5f95f1760a5"/>
          </v:shape>
          <o:OLEObject Type="Embed" ProgID="Equation.DSMT4" ShapeID="_x0000_i1095" DrawAspect="Content" ObjectID="_71" r:id="rId15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7" DrawAspect="Content" ObjectID="_73" r:id="rId157"/>
        </w:object>
      </w:r>
      <w:r>
        <w:rPr>
          <w:rFonts w:ascii="宋体" w:eastAsia="宋体" w:hAnsi="宋体" w:cs="宋体"/>
          <w:color w:val="000000"/>
        </w:rPr>
        <w:t>的圆周三等分．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57650" cy="1362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请你依据以上步骤，用不带刻度的直尺和圆规在图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的圆周三等分（保留作图痕迹，不写作法）；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）画出的图形，连接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0" o:title="eqIdf52a58fbaf4fea03567e88a9f0f6e37e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100" DrawAspect="Content" ObjectID="_76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6" o:title="eqId0dc5c9827dfd0be5a9c85962d6ccbfb1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02" DrawAspect="Content" ObjectID="_78" r:id="rId164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c78d0ab561d0c9bb9099772c596af8bf"/>
          </v:shape>
          <o:OLEObject Type="Embed" ProgID="Equation.DSMT4" ShapeID="_x0000_i1103" DrawAspect="Content" ObjectID="_79" r:id="rId1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7" o:title="eqId15c0dbe3c080c4c4636c64803e5c1f76"/>
          </v:shape>
          <o:OLEObject Type="Embed" ProgID="Equation.DSMT4" ShapeID="_x0000_i1104" DrawAspect="Content" ObjectID="_80" r:id="rId168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10.9pt" o:ole="">
            <v:imagedata r:id="rId132" o:title="eqId9efa9fbcfb9595e2f031aa691db4564b"/>
          </v:shape>
          <o:OLEObject Type="Embed" ProgID="Equation.DSMT4" ShapeID="_x0000_i1105" DrawAspect="Content" ObjectID="_81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在一只不透明的布袋中，装有质地、大小均相同的四个小球，小球上分别标有数字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．甲乙两人玩摸球游戏，规则为：两人同时从袋中随机各摸出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个小球，若两球上的数字之和为奇数，则甲胜；若两球上的数字之和为偶数，则乙胜．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请用画树状图或列表的方法，求甲获胜的概率．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这个游戏规则对甲乙双方公平吗？请说明理由．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习近平总书记于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年指出，中国将力争</w:t>
      </w:r>
      <w:r>
        <w:rPr>
          <w:rFonts w:ascii="Times New Roman" w:eastAsia="Times New Roman" w:hAnsi="Times New Roman" w:cs="Times New Roman"/>
          <w:color w:val="000000"/>
        </w:rPr>
        <w:t>2030</w:t>
      </w:r>
      <w:r>
        <w:rPr>
          <w:rFonts w:ascii="宋体" w:eastAsia="宋体" w:hAnsi="宋体" w:cs="宋体"/>
          <w:color w:val="000000"/>
        </w:rPr>
        <w:t>年前实现碳达峰、</w:t>
      </w:r>
      <w:r>
        <w:rPr>
          <w:rFonts w:ascii="Times New Roman" w:eastAsia="Times New Roman" w:hAnsi="Times New Roman" w:cs="Times New Roman"/>
          <w:color w:val="000000"/>
        </w:rPr>
        <w:t>2060</w:t>
      </w:r>
      <w:r>
        <w:rPr>
          <w:rFonts w:ascii="宋体" w:eastAsia="宋体" w:hAnsi="宋体" w:cs="宋体"/>
          <w:color w:val="000000"/>
        </w:rPr>
        <w:t>年前实现碳中和．甘肃省风能资源丰富，风力发电发展迅速．某学习小组成员查阅资料得知，在风力发电机组中，“风电塔筒”非常重要，它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63440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44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高度是一个重要的设计参数．于是小组成员开展了“测量风电塔筒高度”的实践活动．如图，已知一风电塔筒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70" o:title="eqId826c728050e3378921442ace20269ef6"/>
          </v:shape>
          <o:OLEObject Type="Embed" ProgID="Equation.DSMT4" ShapeID="_x0000_i1106" DrawAspect="Content" ObjectID="_82" r:id="rId171"/>
        </w:object>
      </w:r>
      <w:r>
        <w:rPr>
          <w:rFonts w:ascii="宋体" w:eastAsia="宋体" w:hAnsi="宋体" w:cs="宋体"/>
          <w:color w:val="000000"/>
        </w:rPr>
        <w:t>垂直于地面，测角仪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2" o:title="eqId9d78abbad68bbbf12af10cd40ef4c353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74" o:title="eqId49b50357a6545cae8348e3059312f520"/>
          </v:shape>
          <o:OLEObject Type="Embed" ProgID="Equation.DSMT4" ShapeID="_x0000_i1108" DrawAspect="Content" ObjectID="_84" r:id="rId17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70" o:title="eqId826c728050e3378921442ace20269ef6"/>
          </v:shape>
          <o:OLEObject Type="Embed" ProgID="Equation.DSMT4" ShapeID="_x0000_i1109" DrawAspect="Content" ObjectID="_85" r:id="rId176"/>
        </w:object>
      </w:r>
      <w:r>
        <w:rPr>
          <w:rFonts w:ascii="宋体" w:eastAsia="宋体" w:hAnsi="宋体" w:cs="宋体"/>
          <w:color w:val="000000"/>
        </w:rPr>
        <w:t>两侧，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4pt;height:14.25pt" o:ole="">
            <v:imagedata r:id="rId177" o:title="eqId0f7073d273ef079224ff5ac3dce7e220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pt;height:13.2pt" o:ole="">
            <v:imagedata r:id="rId179" o:title="eqIdfe07f6707e77d1b5fcfe294ba6e08e9a"/>
          </v:shape>
          <o:OLEObject Type="Embed" ProgID="Equation.DSMT4" ShapeID="_x0000_i1111" DrawAspect="Content" ObjectID="_87" r:id="rId18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在同一条直线上），在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处测得简尖顶点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" o:title="eqId79a97bb4dcfab4ec7539bc783d563c49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处测得筒尖顶点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82" o:title="eqId903c1bb6f9fe8f9b9710683a3e601452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．求风电塔筒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70" o:title="eqId826c728050e3378921442ace20269ef6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的高度．（参考数据：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5.8pt;height:31.2pt" o:ole="">
            <v:imagedata r:id="rId185" o:title="eqId76fe9cc87f8e8389c94efa7e7caab2a9"/>
          </v:shape>
          <o:OLEObject Type="Embed" ProgID="Equation.DSMT4" ShapeID="_x0000_i1115" DrawAspect="Content" ObjectID="_91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7pt;height:31.2pt" o:ole="">
            <v:imagedata r:id="rId187" o:title="eqIdad548d3bb499aab6d0baf4032be99bfd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7pt;height:31.2pt" o:ole="">
            <v:imagedata r:id="rId189" o:title="eqId7664a5f9b61fd010eda340986ca34b47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2668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在阳光中学运动会跳高比赛中，每位选手要进行五轮比赛，张老师对参加比赛的甲、乙、丙三位选手的得分（单位：分，满分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分）进行了数据的收集、整理和分析，信息如下：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信息一：甲、丙两位选手的得分折线图：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24200" cy="1457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信息二：选手乙五轮比赛部分成绩：其中三个得分分别是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93" o:title="eqIdf4a2b6e7a726d2c2f7395c8fbe3c23d0"/>
          </v:shape>
          <o:OLEObject Type="Embed" ProgID="Equation.DSMT4" ShapeID="_x0000_i1118" DrawAspect="Content" ObjectID="_94" r:id="rId1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信息三：甲、乙、丙三位选手五轮比赛得分的平均数、中位数数据如下：</w:t>
      </w:r>
    </w:p>
    <w:tbl>
      <w:tblPr>
        <w:tblStyle w:val="TableNormal"/>
        <w:tblW w:w="2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"/>
        <w:gridCol w:w="519"/>
        <w:gridCol w:w="519"/>
        <w:gridCol w:w="519"/>
      </w:tblGrid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选手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</w:tr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17.25pt;height:14.25pt" o:ole="">
                  <v:imagedata r:id="rId195" o:title="eqIde3b8287dda98dd8bb42a2a1bf1c80a0b"/>
                </v:shape>
                <o:OLEObject Type="Embed" ProgID="Equation.DSMT4" ShapeID="_x0000_i1119" DrawAspect="Content" ObjectID="_95" r:id="rId1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16.2pt;height:13.2pt" o:ole="">
                  <v:imagedata r:id="rId197" o:title="eqIda1b0ee7e5b17351e87d684c1974741f2"/>
                </v:shape>
                <o:OLEObject Type="Embed" ProgID="Equation.DSMT4" ShapeID="_x0000_i1120" DrawAspect="Content" ObjectID="_96" r:id="rId198"/>
              </w:object>
            </w:r>
          </w:p>
        </w:tc>
      </w:tr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99" o:title="eqIda0a9c92b1a9225f35a0a0c599437bd2a"/>
                </v:shape>
                <o:OLEObject Type="Embed" ProgID="Equation.DSMT4" ShapeID="_x0000_i1121" DrawAspect="Content" ObjectID="_97" r:id="rId2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201" o:title="eqIddb302c311437fed577d1111511fd0fc3"/>
                </v:shape>
                <o:OLEObject Type="Embed" ProgID="Equation.DSMT4" ShapeID="_x0000_i1122" DrawAspect="Content" ObjectID="_98" r:id="rId2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写出表中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03" o:title="eqIda6c57bbef89a37f1a3808c0ceeac0c22"/>
          </v:shape>
          <o:OLEObject Type="Embed" ProgID="Equation.DSMT4" ShapeID="_x0000_i1123" DrawAspect="Content" ObjectID="_99" r:id="rId204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05" o:title="eqId0f3cb8d72bb2e281b943b3b430138ef7"/>
          </v:shape>
          <o:OLEObject Type="Embed" ProgID="Equation.DSMT4" ShapeID="_x0000_i1124" DrawAspect="Content" ObjectID="_100" r:id="rId206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从甲、丙两位选手的得分折线图中可知，选手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发挥的稳定性更好（填“甲”或“丙”）；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该校现准备推荐一位选手参加市级比赛，你认为应该推荐哪位选手，请说明理由．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如图，在平面直角坐标系中，将函数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.75pt;height:12pt" o:ole="">
            <v:imagedata r:id="rId207" o:title="eqId1447dbe580ac5c825776995118e75acf"/>
          </v:shape>
          <o:OLEObject Type="Embed" ProgID="Equation.DSMT4" ShapeID="_x0000_i1125" DrawAspect="Content" ObjectID="_101" r:id="rId20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263440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44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个单位长度，得到一次函数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9" o:title="eqId5e136e7637543c8ae92c8dcd55b31924"/>
          </v:shape>
          <o:OLEObject Type="Embed" ProgID="Equation.DSMT4" ShapeID="_x0000_i1126" DrawAspect="Content" ObjectID="_102" r:id="rId210"/>
        </w:object>
      </w:r>
      <w:r>
        <w:rPr>
          <w:rFonts w:ascii="宋体" w:eastAsia="宋体" w:hAnsi="宋体" w:cs="宋体"/>
          <w:color w:val="000000"/>
        </w:rPr>
        <w:t>的图象，与反比例函数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pt;height:30.75pt" o:ole="">
            <v:imagedata r:id="rId211" o:title="eqId2c9940526785ca763da2dfa35e77c934"/>
          </v:shape>
          <o:OLEObject Type="Embed" ProgID="Equation.DSMT4" ShapeID="_x0000_i1127" DrawAspect="Content" ObjectID="_103" r:id="rId212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13" o:title="eqId46bb47ddcded99ecaf22c7fbccdded2c"/>
          </v:shape>
          <o:OLEObject Type="Embed" ProgID="Equation.DSMT4" ShapeID="_x0000_i1128" DrawAspect="Content" ObjectID="_104" r:id="rId214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15" o:title="eqIdfaec542e87f967acc9173e71502fe66c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轴的平行线分别交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9" o:title="eqId5e136e7637543c8ae92c8dcd55b31924"/>
          </v:shape>
          <o:OLEObject Type="Embed" ProgID="Equation.DSMT4" ShapeID="_x0000_i1130" DrawAspect="Content" ObjectID="_106" r:id="rId2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pt;height:30.75pt" o:ole="">
            <v:imagedata r:id="rId211" o:title="eqId2c9940526785ca763da2dfa35e77c934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</w:rPr>
        <w:t>的图象于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1715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9" o:title="eqId5e136e7637543c8ae92c8dcd55b31924"/>
          </v:shape>
          <o:OLEObject Type="Embed" ProgID="Equation.DSMT4" ShapeID="_x0000_i1132" DrawAspect="Content" ObjectID="_108" r:id="rId220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21" o:title="eqId07854693dd2e33f66030d6106eb6e0ee"/>
          </v:shape>
          <o:OLEObject Type="Embed" ProgID="Equation.DSMT4" ShapeID="_x0000_i1133" DrawAspect="Content" ObjectID="_109" r:id="rId222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03902478df1a55bc99703210bccab910"/>
          </v:shape>
          <o:OLEObject Type="Embed" ProgID="Equation.DSMT4" ShapeID="_x0000_i1134" DrawAspect="Content" ObjectID="_110" r:id="rId22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25" o:title="eqId7ac451db3443cabb204f96c31fd4a02e"/>
          </v:shape>
          <o:OLEObject Type="Embed" ProgID="Equation.DSMT4" ShapeID="_x0000_i1135" DrawAspect="Content" ObjectID="_111" r:id="rId226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0" o:title="eqIdf52a58fbaf4fea03567e88a9f0f6e37e"/>
          </v:shape>
          <o:OLEObject Type="Embed" ProgID="Equation.DSMT4" ShapeID="_x0000_i1136" DrawAspect="Content" ObjectID="_112" r:id="rId22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37" DrawAspect="Content" ObjectID="_113" r:id="rId228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pt;height:18pt" o:ole="">
            <v:imagedata r:id="rId229" o:title="eqId6239a6d6c4f940eed7fe0aaf0fc950f8"/>
          </v:shape>
          <o:OLEObject Type="Embed" ProgID="Equation.DSMT4" ShapeID="_x0000_i1138" DrawAspect="Content" ObjectID="_114" r:id="rId2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03902478df1a55bc99703210bccab910"/>
          </v:shape>
          <o:OLEObject Type="Embed" ProgID="Equation.DSMT4" ShapeID="_x0000_i1139" DrawAspect="Content" ObjectID="_115" r:id="rId231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1pt;height:13.8pt;mso-position-horizontal-relative:page;mso-position-vertical-relative:page" o:ole="">
            <v:imagedata r:id="rId232" o:title="eqIdc4e3b7fa44d462f16f933619818073aa"/>
          </v:shape>
          <o:OLEObject Type="Embed" ProgID="Equation.DSMT4" ShapeID="_x0000_i1140" DrawAspect="Content" ObjectID="_116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42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12pt" o:ole="">
            <v:imagedata r:id="rId235" o:title="eqId85c4bdfb0db1e31e8459df1d15f9ab55"/>
          </v:shape>
          <o:OLEObject Type="Embed" ProgID="Equation.DSMT4" ShapeID="_x0000_i1141" DrawAspect="Content" ObjectID="_117" r:id="rId23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42" DrawAspect="Content" ObjectID="_118" r:id="rId237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43" DrawAspect="Content" ObjectID="_119" r:id="rId238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39" o:title="eqId3f8eeeea1c9652cacce976f8129cf520"/>
          </v:shape>
          <o:OLEObject Type="Embed" ProgID="Equation.DSMT4" ShapeID="_x0000_i1144" DrawAspect="Content" ObjectID="_120" r:id="rId24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41" o:title="eqIddc2945a3981003a33922d838e04ddf7f"/>
          </v:shape>
          <o:OLEObject Type="Embed" ProgID="Equation.DSMT4" ShapeID="_x0000_i1145" DrawAspect="Content" ObjectID="_121" r:id="rId24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【模型建立】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90975" cy="137160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44" o:title="eqIde742966e3711cfa53dce04022acf4bcc"/>
          </v:shape>
          <o:OLEObject Type="Embed" ProgID="Equation.DSMT4" ShapeID="_x0000_i1146" DrawAspect="Content" ObjectID="_122" r:id="rId2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pt;height:14.4pt" o:ole="">
            <v:imagedata r:id="rId246" o:title="eqId661ff55b5ebbadfb600989af3cfce2fd"/>
          </v:shape>
          <o:OLEObject Type="Embed" ProgID="Equation.DSMT4" ShapeID="_x0000_i1147" DrawAspect="Content" ObjectID="_123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8" o:title="eqId080db3af81b29ed10144a1c2e2a4fb8a"/>
          </v:shape>
          <o:OLEObject Type="Embed" ProgID="Equation.DSMT4" ShapeID="_x0000_i1148" DrawAspect="Content" ObjectID="_124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8pt;height:14.25pt" o:ole="">
            <v:imagedata r:id="rId250" o:title="eqId3570a95f68349fcd9417fcda62e78e7e"/>
          </v:shape>
          <o:OLEObject Type="Embed" ProgID="Equation.DSMT4" ShapeID="_x0000_i1149" DrawAspect="Content" ObjectID="_125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5pt;height:12.75pt" o:ole="">
            <v:imagedata r:id="rId252" o:title="eqId6c90da0cd2708481057fe19acebf2ec7"/>
          </v:shape>
          <o:OLEObject Type="Embed" ProgID="Equation.DSMT4" ShapeID="_x0000_i1150" DrawAspect="Content" ObjectID="_126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9.8pt;height:13.2pt" o:ole="">
            <v:imagedata r:id="rId254" o:title="eqId53c51c25b65a37b676ae3c3b71c29f9b"/>
          </v:shape>
          <o:OLEObject Type="Embed" ProgID="Equation.DSMT4" ShapeID="_x0000_i1151" DrawAspect="Content" ObjectID="_127" r:id="rId255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56" o:title="eqId68a83fdd2ba72a2dba0b6b10bb3e06b9"/>
          </v:shape>
          <o:OLEObject Type="Embed" ProgID="Equation.DSMT4" ShapeID="_x0000_i1152" DrawAspect="Content" ObjectID="_128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58" o:title="eqIde6e490f703eb6c9bb1278c78ebc2d661"/>
          </v:shape>
          <o:OLEObject Type="Embed" ProgID="Equation.DSMT4" ShapeID="_x0000_i1153" DrawAspect="Content" ObjectID="_129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2" o:title="eqId9d78abbad68bbbf12af10cd40ef4c353"/>
          </v:shape>
          <o:OLEObject Type="Embed" ProgID="Equation.DSMT4" ShapeID="_x0000_i1154" DrawAspect="Content" ObjectID="_130" r:id="rId260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155" DrawAspect="Content" ObjectID="_131" r:id="rId26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分别在对角线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156" DrawAspect="Content" ObjectID="_132" r:id="rId262"/>
        </w:object>
      </w:r>
      <w:r>
        <w:rPr>
          <w:rFonts w:ascii="宋体" w:eastAsia="宋体" w:hAnsi="宋体" w:cs="宋体"/>
          <w:color w:val="000000"/>
        </w:rPr>
        <w:t>和边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2" o:title="eqId9d78abbad68bbbf12af10cd40ef4c353"/>
          </v:shape>
          <o:OLEObject Type="Embed" ProgID="Equation.DSMT4" ShapeID="_x0000_i1157" DrawAspect="Content" ObjectID="_133" r:id="rId26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4.25pt;height:12pt" o:ole="">
            <v:imagedata r:id="rId264" o:title="eqIdbce726bceb02452bb4e5ed6b00fa94e9"/>
          </v:shape>
          <o:OLEObject Type="Embed" ProgID="Equation.DSMT4" ShapeID="_x0000_i1158" DrawAspect="Content" ObjectID="_134" r:id="rId2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8pt;height:13pt" o:ole="">
            <v:imagedata r:id="rId266" o:title="eqId3767efa8adfb71001ad39df9560cbf6a"/>
          </v:shape>
          <o:OLEObject Type="Embed" ProgID="Equation.DSMT4" ShapeID="_x0000_i1159" DrawAspect="Content" ObjectID="_135" r:id="rId267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12pt" o:ole="">
            <v:imagedata r:id="rId235" o:title="eqId85c4bdfb0db1e31e8459df1d15f9ab55"/>
          </v:shape>
          <o:OLEObject Type="Embed" ProgID="Equation.DSMT4" ShapeID="_x0000_i1160" DrawAspect="Content" ObjectID="_136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03902478df1a55bc99703210bccab910"/>
          </v:shape>
          <o:OLEObject Type="Embed" ProgID="Equation.DSMT4" ShapeID="_x0000_i1161" DrawAspect="Content" ObjectID="_137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0" o:title="eqIdd004d2d115b477ade6af7ddb93db0df8"/>
          </v:shape>
          <o:OLEObject Type="Embed" ProgID="Equation.DSMT4" ShapeID="_x0000_i1162" DrawAspect="Content" ObjectID="_138" r:id="rId271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【模型迁移】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163" DrawAspect="Content" ObjectID="_139" r:id="rId272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164" DrawAspect="Content" ObjectID="_140" r:id="rId273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2" o:title="eqId9d78abbad68bbbf12af10cd40ef4c353"/>
          </v:shape>
          <o:OLEObject Type="Embed" ProgID="Equation.DSMT4" ShapeID="_x0000_i1165" DrawAspect="Content" ObjectID="_141" r:id="rId274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4.25pt;height:12pt" o:ole="">
            <v:imagedata r:id="rId264" o:title="eqIdbce726bceb02452bb4e5ed6b00fa94e9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8pt;height:13pt" o:ole="">
            <v:imagedata r:id="rId266" o:title="eqId3767efa8adfb71001ad39df9560cbf6a"/>
          </v:shape>
          <o:OLEObject Type="Embed" ProgID="Equation.DSMT4" ShapeID="_x0000_i1167" DrawAspect="Content" ObjectID="_143" r:id="rId276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8pt;height:12pt" o:ole="">
            <v:imagedata r:id="rId235" o:title="eqId85c4bdfb0db1e31e8459df1d15f9ab55"/>
          </v:shape>
          <o:OLEObject Type="Embed" ProgID="Equation.DSMT4" ShapeID="_x0000_i1168" DrawAspect="Content" ObjectID="_144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03902478df1a55bc99703210bccab910"/>
          </v:shape>
          <o:OLEObject Type="Embed" ProgID="Equation.DSMT4" ShapeID="_x0000_i1169" DrawAspect="Content" ObjectID="_145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70" o:title="eqIdd004d2d115b477ade6af7ddb93db0df8"/>
          </v:shape>
          <o:OLEObject Type="Embed" ProgID="Equation.DSMT4" ShapeID="_x0000_i1170" DrawAspect="Content" ObjectID="_146" r:id="rId279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如图1，抛物线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280" o:title="eqIdfcff1114aa1a7d118ccbeec937a55c45"/>
          </v:shape>
          <o:OLEObject Type="Embed" ProgID="Equation.DSMT4" ShapeID="_x0000_i1171" DrawAspect="Content" ObjectID="_147" r:id="rId281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pt;height:20.25pt" o:ole="">
            <v:imagedata r:id="rId282" o:title="eqId3a0d256036d52b784b8c68bfc8db69d5"/>
          </v:shape>
          <o:OLEObject Type="Embed" ProgID="Equation.DSMT4" ShapeID="_x0000_i1172" DrawAspect="Content" ObjectID="_148" r:id="rId283"/>
        </w:object>
      </w:r>
      <w:r>
        <w:rPr>
          <w:rFonts w:ascii="宋体" w:eastAsia="宋体" w:hAnsi="宋体" w:cs="宋体"/>
          <w:color w:val="000000"/>
        </w:rPr>
        <w:t>两点，顶点为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3.25pt;height:24pt" o:ole="">
            <v:imagedata r:id="rId284" o:title="eqId7272800367fac5ade01f94e7a5c3ef5a"/>
          </v:shape>
          <o:OLEObject Type="Embed" ProgID="Equation.DSMT4" ShapeID="_x0000_i1173" DrawAspect="Content" ObjectID="_149" r:id="rId285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86" o:title="eqIdb90e0f35eda1a729fed485f83da5ea9d"/>
          </v:shape>
          <o:OLEObject Type="Embed" ProgID="Equation.DSMT4" ShapeID="_x0000_i1174" DrawAspect="Content" ObjectID="_150" r:id="rId287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29225" cy="17240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3.25pt;height:18pt" o:ole="">
            <v:imagedata r:id="rId289" o:title="eqId6eaf9ba52ee4a71dba4db49503e864d3"/>
          </v:shape>
          <o:OLEObject Type="Embed" ProgID="Equation.DSMT4" ShapeID="_x0000_i1175" DrawAspect="Content" ObjectID="_151" r:id="rId290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9.5pt;height:13.5pt" o:ole="">
            <v:imagedata r:id="rId291" o:title="eqId9b95a5251406bd8cddf4e6a3402282d3"/>
          </v:shape>
          <o:OLEObject Type="Embed" ProgID="Equation.DSMT4" ShapeID="_x0000_i1176" DrawAspect="Content" ObjectID="_152" r:id="rId292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，交抛物线于点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．求线段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93" o:title="eqId4eedae8d316c76e3d0b451256de03fb9"/>
          </v:shape>
          <o:OLEObject Type="Embed" ProgID="Equation.DSMT4" ShapeID="_x0000_i1177" DrawAspect="Content" ObjectID="_153" r:id="rId294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85pt;height:14pt" o:ole="">
            <v:imagedata r:id="rId295" o:title="eqIdef4113c492885ba7c47fe42ac792578f"/>
          </v:shape>
          <o:OLEObject Type="Embed" ProgID="Equation.DSMT4" ShapeID="_x0000_i1178" DrawAspect="Content" ObjectID="_154" r:id="rId296"/>
        </w:object>
      </w:r>
      <w:r>
        <w:rPr>
          <w:rFonts w:ascii="宋体" w:eastAsia="宋体" w:hAnsi="宋体" w:cs="宋体"/>
          <w:color w:val="000000"/>
        </w:rPr>
        <w:t>上一动点（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点除外），在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8pt;height:14pt" o:ole="">
            <v:imagedata r:id="rId297" o:title="eqId828628c0876b45381c9a0edeb0fec236"/>
          </v:shape>
          <o:OLEObject Type="Embed" ProgID="Equation.DSMT4" ShapeID="_x0000_i1179" DrawAspect="Content" ObjectID="_155" r:id="rId298"/>
        </w:object>
      </w:r>
      <w:r>
        <w:rPr>
          <w:rFonts w:ascii="宋体" w:eastAsia="宋体" w:hAnsi="宋体" w:cs="宋体"/>
          <w:color w:val="000000"/>
        </w:rPr>
        <w:t>右侧作平行四边形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6pt;height:13.95pt" o:ole="">
            <v:imagedata r:id="rId299" o:title="eqIdd000a9d441370a43debf5845f5f41142"/>
          </v:shape>
          <o:OLEObject Type="Embed" ProgID="Equation.DSMT4" ShapeID="_x0000_i1180" DrawAspect="Content" ObjectID="_156" r:id="rId3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落在抛物线上时，求点</w:t>
      </w:r>
      <w:r>
        <w:rPr>
          <w:rFonts w:ascii="宋体" w:eastAsia="宋体" w:hAnsi="宋体" w:cs="宋体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181" DrawAspect="Content" ObjectID="_157" r:id="rId3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302" o:title="eqId274cf35acb4a1748d15c39d15a9bea7b"/>
          </v:shape>
          <o:OLEObject Type="Embed" ProgID="Equation.DSMT4" ShapeID="_x0000_i1182" DrawAspect="Content" ObjectID="_158" r:id="rId3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7pt;height:13pt" o:ole="">
            <v:imagedata r:id="rId304" o:title="eqIda64150582c67a93f02edc6b751712f8a"/>
          </v:shape>
          <o:OLEObject Type="Embed" ProgID="Equation.DSMT4" ShapeID="_x0000_i1183" DrawAspect="Content" ObjectID="_159" r:id="rId305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png" /><Relationship Id="rId11" Type="http://schemas.openxmlformats.org/officeDocument/2006/relationships/image" Target="media/image5.wmf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png" /><Relationship Id="rId124" Type="http://schemas.openxmlformats.org/officeDocument/2006/relationships/image" Target="media/image66.wmf" /><Relationship Id="rId125" Type="http://schemas.openxmlformats.org/officeDocument/2006/relationships/oleObject" Target="embeddings/oleObject55.bin" /><Relationship Id="rId126" Type="http://schemas.openxmlformats.org/officeDocument/2006/relationships/image" Target="media/image67.wmf" /><Relationship Id="rId127" Type="http://schemas.openxmlformats.org/officeDocument/2006/relationships/oleObject" Target="embeddings/oleObject56.bin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6.png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wmf" /><Relationship Id="rId133" Type="http://schemas.openxmlformats.org/officeDocument/2006/relationships/oleObject" Target="embeddings/oleObject59.bin" /><Relationship Id="rId134" Type="http://schemas.openxmlformats.org/officeDocument/2006/relationships/image" Target="media/image71.wmf" /><Relationship Id="rId135" Type="http://schemas.openxmlformats.org/officeDocument/2006/relationships/oleObject" Target="embeddings/oleObject60.bin" /><Relationship Id="rId136" Type="http://schemas.openxmlformats.org/officeDocument/2006/relationships/oleObject" Target="embeddings/oleObject61.bin" /><Relationship Id="rId137" Type="http://schemas.openxmlformats.org/officeDocument/2006/relationships/image" Target="media/image72.wmf" /><Relationship Id="rId138" Type="http://schemas.openxmlformats.org/officeDocument/2006/relationships/oleObject" Target="embeddings/oleObject62.bin" /><Relationship Id="rId139" Type="http://schemas.openxmlformats.org/officeDocument/2006/relationships/image" Target="media/image73.png" /><Relationship Id="rId14" Type="http://schemas.openxmlformats.org/officeDocument/2006/relationships/image" Target="media/image7.png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wmf" /><Relationship Id="rId145" Type="http://schemas.openxmlformats.org/officeDocument/2006/relationships/oleObject" Target="embeddings/oleObject65.bin" /><Relationship Id="rId146" Type="http://schemas.openxmlformats.org/officeDocument/2006/relationships/image" Target="media/image77.wmf" /><Relationship Id="rId147" Type="http://schemas.openxmlformats.org/officeDocument/2006/relationships/oleObject" Target="embeddings/oleObject66.bin" /><Relationship Id="rId148" Type="http://schemas.openxmlformats.org/officeDocument/2006/relationships/image" Target="media/image78.wmf" /><Relationship Id="rId149" Type="http://schemas.openxmlformats.org/officeDocument/2006/relationships/oleObject" Target="embeddings/oleObject67.bin" /><Relationship Id="rId15" Type="http://schemas.openxmlformats.org/officeDocument/2006/relationships/image" Target="media/image8.png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oleObject" Target="embeddings/oleObject72.bin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png" /><Relationship Id="rId159" Type="http://schemas.openxmlformats.org/officeDocument/2006/relationships/oleObject" Target="embeddings/oleObject74.bin" /><Relationship Id="rId16" Type="http://schemas.openxmlformats.org/officeDocument/2006/relationships/image" Target="media/image9.png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oleObject" Target="embeddings/oleObject76.bin" /><Relationship Id="rId163" Type="http://schemas.openxmlformats.org/officeDocument/2006/relationships/oleObject" Target="embeddings/oleObject77.bin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oleObject" Target="embeddings/oleObject81.bin" /><Relationship Id="rId17" Type="http://schemas.openxmlformats.org/officeDocument/2006/relationships/image" Target="media/image10.png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image" Target="media/image11.wmf" /><Relationship Id="rId180" Type="http://schemas.openxmlformats.org/officeDocument/2006/relationships/oleObject" Target="embeddings/oleObject87.bin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png" /><Relationship Id="rId192" Type="http://schemas.openxmlformats.org/officeDocument/2006/relationships/image" Target="media/image95.png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4.bin" /><Relationship Id="rId195" Type="http://schemas.openxmlformats.org/officeDocument/2006/relationships/image" Target="media/image97.wmf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8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9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97.bin" /><Relationship Id="rId201" Type="http://schemas.openxmlformats.org/officeDocument/2006/relationships/image" Target="media/image100.wmf" /><Relationship Id="rId202" Type="http://schemas.openxmlformats.org/officeDocument/2006/relationships/oleObject" Target="embeddings/oleObject98.bin" /><Relationship Id="rId203" Type="http://schemas.openxmlformats.org/officeDocument/2006/relationships/image" Target="media/image101.wmf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wmf" /><Relationship Id="rId206" Type="http://schemas.openxmlformats.org/officeDocument/2006/relationships/oleObject" Target="embeddings/oleObject100.bin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oleObject" Target="embeddings/oleObject5.bin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3.bin" /><Relationship Id="rId213" Type="http://schemas.openxmlformats.org/officeDocument/2006/relationships/image" Target="media/image106.wmf" /><Relationship Id="rId214" Type="http://schemas.openxmlformats.org/officeDocument/2006/relationships/oleObject" Target="embeddings/oleObject104.bin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5.bin" /><Relationship Id="rId217" Type="http://schemas.openxmlformats.org/officeDocument/2006/relationships/oleObject" Target="embeddings/oleObject106.bin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8.png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8.bin" /><Relationship Id="rId221" Type="http://schemas.openxmlformats.org/officeDocument/2006/relationships/image" Target="media/image109.wmf" /><Relationship Id="rId222" Type="http://schemas.openxmlformats.org/officeDocument/2006/relationships/oleObject" Target="embeddings/oleObject109.bin" /><Relationship Id="rId223" Type="http://schemas.openxmlformats.org/officeDocument/2006/relationships/image" Target="media/image110.wmf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11.bin" /><Relationship Id="rId227" Type="http://schemas.openxmlformats.org/officeDocument/2006/relationships/oleObject" Target="embeddings/oleObject112.bin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2.wmf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4.bin" /><Relationship Id="rId231" Type="http://schemas.openxmlformats.org/officeDocument/2006/relationships/oleObject" Target="embeddings/oleObject115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6.bin" /><Relationship Id="rId234" Type="http://schemas.openxmlformats.org/officeDocument/2006/relationships/image" Target="media/image114.png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oleObject" Target="embeddings/oleObject118.bin" /><Relationship Id="rId238" Type="http://schemas.openxmlformats.org/officeDocument/2006/relationships/oleObject" Target="embeddings/oleObject119.bin" /><Relationship Id="rId239" Type="http://schemas.openxmlformats.org/officeDocument/2006/relationships/image" Target="media/image116.wmf" /><Relationship Id="rId24" Type="http://schemas.openxmlformats.org/officeDocument/2006/relationships/image" Target="media/image14.wmf" /><Relationship Id="rId240" Type="http://schemas.openxmlformats.org/officeDocument/2006/relationships/oleObject" Target="embeddings/oleObject120.bin" /><Relationship Id="rId241" Type="http://schemas.openxmlformats.org/officeDocument/2006/relationships/image" Target="media/image117.wmf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118.png" /><Relationship Id="rId244" Type="http://schemas.openxmlformats.org/officeDocument/2006/relationships/image" Target="media/image119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20.wmf" /><Relationship Id="rId247" Type="http://schemas.openxmlformats.org/officeDocument/2006/relationships/oleObject" Target="embeddings/oleObject123.bin" /><Relationship Id="rId248" Type="http://schemas.openxmlformats.org/officeDocument/2006/relationships/image" Target="media/image121.wmf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22.wmf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23.wmf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24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25.wmf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6.wmf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0.bin" /><Relationship Id="rId261" Type="http://schemas.openxmlformats.org/officeDocument/2006/relationships/oleObject" Target="embeddings/oleObject131.bin" /><Relationship Id="rId262" Type="http://schemas.openxmlformats.org/officeDocument/2006/relationships/oleObject" Target="embeddings/oleObject132.bin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image" Target="media/image128.wmf" /><Relationship Id="rId267" Type="http://schemas.openxmlformats.org/officeDocument/2006/relationships/oleObject" Target="embeddings/oleObject135.bin" /><Relationship Id="rId268" Type="http://schemas.openxmlformats.org/officeDocument/2006/relationships/oleObject" Target="embeddings/oleObject136.bin" /><Relationship Id="rId269" Type="http://schemas.openxmlformats.org/officeDocument/2006/relationships/oleObject" Target="embeddings/oleObject137.bin" /><Relationship Id="rId27" Type="http://schemas.openxmlformats.org/officeDocument/2006/relationships/oleObject" Target="embeddings/oleObject8.bin" /><Relationship Id="rId270" Type="http://schemas.openxmlformats.org/officeDocument/2006/relationships/image" Target="media/image129.wmf" /><Relationship Id="rId271" Type="http://schemas.openxmlformats.org/officeDocument/2006/relationships/oleObject" Target="embeddings/oleObject138.bin" /><Relationship Id="rId272" Type="http://schemas.openxmlformats.org/officeDocument/2006/relationships/oleObject" Target="embeddings/oleObject139.bin" /><Relationship Id="rId273" Type="http://schemas.openxmlformats.org/officeDocument/2006/relationships/oleObject" Target="embeddings/oleObject140.bin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oleObject" Target="embeddings/oleObject146.bin" /><Relationship Id="rId28" Type="http://schemas.openxmlformats.org/officeDocument/2006/relationships/image" Target="media/image16.wmf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4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png" /><Relationship Id="rId289" Type="http://schemas.openxmlformats.org/officeDocument/2006/relationships/image" Target="media/image135.wmf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36.wmf" /><Relationship Id="rId292" Type="http://schemas.openxmlformats.org/officeDocument/2006/relationships/oleObject" Target="embeddings/oleObject152.bin" /><Relationship Id="rId293" Type="http://schemas.openxmlformats.org/officeDocument/2006/relationships/image" Target="media/image137.wmf" /><Relationship Id="rId294" Type="http://schemas.openxmlformats.org/officeDocument/2006/relationships/oleObject" Target="embeddings/oleObject153.bin" /><Relationship Id="rId295" Type="http://schemas.openxmlformats.org/officeDocument/2006/relationships/image" Target="media/image138.wmf" /><Relationship Id="rId296" Type="http://schemas.openxmlformats.org/officeDocument/2006/relationships/oleObject" Target="embeddings/oleObject154.bin" /><Relationship Id="rId297" Type="http://schemas.openxmlformats.org/officeDocument/2006/relationships/image" Target="media/image139.wmf" /><Relationship Id="rId298" Type="http://schemas.openxmlformats.org/officeDocument/2006/relationships/oleObject" Target="embeddings/oleObject155.bin" /><Relationship Id="rId299" Type="http://schemas.openxmlformats.org/officeDocument/2006/relationships/image" Target="media/image140.wmf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oleObject" Target="embeddings/oleObject156.bin" /><Relationship Id="rId301" Type="http://schemas.openxmlformats.org/officeDocument/2006/relationships/oleObject" Target="embeddings/oleObject157.bin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58.bin" /><Relationship Id="rId304" Type="http://schemas.openxmlformats.org/officeDocument/2006/relationships/image" Target="media/image142.wmf" /><Relationship Id="rId305" Type="http://schemas.openxmlformats.org/officeDocument/2006/relationships/oleObject" Target="embeddings/oleObject159.bin" /><Relationship Id="rId306" Type="http://schemas.openxmlformats.org/officeDocument/2006/relationships/theme" Target="theme/theme1.xml" /><Relationship Id="rId307" Type="http://schemas.openxmlformats.org/officeDocument/2006/relationships/numbering" Target="numbering.xml" /><Relationship Id="rId308" Type="http://schemas.openxmlformats.org/officeDocument/2006/relationships/styles" Target="styles.xml" /><Relationship Id="rId31" Type="http://schemas.openxmlformats.org/officeDocument/2006/relationships/oleObject" Target="embeddings/oleObject10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png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png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png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png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png" /><Relationship Id="rId9" Type="http://schemas.openxmlformats.org/officeDocument/2006/relationships/image" Target="media/image4.wmf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