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10160000</wp:posOffset>
            </wp:positionV>
            <wp:extent cx="330200" cy="330200"/>
            <wp:effectExtent l="0" t="0" r="12700" b="12700"/>
            <wp:wrapNone/>
            <wp:docPr id="100193" name="图片 1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新宋体" w:hAnsi="新宋体" w:eastAsia="新宋体" w:cs="新宋体"/>
          <w:b/>
          <w:color w:val="auto"/>
          <w:sz w:val="32"/>
        </w:rPr>
        <w:t>年湖南省长沙市中考数学试卷</w:t>
      </w:r>
    </w:p>
    <w:p>
      <w:pPr>
        <w:spacing w:line="360" w:lineRule="auto"/>
        <w:jc w:val="left"/>
      </w:pPr>
      <w:r>
        <w:rPr>
          <w:rFonts w:ascii="新宋体" w:hAnsi="新宋体" w:eastAsia="新宋体" w:cs="新宋体"/>
          <w:b/>
          <w:color w:val="auto"/>
          <w:sz w:val="24"/>
        </w:rPr>
        <w:t>一、选择题（在下列各题的四个选项中，只有一项是符合题意的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新宋体" w:hAnsi="新宋体" w:eastAsia="新宋体" w:cs="新宋体"/>
          <w:b/>
          <w:color w:val="auto"/>
          <w:sz w:val="24"/>
        </w:rPr>
        <w:t>请在答题卡中填涂符合题意的选项，本大题共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新宋体" w:hAnsi="新宋体" w:eastAsia="新宋体" w:cs="新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新宋体" w:hAnsi="新宋体" w:eastAsia="新宋体" w:cs="新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新宋体" w:hAnsi="新宋体" w:eastAsia="新宋体" w:cs="新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" o:title="eqId1985174e05ad371e13cf24d244423d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π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" o:title="eqId29418e5014731850c55565b6bf47aa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下列图形中，是轴对称图形的是（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752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</w:t>
      </w:r>
      <w:r>
        <w:rPr>
          <w:rFonts w:ascii="新宋体" w:hAnsi="新宋体" w:eastAsia="新宋体" w:cs="新宋体"/>
          <w:color w:val="000000"/>
        </w:rPr>
        <w:t>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0" o:title="eqIdfc3302c9e950805c1794bc8d91243e8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49.95pt;" o:ole="t" filled="f" o:preferrelative="t" stroked="f" coordsize="21600,21600">
            <v:path/>
            <v:fill on="f" focussize="0,0"/>
            <v:stroke on="f" joinstyle="miter"/>
            <v:imagedata r:id="rId22" o:title="eqId40bc03954787990176b15b5b19297d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4" o:title="eqId1d6de3e2cc73183c83f2db01a3179b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26" o:title="eqIda41c4545479d32ca9eda4d79e8fe9bb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下列长度的三条线段，能组成三角形的是（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年，长沙市全年地区生产总值约为</w:t>
      </w:r>
      <w:r>
        <w:rPr>
          <w:rFonts w:ascii="Times New Roman" w:hAnsi="Times New Roman" w:eastAsia="Times New Roman" w:cs="Times New Roman"/>
          <w:color w:val="000000"/>
        </w:rPr>
        <w:t>1400000000000</w:t>
      </w:r>
      <w:r>
        <w:rPr>
          <w:rFonts w:ascii="宋体" w:hAnsi="宋体" w:eastAsia="宋体" w:cs="宋体"/>
          <w:color w:val="000000"/>
        </w:rPr>
        <w:t>元，比上年增长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28.9pt;" o:ole="t" filled="f" o:preferrelative="t" stroked="f" coordsize="21600,21600">
            <v:path/>
            <v:fill on="f" focussize="0,0"/>
            <v:stroke on="f" joinstyle="miter"/>
            <v:imagedata r:id="rId28" o:title="eqIdbb2ef3b936cf69eee465b4a0e117aa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  <w:r>
        <w:rPr>
          <w:rFonts w:ascii="宋体" w:hAnsi="宋体" w:eastAsia="宋体" w:cs="宋体"/>
          <w:color w:val="000000"/>
        </w:rPr>
        <w:t>其中数据</w:t>
      </w:r>
      <w:r>
        <w:rPr>
          <w:rFonts w:ascii="Times New Roman" w:hAnsi="Times New Roman" w:eastAsia="Times New Roman" w:cs="Times New Roman"/>
          <w:color w:val="000000"/>
        </w:rPr>
        <w:t>1400000000000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rFonts w:ascii="新宋体" w:hAnsi="新宋体" w:eastAsia="新宋体" w:cs="新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0" o:title="eqId1e9ef593ddb33a42065d7ee1f79f76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51.15pt;" o:ole="t" filled="f" o:preferrelative="t" stroked="f" coordsize="21600,21600">
            <v:path/>
            <v:fill on="f" focussize="0,0"/>
            <v:stroke on="f" joinstyle="miter"/>
            <v:imagedata r:id="rId32" o:title="eqIdb642507d1d389c781340dd9186a3d4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43.85pt;" o:ole="t" filled="f" o:preferrelative="t" stroked="f" coordsize="21600,21600">
            <v:path/>
            <v:fill on="f" focussize="0,0"/>
            <v:stroke on="f" joinstyle="miter"/>
            <v:imagedata r:id="rId34" o:title="eqId6f61b68b79f2f0a931dd1a28faec62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65pt;width:41.4pt;" o:ole="t" filled="f" o:preferrelative="t" stroked="f" coordsize="21600,21600">
            <v:path/>
            <v:fill on="f" focussize="0,0"/>
            <v:stroke on="f" joinstyle="miter"/>
            <v:imagedata r:id="rId36" o:title="eqId640e484810be9980cf5451d62ec5e50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38" o:title="eqId54f66b7cf4d718ba2fbd2276eee8b49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宋体" w:hAnsi="宋体" w:eastAsia="宋体" w:cs="宋体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2" o:title="eqId822ba132ca9dd0d4a050659aef3c9b2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" o:title="eqId0a166225f9ada66c353e21ee2262d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6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786484" name="图片 652786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4" name="图片 65278648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0" o:title="eqIdf6b86c22b670a8e9f3896f9e8883fb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" o:title="eqIdd36581140ebac5d28438ea63b1b23b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6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长沙市某一周内每日最高气温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786488" name="图片 652786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8" name="图片 65278648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情况如图所示，下列说法中错误的是</w:t>
      </w:r>
      <w:r>
        <w:rPr>
          <w:rFonts w:ascii="新宋体" w:hAnsi="新宋体" w:eastAsia="新宋体" w:cs="新宋体"/>
          <w:color w:val="000000"/>
        </w:rPr>
        <w:t>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这周最高气温是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新宋体" w:hAnsi="新宋体" w:eastAsia="新宋体" w:cs="新宋体"/>
          <w:color w:val="000000"/>
        </w:rPr>
        <w:t>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这组数据的中位数是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这组数据的众数是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周四与周五的最高气温相差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9" o:title="eqIdd3c88ee644b54cbfb5ef628da22afa7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</w:t>
      </w:r>
      <w:r>
        <w:rPr>
          <w:rFonts w:ascii="新宋体" w:hAnsi="新宋体" w:eastAsia="新宋体" w:cs="新宋体"/>
          <w:color w:val="000000"/>
        </w:rPr>
        <w:t>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47750" cy="342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47750" cy="342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76325" cy="342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14425" cy="285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下列一次函数中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的增大而减小的函数是</w:t>
      </w:r>
      <w:r>
        <w:rPr>
          <w:rFonts w:ascii="新宋体" w:hAnsi="新宋体" w:eastAsia="新宋体" w:cs="新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5" o:title="eqIdaa6342e0a5a8942cfb1cf535ceb2c50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67" o:title="eqIdc966320d637cab491c67425ef1338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9" o:title="eqId08b9f0b9e53a83e68f5fec944f34311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71" o:title="eqId0ec89d17a1b8f7961e2f1f27c2d506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千门万户瞳瞳日，总把新桃换旧符”．春节是中华民族的传统节日，古人常用写“桃符”的方式来祈福避祸，而现在，人们常用贴“福”字、贴春联、挂灯笼等方式来表达对新年的美好祝愿．某商家在春节期间开展商品促销活动，顾客凡购物金额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元，就可以从“福”字、春联、灯笼这三类礼品中免费领取一件．礼品领取规则：顾客每次从装有大小、形状、质地都相同的三张卡片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分别写有“福”字、春联、灯笼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的不透明袋子中，随机摸出一张卡片，然后领取一件与卡片上文字所对应的礼品．现有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名顾客都只领取了一件礼品，那么他们恰好领取同一类礼品的概率是</w:t>
      </w:r>
      <w:r>
        <w:rPr>
          <w:rFonts w:ascii="Times New Roman" w:hAnsi="Times New Roman" w:eastAsia="Times New Roman" w:cs="Times New Roman"/>
          <w:color w:val="000000"/>
        </w:rPr>
        <w:t>( 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3" o:title="eqId158b045c6172c4178d7aa52083e148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75" o:title="eqId5e6486784415f3537c9a13556c05d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7" o:title="eqId4dac452fbb5ef6dd653e7fbbef6394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9" o:title="eqIdf89eef3148f2d4d09379767b4af6913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新宋体" w:hAnsi="新宋体" w:eastAsia="新宋体" w:cs="新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新宋体" w:hAnsi="新宋体" w:eastAsia="新宋体" w:cs="新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100=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睡眠管理作为“五项管理”中重要的内容之一，也是学校教育重点关注的内容．某老师了解到班上某位学生的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天睡眠时间（单位：小时）如下：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则该学生这5天的平均睡眠时间是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64.5pt;" o:ole="t" filled="f" o:preferrelative="t" stroked="f" coordsize="21600,21600">
            <v:path/>
            <v:fill on="f" focussize="0,0"/>
            <v:stroke on="f" joinstyle="miter"/>
            <v:imagedata r:id="rId81" o:title="eqIdc50139f281e4d1a6d1dcb4f4327d7b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3" o:title="eqId7dea2ae9d515f9ab351ad72306b776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e6e490f703eb6c9bb1278c78ebc2d6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91" o:title="eqId9d3e081637bcea5368cc72370bae283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6898d181faf9e6cc9957f3102f8d3d7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8" o:title="eqId9abb3a62e46296c417261156b51ec6b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0" o:title="eqId149cc2b83646528579a46d5ed2ee82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2" o:title="eqIdfb3cd66c805956f59e92f40dbaa01203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4" o:title="eqId99383d16f7259910b90ce59267fd0f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1" o:title="eqIdae7a3e520a16d4fdd73c4e6a4ce7be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3" o:title="eqId84ed6bee57f4526320197d6a7474386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8.95pt;width:15.2pt;" o:ole="t" filled="f" o:preferrelative="t" stroked="f" coordsize="21600,21600">
            <v:path/>
            <v:fill on="f" focussize="0,0"/>
            <v:stroke on="f" joinstyle="miter"/>
            <v:imagedata r:id="rId115" o:title="eqId21ae8ffc399842edfe1dfb9c4939d6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7" o:title="eqId467405b57ddf673891dd4bc7a2b1507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122" o:title="eqId26fdd8e57562ba94e10e7f1d770826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5pt;width:45pt;" o:ole="t" filled="f" o:preferrelative="t" stroked="f" coordsize="21600,21600">
            <v:path/>
            <v:fill on="f" focussize="0,0"/>
            <v:stroke on="f" joinstyle="miter"/>
            <v:imagedata r:id="rId124" o:title="eqId6cee097d4fe948c3d4f1b5c28b24adf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27" o:title="eqIdef4113c492885ba7c47fe42ac792578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9" o:title="eqIda299d2b999568e80be8005565ba209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的长度为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毛主席在《七律二首•送瘟神》中写道“坐地日行八万里，巡天遥看一千河”，我们把地球赤道看成一个圆，这个圆的周长大约为“八万里”．对宇宙千百年来的探索与追问，是中华民族矢志不渝的航天梦想．从古代诗人屈原发出的《天问》，到如今我国首次火星探测任务被命名为“天问一号”，太空探索无上境，伟大梦想不止步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日，我国成功实现火星着陆．科学家已经探明火星的半径大约是地球半径的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9" o:title="eqIdf89eef3148f2d4d09379767b4af691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，若把经过火星球心的截面看成是圆形的，则该圆的周长大约为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万里．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新宋体" w:hAnsi="新宋体" w:eastAsia="新宋体" w:cs="新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新宋体" w:hAnsi="新宋体" w:eastAsia="新宋体" w:cs="新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新宋体" w:hAnsi="新宋体" w:eastAsia="新宋体" w:cs="新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新宋体" w:hAnsi="新宋体" w:eastAsia="新宋体" w:cs="新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新宋体" w:hAnsi="新宋体" w:eastAsia="新宋体" w:cs="新宋体"/>
          <w:b/>
          <w:color w:val="000000"/>
          <w:sz w:val="24"/>
        </w:rPr>
        <w:t>分，解答应写出必要的文字说明、证明过程或演算步骤）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.75pt;width:171.75pt;" o:ole="t" filled="f" o:preferrelative="t" stroked="f" coordsize="21600,21600">
            <v:path/>
            <v:fill on="f" focussize="0,0"/>
            <v:stroke on="f" joinstyle="miter"/>
            <v:imagedata r:id="rId133" o:title="eqId1ffa9dd401d2791eb0c82d3a1f33eae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7pt;width:152.15pt;" o:ole="t" filled="f" o:preferrelative="t" stroked="f" coordsize="21600,21600">
            <v:path/>
            <v:fill on="f" focussize="0,0"/>
            <v:stroke on="f" joinstyle="miter"/>
            <v:imagedata r:id="rId135" o:title="eqId8fb10f496c470d252d4393403e5ab9e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137" o:title="eqIdf498b6874410fb46e9807e04371e6e5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9" o:title="eqId0875d9cad7f9332984f2040a3dea6c6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41" o:title="eqIdd91e07104b699c4012be2d26160976a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43" o:title="eqIdf8078de3c5cce4a9410cd240174fd0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5" o:title="eqIde8d02ea8c4988c5c28ab93f0d70fb5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7" o:title="eqId436dde5d8ac0232d980cc64d8c4525c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分，“神舟十六号”载人飞船在中国酒泉卫星发射中心点火发射，成功把景海鹏、桂海潮、朱杨柱三名航天员送入到中国空间站．如图，在发射的过程中，飞船从地面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处发射，当飞船到达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点时，从位于地面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2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处的雷达站测得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4" o:title="eqIde1a9c6a736e6eac98a676fa3232db5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6" o:title="eqId2b4b9ad580c99dc898eb52ddce2630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，仰角为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3c030b25575d683af91c06e6a3e4f46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0" o:title="eqIde2ca155b0b6022716c49570e7ecb4dd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后飞船到达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处，此时测得仰角为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8b342d5cb6dd1c84a82f6aca68ed829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2786482" name="图片 652786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2" name="图片 65278648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7" o:title="eqId07e37b122a7273e1251ea3860e74c89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求飞船从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处的平均速度．(结果精确到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1" o:title="eqIdcfebb504da920d10abf7bde9a7cfd26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73" o:title="eqIda7ffe8515ff6183c1c7775dc6f94bdb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5" o:title="eqIdabf80c72a445a84a75fa3e6d62e1243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2786486" name="图片 652786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86" name="图片 652786486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为增强学生安全意识，某校举行了一次全校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新宋体" w:hAnsi="新宋体" w:eastAsia="新宋体" w:cs="新宋体"/>
          <w:color w:val="000000"/>
        </w:rPr>
        <w:t>名学生参加的安全知识竞赛．从中随机抽取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名学生的竞赛成绩进行了分析，把成绩分成四个等级（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78" o:title="eqId7f032865f963c355ed56a4506d0512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80" o:title="eqId32bf10cf3842d9a24a2ef8be4cc9cf2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82" o:title="eqIdd88fe5f55d72c2db83d837e249ca648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84" o:title="eqId2fd6398a2768bade390cd738a5f1ba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），并根据分析结果绘制了不完整的频数分布直方图和扇形统计图．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924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填空：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=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=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新宋体" w:hAnsi="新宋体" w:eastAsia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请补全频数分布直方图；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新宋体" w:hAnsi="新宋体" w:eastAsia="新宋体" w:cs="新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等级所在扇形的圆心角度数为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新宋体" w:hAnsi="新宋体" w:eastAsia="新宋体" w:cs="新宋体"/>
          <w:color w:val="000000"/>
          <w:u w:val="single"/>
        </w:rPr>
        <w:t>　</w:t>
      </w:r>
      <w:r>
        <w:rPr>
          <w:rFonts w:ascii="新宋体" w:hAnsi="新宋体" w:eastAsia="新宋体" w:cs="新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新宋体" w:hAnsi="新宋体" w:eastAsia="新宋体" w:cs="新宋体"/>
          <w:color w:val="000000"/>
        </w:rPr>
        <w:t>若把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等级定为“优秀”等级，请你估计该校参加竞赛的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新宋体" w:hAnsi="新宋体" w:eastAsia="新宋体" w:cs="新宋体"/>
          <w:color w:val="000000"/>
        </w:rPr>
        <w:t>名学生中达到“优秀”等级的学生人数．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新宋体" w:hAnsi="新宋体" w:eastAsia="新宋体" w:cs="新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7" o:title="eqId6ab41054fa9ce51b68e78d9c0cf398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9" o:title="eqIdad63ab71efa010821650ffe08bd907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1" o:title="eqIdf5a69811e4c19a4d7d3b5e845fd11f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，垂足分别为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98" o:title="eqIde8fed493d8e38f5ce5766bbffb5566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0" o:title="eqId72d347e6673900df70849de6b03dc74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2" o:title="eqId7104d28b8e3fa7152c2e771116ea118c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4" o:title="eqIdb3182db896bc2462331796e2a610836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为提升学生身体素质，落实教育部门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在校学生每天锻炼时间不少于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2786490" name="图片 652786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86490" name="图片 65278649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文件精神．某校利用课后服务时间，在八年级开展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体育赋能，助力成长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班级篮球赛，共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6" o:title="eqId8c748e40ba21ac5063d3bccaa57ef27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个班级参加．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比赛积分规定：每场比赛都要分出胜负，胜一场积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分，负一场积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10" o:title="eqIdbdaa19de263700a15fcf213d64a8cd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分．某班级在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212" o:title="eqId58b184c94e38f1e5dbe750b2168c2a3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场比赛中获得总积分为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214" o:title="eqId4b1a11655c1e9668515ca8551cbd8b3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分，问该班级胜负场数分别是多少？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投篮得分规则：在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分线外投篮，投中一球可得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分线内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19" o:title="eqIdfd995178601c2ad7b40f973d268c7bb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22" o:title="eqId04582116cd765fcc5a52f44279ad6c9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投篮，投中一球可得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4" o:title="eqId61128ab996360a038e6e64d82fcba0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分，某班级在其中一场比赛中，共投中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6" o:title="eqIdc696d722e1b4b938c7a956ff83f733b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19" o:title="eqIdfd995178601c2ad7b40f973d268c7bb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4" o:title="eqId61128ab996360a038e6e64d82fcba0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分球和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分球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222" o:title="eqId04582116cd765fcc5a52f44279ad6c9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，所得总分不少于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32" o:title="eqId0b36fb43923326b42462c2b53c52c3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分，问该班级这场比赛中至少投中了多少个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08" o:title="eqId5ca7d1107389675d32b56ec097464c1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5138a9f70d5e8b0580e30fef6eb7bae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7" o:title="eqIdd004d2d115b477ade6af7ddb93db0d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39" o:title="eqId3981e7286d41960daf4e110c1c84e03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00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244" o:title="eqId8e4e363bfd418579e6229230df034bb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95pt;width:141.95pt;" o:ole="t" filled="f" o:preferrelative="t" stroked="f" coordsize="21600,21600">
            <v:path/>
            <v:fill on="f" focussize="0,0"/>
            <v:stroke on="f" joinstyle="miter"/>
            <v:imagedata r:id="rId246" o:title="eqId69e9b12f3e50d4304be58263c187aab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8" o:title="eqId274cf35acb4a1748d15c39d15a9bea7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50" o:title="eqId441dec590b47adc3678a291a3ec89a4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上运动，满足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55pt;width:90.35pt;" o:ole="t" filled="f" o:preferrelative="t" stroked="f" coordsize="21600,21600">
            <v:path/>
            <v:fill on="f" focussize="0,0"/>
            <v:stroke on="f" joinstyle="miter"/>
            <v:imagedata r:id="rId253" o:title="eqIdec7adeb919b921fe9b11bc27f0ecaf2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57" o:title="eqIded67f6dc4b39b593de4bf0eb317ad90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是弦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作弦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在劣弧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64" o:title="eqId667349d99185bb045030b733352ff7f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新宋体" w:hAnsi="新宋体" w:eastAsia="新宋体" w:cs="新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847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的切线吗？请作出你的判断并给出证明；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102pt;" o:ole="t" filled="f" o:preferrelative="t" stroked="f" coordsize="21600,21600">
            <v:path/>
            <v:fill on="f" focussize="0,0"/>
            <v:stroke on="f" joinstyle="miter"/>
            <v:imagedata r:id="rId269" o:title="eqId73cc0cfb5ea991e51ed88fb8d162dde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71" o:title="eqId4790df5ede2b6048023080476224c6d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273" o:title="eqId8f2a2d334283df045570140d9ef14f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275" o:title="eqId1597275bb6a37b7b2e707112ad083cf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25pt;width:42.05pt;" o:ole="t" filled="f" o:preferrelative="t" stroked="f" coordsize="21600,21600">
            <v:path/>
            <v:fill on="f" focussize="0,0"/>
            <v:stroke on="f" joinstyle="miter"/>
            <v:imagedata r:id="rId278" o:title="eqId76ef0338fbab4d4d04a8b899cd2eb05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5.25pt;width:168.75pt;" o:ole="t" filled="f" o:preferrelative="t" stroked="f" coordsize="21600,21600">
            <v:path/>
            <v:fill on="f" focussize="0,0"/>
            <v:stroke on="f" joinstyle="miter"/>
            <v:imagedata r:id="rId280" o:title="eqId2cb569e138e8a441bee37f8d157bb8d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我们约定：若关于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282" o:title="eqId31e94556fc78e40aef7e9a3212f1ae2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284" o:title="eqIde5c56c4470b8458d43bff92423caf83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同时满足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2pt;width:235pt;" o:ole="t" filled="f" o:preferrelative="t" stroked="f" coordsize="21600,21600">
            <v:path/>
            <v:fill on="f" focussize="0,0"/>
            <v:stroke on="f" joinstyle="miter"/>
            <v:imagedata r:id="rId286" o:title="eqIdaf9074b52969f7f3b083c03670832c0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8" o:title="eqId54015ff5b49e3283901da1291b6b921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互为“美美与共”函数．根据该约定，解答下列问题：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9pt;width:80.85pt;" o:ole="t" filled="f" o:preferrelative="t" stroked="f" coordsize="21600,21600">
            <v:path/>
            <v:fill on="f" focussize="0,0"/>
            <v:stroke on="f" joinstyle="miter"/>
            <v:imagedata r:id="rId292" o:title="eqIdcb315eca86f517943d079a175390815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pt;width:80.15pt;" o:ole="t" filled="f" o:preferrelative="t" stroked="f" coordsize="21600,21600">
            <v:path/>
            <v:fill on="f" focussize="0,0"/>
            <v:stroke on="f" joinstyle="miter"/>
            <v:imagedata r:id="rId294" o:title="eqId05a36baaf434017d47771c8178487c6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互为“美美与共”函数，求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对于任意非零实数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7pt;width:42.1pt;" o:ole="t" filled="f" o:preferrelative="t" stroked="f" coordsize="21600,21600">
            <v:path/>
            <v:fill on="f" focussize="0,0"/>
            <v:stroke on="f" joinstyle="miter"/>
            <v:imagedata r:id="rId296" o:title="eqIdb4ea8f09da8ba39453353afc6ed914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7pt;width:76.1pt;" o:ole="t" filled="f" o:preferrelative="t" stroked="f" coordsize="21600,21600">
            <v:path/>
            <v:fill on="f" focussize="0,0"/>
            <v:stroke on="f" joinstyle="miter"/>
            <v:imagedata r:id="rId298" o:title="eqIdfb9f3542ef9c77ea008a8a2c6b2ce34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始终在关于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pt;width:80.15pt;" o:ole="t" filled="f" o:preferrelative="t" stroked="f" coordsize="21600,21600">
            <v:path/>
            <v:fill on="f" focussize="0,0"/>
            <v:stroke on="f" joinstyle="miter"/>
            <v:imagedata r:id="rId300" o:title="eqId8406e2add35fc3b1cc35fb1df8d2bb6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的图像上运动，函数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8" o:title="eqId54015ff5b49e3283901da1291b6b921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互为“美美与共”函数．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的图像的对称轴；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的图像是否经过某两个定点？若经过某两个定点，求出这两个定点的坐标；否则，请说明理由；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在同一平面直角坐标系中，若关于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306" o:title="eqId204696a289b1f47a176eb16c1cecf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与它的“美美与共”函数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的图像顶点分别为点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88" o:title="eqId54015ff5b49e3283901da1291b6b921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轴交于不同两点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0" o:title="eqId46f6872ffb1934339c53c2c2282d588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轴交于不同两点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11" o:title="eqId5e9351d4fe3184f8c2d879752856243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为顶点的四边形能否为正方形？若能，求出该正方形面积的取值范围；若不请说明理由．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406962"/>
    <w:rsid w:val="5631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3" Type="http://schemas.openxmlformats.org/officeDocument/2006/relationships/fontTable" Target="fontTable.xml"/><Relationship Id="rId312" Type="http://schemas.openxmlformats.org/officeDocument/2006/relationships/customXml" Target="../customXml/item1.xml"/><Relationship Id="rId311" Type="http://schemas.openxmlformats.org/officeDocument/2006/relationships/image" Target="media/image144.wmf"/><Relationship Id="rId310" Type="http://schemas.openxmlformats.org/officeDocument/2006/relationships/oleObject" Target="embeddings/oleObject158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oleObject" Target="embeddings/oleObject151.bin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3.bin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png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oleObject" Target="embeddings/oleObject129.bin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png"/><Relationship Id="rId241" Type="http://schemas.openxmlformats.org/officeDocument/2006/relationships/oleObject" Target="embeddings/oleObject116.bin"/><Relationship Id="rId240" Type="http://schemas.openxmlformats.org/officeDocument/2006/relationships/oleObject" Target="embeddings/oleObject115.bin"/><Relationship Id="rId24" Type="http://schemas.openxmlformats.org/officeDocument/2006/relationships/image" Target="media/image10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8.bin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jpeg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png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6.png"/><Relationship Id="rId169" Type="http://schemas.openxmlformats.org/officeDocument/2006/relationships/oleObject" Target="embeddings/oleObject76.bin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jpeg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oleObject" Target="embeddings/oleObject65.bin"/><Relationship Id="rId15" Type="http://schemas.openxmlformats.org/officeDocument/2006/relationships/image" Target="media/image4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jpeg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2023-10-12T18:50:00Z</dcterms:created>
  <dc:creator>学科网试题生产平台</dc:creator>
  <dc:description>3278515148800000</dc:description>
  <cp:lastModifiedBy>AA食来运转美食店洪丽</cp:lastModifiedBy>
  <dcterms:modified xsi:type="dcterms:W3CDTF">2024-01-25T09:36:21Z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2EEDB4C4E4F549A2B11EBF5A578CEF4B_12</vt:lpwstr>
  </property>
</Properties>
</file>