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2021年湖南省益阳市中考数学试卷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一、选择题（本题共10个小题，每小题4分，共40分。每小题给出的四个选项中，只有一项是符合题目要求的）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1．（4分）（2021•益阳）﹣2021的相反数等于（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A．2021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B．﹣2021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id="_x0000_i1025" o:spt="75" type="#_x0000_t75" style="height:26.25pt;width:27.75pt;" filled="f" coordsize="21600,21600">
            <v:path/>
            <v:fill on="f" focussize="0,0"/>
            <v:stroke/>
            <v:imagedata r:id="rId10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D．﹣</w:t>
      </w:r>
      <w:r>
        <w:rPr>
          <w:position w:val="-22"/>
        </w:rPr>
        <w:pict>
          <v:shape id="_x0000_i1026" o:spt="75" type="#_x0000_t75" style="height:26.25pt;width:27.75pt;" filled="f" coordsize="21600,21600">
            <v:path/>
            <v:fill on="f" focussize="0,0"/>
            <v:stroke/>
            <v:imagedata r:id="rId10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≠0，下列运算正确的是（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﹣2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•2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÷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D．（2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</w:rPr>
        <w:t>＝6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3．（4分）（2021•益阳）将</w:t>
      </w:r>
      <w:r>
        <w:rPr>
          <w:position w:val="-25"/>
        </w:rPr>
        <w:pict>
          <v:shape id="_x0000_i1027" o:spt="75" type="#_x0000_t75" style="height:27.75pt;width:23.25pt;" filled="f" coordsize="21600,21600">
            <v:path/>
            <v:fill on="f" focussize="0,0"/>
            <v:stroke/>
            <v:imagedata r:id="rId1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化为最简二次根式，其结果是（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position w:val="-22"/>
        </w:rPr>
        <w:pict>
          <v:shape id="_x0000_i1028" o:spt="75" type="#_x0000_t75" style="height:27.75pt;width:23.25pt;" filled="f" coordsize="21600,21600">
            <v:path/>
            <v:fill on="f" focussize="0,0"/>
            <v:stroke/>
            <v:imagedata r:id="rId12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position w:val="-22"/>
        </w:rPr>
        <w:pict>
          <v:shape id="_x0000_i1029" o:spt="75" type="#_x0000_t75" style="height:27.75pt;width:23.25pt;" filled="f" coordsize="21600,21600">
            <v:path/>
            <v:fill on="f" focussize="0,0"/>
            <v:stroke/>
            <v:imagedata r:id="rId13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position w:val="-22"/>
        </w:rPr>
        <w:pict>
          <v:shape id="_x0000_i1030" o:spt="75" type="#_x0000_t75" style="height:27.75pt;width:30.75pt;" filled="f" coordsize="21600,21600">
            <v:path/>
            <v:fill on="f" focussize="0,0"/>
            <v:stroke/>
            <v:imagedata r:id="rId14" o:title="菁优网-jyeoo"/>
            <o:lock v:ext="edit" aspectratio="t"/>
            <w10:wrap type="none"/>
            <w10:anchorlock/>
          </v:shape>
        </w:pic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position w:val="-22"/>
        </w:rPr>
        <w:pict>
          <v:shape id="_x0000_i1031" o:spt="75" type="#_x0000_t75" style="height:27.75pt;width:30.75pt;" filled="f" coordsize="21600,21600">
            <v:path/>
            <v:fill on="f" focussize="0,0"/>
            <v:stroke/>
            <v:imagedata r:id="rId15" o:title="菁优网-jyeoo"/>
            <o:lock v:ext="edit" aspectratio="t"/>
            <w10:wrap type="none"/>
            <w10:anchorlock/>
          </v:shape>
        </w:pic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4．（4分）（2021•益阳）解方程组</w:t>
      </w:r>
      <w:r>
        <w:rPr>
          <w:position w:val="-25"/>
        </w:rPr>
        <w:pict>
          <v:shape id="_x0000_i1032" o:spt="75" type="#_x0000_t75" style="height:30pt;width:63pt;" filled="f" coordsize="21600,21600">
            <v:path/>
            <v:fill on="f" focussize="0,0"/>
            <v:stroke/>
            <v:imagedata r:id="rId1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时，若将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可得（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A．﹣2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B．﹣2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C．4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D．4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＝﹣1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5．（4分）（2021•益阳）正比例函数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与反比例函数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33" o:spt="75" type="#_x0000_t75" style="height:26.25pt;width:9.75pt;" filled="f" coordsize="21600,21600">
            <v:path/>
            <v:fill on="f" focussize="0,0"/>
            <v:stroke/>
            <v:imagedata r:id="rId17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的图象或性质的共有特征之一是（　　）</w:t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A．函数值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随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的增大而增大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B．图象在第一、三象限都有分布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C．图象与坐标轴有交点</w:t>
      </w:r>
      <w:r>
        <w:tab/>
      </w:r>
    </w:p>
    <w:p>
      <w:pPr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D．图象经过点（2，1）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6．（4分）（2021•益阳）以下有关勾股定理证明的图形中，不是中心对称图形的是（　　）</w:t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57275" cy="105727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66800" cy="105727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57275" cy="106680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057275" cy="105727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7．（4分）（2021•益阳）如图，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∥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，△</w:t>
      </w:r>
      <w:r>
        <w:rPr>
          <w:rFonts w:hint="eastAsia" w:ascii="Times New Roman" w:hAnsi="Times New Roman" w:eastAsia="新宋体"/>
          <w:i/>
          <w:sz w:val="21"/>
          <w:szCs w:val="21"/>
        </w:rPr>
        <w:t>ACE</w:t>
      </w:r>
      <w:r>
        <w:rPr>
          <w:rFonts w:hint="eastAsia" w:ascii="Times New Roman" w:hAnsi="Times New Roman" w:eastAsia="新宋体"/>
          <w:sz w:val="21"/>
          <w:szCs w:val="21"/>
        </w:rPr>
        <w:t>为等边三角形，则∠</w:t>
      </w:r>
      <w:r>
        <w:rPr>
          <w:rFonts w:hint="eastAsia" w:ascii="Times New Roman" w:hAnsi="Times New Roman" w:eastAsia="新宋体"/>
          <w:i/>
          <w:sz w:val="21"/>
          <w:szCs w:val="21"/>
        </w:rPr>
        <w:t>EAB</w:t>
      </w:r>
      <w:r>
        <w:rPr>
          <w:rFonts w:hint="eastAsia" w:ascii="Times New Roman" w:hAnsi="Times New Roman" w:eastAsia="新宋体"/>
          <w:sz w:val="21"/>
          <w:szCs w:val="21"/>
        </w:rPr>
        <w:t>等于（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81150" cy="131445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A．40°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B．30°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C．20°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D．15°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8．（4分）（2021•益阳）如图，在△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＞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为圆心，以大于</w:t>
      </w:r>
      <w:r>
        <w:rPr>
          <w:position w:val="-22"/>
        </w:rPr>
        <w:pict>
          <v:shape id="_x0000_i1034" o:spt="75" type="#_x0000_t75" style="height:26.25pt;width:9.75pt;" filled="f" coordsize="21600,21600">
            <v:path/>
            <v:fill on="f" focussize="0,0"/>
            <v:stroke/>
            <v:imagedata r:id="rId2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，两弧交于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，经过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于点</w:t>
      </w:r>
      <w:r>
        <w:rPr>
          <w:rFonts w:hint="eastAsia" w:ascii="Times New Roman" w:hAnsi="Times New Roman" w:eastAsia="新宋体"/>
          <w:i/>
          <w:sz w:val="21"/>
          <w:szCs w:val="21"/>
        </w:rPr>
        <w:t>M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N</w:t>
      </w:r>
      <w:r>
        <w:rPr>
          <w:rFonts w:hint="eastAsia" w:ascii="Times New Roman" w:hAnsi="Times New Roman" w:eastAsia="新宋体"/>
          <w:sz w:val="21"/>
          <w:szCs w:val="21"/>
        </w:rPr>
        <w:t>，连接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876425" cy="14668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NC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i/>
          <w:sz w:val="21"/>
          <w:szCs w:val="21"/>
        </w:rPr>
        <w:t>AN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i/>
          <w:sz w:val="21"/>
          <w:szCs w:val="21"/>
        </w:rPr>
        <w:t>MN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2"/>
        </w:rPr>
        <w:pict>
          <v:shape id="_x0000_i1035" o:spt="75" type="#_x0000_t75" style="height:26.25pt;width:9.75pt;" filled="f" coordsize="21600,21600">
            <v:path/>
            <v:fill on="f" focussize="0,0"/>
            <v:stroke/>
            <v:imagedata r:id="rId25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i/>
          <w:sz w:val="21"/>
          <w:szCs w:val="21"/>
        </w:rPr>
        <w:t>BN</w:t>
      </w:r>
      <w:r>
        <w:rPr>
          <w:rFonts w:hint="eastAsia" w:ascii="Times New Roman" w:hAnsi="Times New Roman" w:eastAsia="新宋体"/>
          <w:sz w:val="21"/>
          <w:szCs w:val="21"/>
        </w:rPr>
        <w:t>平分∠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9．（4分）（2021•益阳）小刘利用空闲时间到外地某建筑公司打工，公司承诺：正常上班的工资为200元/天，不能正常上班（如下雨），如果某月（30天）正常上班的天数占80%（　　）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A．140元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B．160元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C．176元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D．182元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10．（4分）（2021•益阳）如图，已知</w:t>
      </w:r>
      <w:r>
        <w:rPr>
          <w:rFonts w:ascii="Cambria Math" w:hAnsi="Cambria Math" w:eastAsia="Cambria Math"/>
          <w:sz w:val="21"/>
          <w:szCs w:val="21"/>
        </w:rPr>
        <w:t>▱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的面积为4，点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在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边上从左向右运动（不含端点），△</w:t>
      </w:r>
      <w:r>
        <w:rPr>
          <w:rFonts w:hint="eastAsia" w:ascii="Times New Roman" w:hAnsi="Times New Roman" w:eastAsia="新宋体"/>
          <w:i/>
          <w:sz w:val="21"/>
          <w:szCs w:val="21"/>
        </w:rPr>
        <w:t>BPC</w:t>
      </w:r>
      <w:r>
        <w:rPr>
          <w:rFonts w:hint="eastAsia" w:ascii="Times New Roman" w:hAnsi="Times New Roman" w:eastAsia="新宋体"/>
          <w:sz w:val="21"/>
          <w:szCs w:val="21"/>
        </w:rPr>
        <w:t>的面积为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，则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的函数图象大致是（　　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476375" cy="111442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81100" cy="127635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81100" cy="116205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hint="eastAsia" w:ascii="Times New Roman" w:hAnsi="Times New Roman" w:eastAsia="新宋体"/>
          <w:sz w:val="21"/>
          <w:szCs w:val="21"/>
        </w:rPr>
        <w:t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62050" cy="114300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181100" cy="116205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二、填空题（本题共8个小题，每小题4分，共32分.请将答案填在答题卡中对应题号的横线上）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11．（4分）（2021•益阳）若实数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的立方等于27，则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12．（4分）（2021•益阳）一元二次方程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﹣3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＝0的解是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13．（4分）（2021•益阳）已知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满足不等式组</w:t>
      </w:r>
      <w:r>
        <w:rPr>
          <w:position w:val="-26"/>
        </w:rPr>
        <w:pict>
          <v:shape id="_x0000_i1036" o:spt="75" type="#_x0000_t75" style="height:30.75pt;width:45pt;" filled="f" coordsize="21600,21600">
            <v:path/>
            <v:fill on="f" focussize="0,0"/>
            <v:stroke/>
            <v:imagedata r:id="rId3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，写出一个符合条件的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14．（4分）（2021•益阳）小李在双休日到田间参加除草劳动，他随机从锄头、铁锹、镰刀中选用一种劳动工具，则他选到锄头的概率是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      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15．（4分）（2021•益阳）已知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是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的二次函数，如表给出了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的几对对应值：</w:t>
      </w:r>
    </w:p>
    <w:tbl>
      <w:tblPr>
        <w:tblStyle w:val="6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02"/>
        <w:gridCol w:w="811"/>
        <w:gridCol w:w="819"/>
        <w:gridCol w:w="819"/>
        <w:gridCol w:w="803"/>
        <w:gridCol w:w="803"/>
        <w:gridCol w:w="803"/>
        <w:gridCol w:w="803"/>
        <w:gridCol w:w="811"/>
        <w:gridCol w:w="812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x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﹣2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﹣1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0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4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y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11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>a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2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3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6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11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>…</w:t>
            </w:r>
          </w:p>
        </w:tc>
      </w:tr>
    </w:tbl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由此判断，表中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16．（4分）（2021•益阳）如图，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与</w:t>
      </w:r>
      <w:r>
        <w:rPr>
          <w:rFonts w:hint="eastAsia" w:ascii="Times New Roman" w:hAnsi="Times New Roman" w:eastAsia="新宋体"/>
          <w:i/>
          <w:sz w:val="21"/>
          <w:szCs w:val="21"/>
        </w:rPr>
        <w:t>CD</w:t>
      </w:r>
      <w:r>
        <w:rPr>
          <w:rFonts w:hint="eastAsia" w:ascii="Times New Roman" w:hAnsi="Times New Roman" w:eastAsia="新宋体"/>
          <w:sz w:val="21"/>
          <w:szCs w:val="21"/>
        </w:rPr>
        <w:t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>O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OE</w:t>
      </w:r>
      <w:r>
        <w:rPr>
          <w:rFonts w:hint="eastAsia" w:ascii="Times New Roman" w:hAnsi="Times New Roman" w:eastAsia="新宋体"/>
          <w:sz w:val="21"/>
          <w:szCs w:val="21"/>
        </w:rPr>
        <w:t>是∠</w:t>
      </w:r>
      <w:r>
        <w:rPr>
          <w:rFonts w:hint="eastAsia" w:ascii="Times New Roman" w:hAnsi="Times New Roman" w:eastAsia="新宋体"/>
          <w:i/>
          <w:sz w:val="21"/>
          <w:szCs w:val="21"/>
        </w:rPr>
        <w:t>AOC</w:t>
      </w:r>
      <w:r>
        <w:rPr>
          <w:rFonts w:hint="eastAsia" w:ascii="Times New Roman" w:hAnsi="Times New Roman" w:eastAsia="新宋体"/>
          <w:sz w:val="21"/>
          <w:szCs w:val="21"/>
        </w:rPr>
        <w:t>的平分线，则∠</w:t>
      </w:r>
      <w:r>
        <w:rPr>
          <w:rFonts w:hint="eastAsia" w:ascii="Times New Roman" w:hAnsi="Times New Roman" w:eastAsia="新宋体"/>
          <w:i/>
          <w:sz w:val="21"/>
          <w:szCs w:val="21"/>
        </w:rPr>
        <w:t>AOD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　</w:t>
      </w:r>
      <w:r>
        <w:rPr>
          <w:rFonts w:hint="eastAsia" w:ascii="Times New Roman" w:hAnsi="Times New Roman" w:eastAsia="新宋体"/>
          <w:sz w:val="21"/>
          <w:szCs w:val="21"/>
        </w:rPr>
        <w:t>度．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562100" cy="152400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17．（4分）（2021•益阳）如图，已知四边形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是平行四边形，从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AD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Calibri"/>
          <w:sz w:val="21"/>
          <w:szCs w:val="21"/>
        </w:rPr>
        <w:t>③</w:t>
      </w:r>
      <w:r>
        <w:rPr>
          <w:rFonts w:hint="eastAsia" w:ascii="Times New Roman" w:hAnsi="Times New Roman" w:eastAsia="新宋体"/>
          <w:sz w:val="21"/>
          <w:szCs w:val="21"/>
        </w:rPr>
        <w:t>∠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＝∠</w:t>
      </w:r>
      <w:r>
        <w:rPr>
          <w:rFonts w:hint="eastAsia" w:ascii="Times New Roman" w:hAnsi="Times New Roman" w:eastAsia="新宋体"/>
          <w:i/>
          <w:sz w:val="21"/>
          <w:szCs w:val="21"/>
        </w:rPr>
        <w:t>ADC</w:t>
      </w:r>
      <w:r>
        <w:rPr>
          <w:rFonts w:hint="eastAsia" w:ascii="Times New Roman" w:hAnsi="Times New Roman" w:eastAsia="新宋体"/>
          <w:sz w:val="21"/>
          <w:szCs w:val="21"/>
        </w:rPr>
        <w:t>中选择一个作为条件，补充后使四边形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成为菱形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　</w:t>
      </w:r>
      <w:r>
        <w:rPr>
          <w:rFonts w:hint="eastAsia" w:ascii="Times New Roman" w:hAnsi="Times New Roman" w:eastAsia="新宋体"/>
          <w:sz w:val="21"/>
          <w:szCs w:val="21"/>
        </w:rPr>
        <w:t>（限填序号）．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752600" cy="133350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845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18．（4分）（2021•益阳）如图，Rt△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中，∠</w:t>
      </w:r>
      <w:r>
        <w:rPr>
          <w:rFonts w:hint="eastAsia" w:ascii="Times New Roman" w:hAnsi="Times New Roman" w:eastAsia="新宋体"/>
          <w:i/>
          <w:sz w:val="21"/>
          <w:szCs w:val="21"/>
        </w:rPr>
        <w:t>BAC</w:t>
      </w:r>
      <w:r>
        <w:rPr>
          <w:rFonts w:hint="eastAsia" w:ascii="Times New Roman" w:hAnsi="Times New Roman" w:eastAsia="新宋体"/>
          <w:sz w:val="21"/>
          <w:szCs w:val="21"/>
        </w:rPr>
        <w:t>＝90°</w:t>
      </w:r>
      <w:r>
        <w:rPr>
          <w:position w:val="-22"/>
        </w:rPr>
        <w:pict>
          <v:shape id="_x0000_i1037" o:spt="75" type="#_x0000_t75" style="height:26.25pt;width:9.75pt;" filled="f" coordsize="21600,21600">
            <v:path/>
            <v:fill on="f" focussize="0,0"/>
            <v:stroke/>
            <v:imagedata r:id="rId34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，将△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绕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点顺时针方向旋转角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（0°＜</w:t>
      </w:r>
      <w:r>
        <w:rPr>
          <w:rFonts w:ascii="Cambria Math" w:hAnsi="Cambria Math" w:eastAsia="Cambria Math"/>
          <w:sz w:val="21"/>
          <w:szCs w:val="21"/>
        </w:rPr>
        <w:t>α</w:t>
      </w:r>
      <w:r>
        <w:rPr>
          <w:rFonts w:hint="eastAsia" w:ascii="Times New Roman" w:hAnsi="Times New Roman" w:eastAsia="新宋体"/>
          <w:sz w:val="21"/>
          <w:szCs w:val="21"/>
        </w:rPr>
        <w:t>＜90°）得到△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′</w:t>
      </w:r>
      <w:r>
        <w:rPr>
          <w:rFonts w:hint="eastAsia" w:ascii="Times New Roman" w:hAnsi="Times New Roman" w:eastAsia="新宋体"/>
          <w:i/>
          <w:sz w:val="21"/>
          <w:szCs w:val="21"/>
        </w:rPr>
        <w:t>C</w:t>
      </w:r>
      <w:r>
        <w:rPr>
          <w:rFonts w:hint="eastAsia" w:ascii="Times New Roman" w:hAnsi="Times New Roman" w:eastAsia="新宋体"/>
          <w:sz w:val="21"/>
          <w:szCs w:val="21"/>
        </w:rPr>
        <w:t>′，</w:t>
      </w:r>
      <w:r>
        <w:rPr>
          <w:rFonts w:hint="eastAsia" w:ascii="Times New Roman" w:hAnsi="Times New Roman" w:eastAsia="新宋体"/>
          <w:i/>
          <w:sz w:val="21"/>
          <w:szCs w:val="21"/>
        </w:rPr>
        <w:t>CC</w:t>
      </w:r>
      <w:r>
        <w:rPr>
          <w:rFonts w:hint="eastAsia" w:ascii="Times New Roman" w:hAnsi="Times New Roman" w:eastAsia="新宋体"/>
          <w:sz w:val="21"/>
          <w:szCs w:val="21"/>
        </w:rPr>
        <w:t>′，则△</w:t>
      </w:r>
      <w:r>
        <w:rPr>
          <w:rFonts w:hint="eastAsia" w:ascii="Times New Roman" w:hAnsi="Times New Roman" w:eastAsia="新宋体"/>
          <w:i/>
          <w:sz w:val="21"/>
          <w:szCs w:val="21"/>
        </w:rPr>
        <w:t>CAC</w:t>
      </w:r>
      <w:r>
        <w:rPr>
          <w:rFonts w:hint="eastAsia" w:ascii="Times New Roman" w:hAnsi="Times New Roman" w:eastAsia="新宋体"/>
          <w:sz w:val="21"/>
          <w:szCs w:val="21"/>
        </w:rPr>
        <w:t>′与△</w:t>
      </w:r>
      <w:r>
        <w:rPr>
          <w:rFonts w:hint="eastAsia" w:ascii="Times New Roman" w:hAnsi="Times New Roman" w:eastAsia="新宋体"/>
          <w:i/>
          <w:sz w:val="21"/>
          <w:szCs w:val="21"/>
        </w:rPr>
        <w:t>BAB</w:t>
      </w:r>
      <w:r>
        <w:rPr>
          <w:rFonts w:hint="eastAsia" w:ascii="Times New Roman" w:hAnsi="Times New Roman" w:eastAsia="新宋体"/>
          <w:sz w:val="21"/>
          <w:szCs w:val="21"/>
        </w:rPr>
        <w:t xml:space="preserve">′的面积之比等于 </w:t>
      </w:r>
      <w:r>
        <w:rPr>
          <w:rFonts w:hint="eastAsia" w:ascii="Times New Roman" w:hAnsi="Times New Roman" w:eastAsia="新宋体"/>
          <w:sz w:val="21"/>
          <w:szCs w:val="21"/>
          <w:u w:val="single"/>
        </w:rPr>
        <w:t>　    　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857375" cy="1466850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634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三、解答题（本题共8个小题，共78分解答应写出文字说明、证明过程或演算步骤）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19．（8分）（2021•益阳）先化简，再求值：</w:t>
      </w:r>
      <w:r>
        <w:rPr>
          <w:position w:val="-30"/>
        </w:rPr>
        <w:pict>
          <v:shape id="_x0000_i1038" o:spt="75" type="#_x0000_t75" style="height:30.75pt;width:72.75pt;" filled="f" coordsize="21600,21600">
            <v:path/>
            <v:fill on="f" focussize="0,0"/>
            <v:stroke/>
            <v:imagedata r:id="rId36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，其中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＝2．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20．（8分）（2021•益阳）如图，在矩形</w:t>
      </w:r>
      <w:r>
        <w:rPr>
          <w:rFonts w:hint="eastAsia" w:ascii="Times New Roman" w:hAnsi="Times New Roman" w:eastAsia="新宋体"/>
          <w:i/>
          <w:sz w:val="21"/>
          <w:szCs w:val="21"/>
        </w:rPr>
        <w:t>ABCD</w:t>
      </w:r>
      <w:r>
        <w:rPr>
          <w:rFonts w:hint="eastAsia" w:ascii="Times New Roman" w:hAnsi="Times New Roman" w:eastAsia="新宋体"/>
          <w:sz w:val="21"/>
          <w:szCs w:val="21"/>
        </w:rPr>
        <w:t>中，已知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＝6，求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的长．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971675" cy="11525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21．（8分）（2021•益阳）如图，已知点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是一次函数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＝2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﹣4的图象与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轴的交点，将点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向上平移2个单位后所得点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在某反比例函数图象上．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的坐标；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（2）确定该反比例函数的表达式．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1885950" cy="200977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22．（10分）（2021•益阳）为了促进全民健身活动的开展，某镇准备兴建一座休闲公园．为了解群众的运动需求，对周边爱好运动的居民的运动偏好进行了随机调查（每人限填一项）（综合类含舞蹈、太极拳等其他项目）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5315585" cy="208597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（1）本次被调查的居民人数是多少？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（2）补全条形统计图；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（3）若该休闲公园辐射周边居民约1万人，爱好运动者占80%，请由此估计周边爱好运动的居民中偏好器械锻炼的人数．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23．（10分）（2021•益阳）“2021湖南红色文化旅游节﹣﹣重走青年毛泽东游学社会调查之路”启动仪式于4月29日在安化县梅城镇举行，该镇南面山坡上有一座宝塔，一群爱好数学的学生在研学之余对该宝塔的高度进行了测量．如图所示，塔顶</w:t>
      </w:r>
      <w:r>
        <w:rPr>
          <w:rFonts w:hint="eastAsia" w:ascii="Times New Roman" w:hAnsi="Times New Roman" w:eastAsia="新宋体"/>
          <w:i/>
          <w:sz w:val="21"/>
          <w:szCs w:val="21"/>
        </w:rPr>
        <w:t>D</w:t>
      </w:r>
      <w:r>
        <w:rPr>
          <w:rFonts w:hint="eastAsia" w:ascii="Times New Roman" w:hAnsi="Times New Roman" w:eastAsia="新宋体"/>
          <w:sz w:val="21"/>
          <w:szCs w:val="21"/>
        </w:rPr>
        <w:t>的仰角∠</w:t>
      </w:r>
      <w:r>
        <w:rPr>
          <w:rFonts w:hint="eastAsia" w:ascii="Times New Roman" w:hAnsi="Times New Roman" w:eastAsia="新宋体"/>
          <w:i/>
          <w:sz w:val="21"/>
          <w:szCs w:val="21"/>
        </w:rPr>
        <w:t>DAC</w:t>
      </w:r>
      <w:r>
        <w:rPr>
          <w:rFonts w:hint="eastAsia" w:ascii="Times New Roman" w:hAnsi="Times New Roman" w:eastAsia="新宋体"/>
          <w:sz w:val="21"/>
          <w:szCs w:val="21"/>
        </w:rPr>
        <w:t>＝38°，斜坡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＝50米（精确到1米）．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（参考数据：sin13°≈0.22，cos13°≈0.97，tan13°≈0.23，sin38°≈0.62，cos38°≈0.79，tan38°≈0.78）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152650" cy="1609725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951" cy="16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24．（10分）（2021•益阳）为了改善湘西北地区的交通，我省正在修建长（沙）﹣益（阳）（德）高铁，其中长益段将于2021年底建成．开通后的长益高铁比现在运行的长益城际铁路全长缩短了40千米；现乘坐某次长益城际列车全程需要60分钟，平均速度是开通后的高铁的</w:t>
      </w:r>
      <w:r>
        <w:rPr>
          <w:position w:val="-22"/>
        </w:rPr>
        <w:pict>
          <v:shape id="_x0000_i1039" o:spt="75" type="#_x0000_t75" style="height:26.25pt;width:15.75pt;" filled="f" coordsize="21600,21600">
            <v:path/>
            <v:fill on="f" focussize="0,0"/>
            <v:stroke/>
            <v:imagedata r:id="rId41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（1）求长益段高铁与长益城际铁路全长各为多少千米？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甲、乙两个工程队同时对长益段高铁全线某个配套项目进行施工，每天对其施工的长度比为7：9，计划40天完成，工程指挥部要求甲工程队提高工效，以确保整个工程提早3天以上（含3天），那么甲工程队后期每天至少施工多少千米？</w:t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25．（12分）（2021•益阳）如图，在等腰锐角三角形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中，</w:t>
      </w:r>
      <w:r>
        <w:rPr>
          <w:rFonts w:hint="eastAsia" w:ascii="Times New Roman" w:hAnsi="Times New Roman" w:eastAsia="新宋体"/>
          <w:i/>
          <w:sz w:val="21"/>
          <w:szCs w:val="21"/>
        </w:rPr>
        <w:t>AB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AC</w:t>
      </w:r>
      <w:r>
        <w:rPr>
          <w:rFonts w:hint="eastAsia" w:ascii="Times New Roman" w:hAnsi="Times New Roman" w:eastAsia="新宋体"/>
          <w:sz w:val="21"/>
          <w:szCs w:val="21"/>
        </w:rPr>
        <w:t>，延长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交△</w:t>
      </w:r>
      <w:r>
        <w:rPr>
          <w:rFonts w:hint="eastAsia" w:ascii="Times New Roman" w:hAnsi="Times New Roman" w:eastAsia="新宋体"/>
          <w:i/>
          <w:sz w:val="21"/>
          <w:szCs w:val="21"/>
        </w:rPr>
        <w:t>ABC</w:t>
      </w:r>
      <w:r>
        <w:rPr>
          <w:rFonts w:hint="eastAsia" w:ascii="Times New Roman" w:hAnsi="Times New Roman" w:eastAsia="新宋体"/>
          <w:sz w:val="21"/>
          <w:szCs w:val="21"/>
        </w:rPr>
        <w:t>的外接圆于点</w:t>
      </w:r>
      <w:r>
        <w:rPr>
          <w:rFonts w:hint="eastAsia" w:ascii="Times New Roman" w:hAnsi="Times New Roman" w:eastAsia="新宋体"/>
          <w:i/>
          <w:sz w:val="21"/>
          <w:szCs w:val="21"/>
        </w:rPr>
        <w:t>E</w:t>
      </w:r>
      <w:r>
        <w:rPr>
          <w:rFonts w:hint="eastAsia" w:ascii="Times New Roman" w:hAnsi="Times New Roman" w:eastAsia="新宋体"/>
          <w:sz w:val="21"/>
          <w:szCs w:val="21"/>
        </w:rPr>
        <w:t>，过点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作</w:t>
      </w:r>
      <w:r>
        <w:rPr>
          <w:rFonts w:hint="eastAsia" w:ascii="Times New Roman" w:hAnsi="Times New Roman" w:eastAsia="新宋体"/>
          <w:i/>
          <w:sz w:val="21"/>
          <w:szCs w:val="21"/>
        </w:rPr>
        <w:t>AF</w:t>
      </w:r>
      <w:r>
        <w:rPr>
          <w:rFonts w:hint="eastAsia" w:ascii="Times New Roman" w:hAnsi="Times New Roman" w:eastAsia="新宋体"/>
          <w:sz w:val="21"/>
          <w:szCs w:val="21"/>
        </w:rPr>
        <w:t>⊥</w:t>
      </w:r>
      <w:r>
        <w:rPr>
          <w:rFonts w:hint="eastAsia" w:ascii="Times New Roman" w:hAnsi="Times New Roman" w:eastAsia="新宋体"/>
          <w:i/>
          <w:sz w:val="21"/>
          <w:szCs w:val="21"/>
        </w:rPr>
        <w:t>CE</w:t>
      </w:r>
      <w:r>
        <w:rPr>
          <w:rFonts w:hint="eastAsia" w:ascii="Times New Roman" w:hAnsi="Times New Roman" w:eastAsia="新宋体"/>
          <w:sz w:val="21"/>
          <w:szCs w:val="21"/>
        </w:rPr>
        <w:t>于</w:t>
      </w:r>
      <w:r>
        <w:rPr>
          <w:rFonts w:hint="eastAsia" w:ascii="Times New Roman" w:hAnsi="Times New Roman" w:eastAsia="新宋体"/>
          <w:i/>
          <w:sz w:val="21"/>
          <w:szCs w:val="21"/>
        </w:rPr>
        <w:t>F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BC</w:t>
      </w:r>
      <w:r>
        <w:rPr>
          <w:rFonts w:hint="eastAsia" w:ascii="Times New Roman" w:hAnsi="Times New Roman" w:eastAsia="新宋体"/>
          <w:sz w:val="21"/>
          <w:szCs w:val="21"/>
        </w:rPr>
        <w:t>的延长线交于点</w:t>
      </w:r>
      <w:r>
        <w:rPr>
          <w:rFonts w:hint="eastAsia" w:ascii="Times New Roman" w:hAnsi="Times New Roman" w:eastAsia="新宋体"/>
          <w:i/>
          <w:sz w:val="21"/>
          <w:szCs w:val="21"/>
        </w:rPr>
        <w:t>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（1）判断</w:t>
      </w:r>
      <w:r>
        <w:rPr>
          <w:rFonts w:hint="eastAsia" w:ascii="Times New Roman" w:hAnsi="Times New Roman" w:eastAsia="新宋体"/>
          <w:i/>
          <w:sz w:val="21"/>
          <w:szCs w:val="21"/>
        </w:rPr>
        <w:t>EA</w:t>
      </w:r>
      <w:r>
        <w:rPr>
          <w:rFonts w:hint="eastAsia" w:ascii="Times New Roman" w:hAnsi="Times New Roman" w:eastAsia="新宋体"/>
          <w:sz w:val="21"/>
          <w:szCs w:val="21"/>
        </w:rPr>
        <w:t>是否平分∠</w:t>
      </w:r>
      <w:r>
        <w:rPr>
          <w:rFonts w:hint="eastAsia" w:ascii="Times New Roman" w:hAnsi="Times New Roman" w:eastAsia="新宋体"/>
          <w:i/>
          <w:sz w:val="21"/>
          <w:szCs w:val="21"/>
        </w:rPr>
        <w:t>DEF</w:t>
      </w:r>
      <w:r>
        <w:rPr>
          <w:rFonts w:hint="eastAsia" w:ascii="Times New Roman" w:hAnsi="Times New Roman" w:eastAsia="新宋体"/>
          <w:sz w:val="21"/>
          <w:szCs w:val="21"/>
        </w:rPr>
        <w:t>，并说明理由；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（2）求证：</w:t>
      </w: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CF</w:t>
      </w:r>
      <w:r>
        <w:rPr>
          <w:rFonts w:hint="eastAsia" w:ascii="Times New Roman" w:hAnsi="Times New Roman" w:eastAsia="新宋体"/>
          <w:sz w:val="21"/>
          <w:szCs w:val="21"/>
        </w:rPr>
        <w:t>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i/>
          <w:sz w:val="21"/>
          <w:szCs w:val="21"/>
        </w:rPr>
        <w:t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DE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+</w:t>
      </w:r>
      <w:r>
        <w:rPr>
          <w:rFonts w:hint="eastAsia" w:ascii="Times New Roman" w:hAnsi="Times New Roman" w:eastAsia="新宋体"/>
          <w:i/>
          <w:sz w:val="21"/>
          <w:szCs w:val="21"/>
        </w:rPr>
        <w:t>AE</w:t>
      </w:r>
      <w:r>
        <w:rPr>
          <w:rFonts w:hint="eastAsia" w:ascii="Times New Roman" w:hAnsi="Times New Roman" w:eastAsia="新宋体"/>
          <w:sz w:val="21"/>
          <w:szCs w:val="21"/>
        </w:rPr>
        <w:t>•</w:t>
      </w:r>
      <w:r>
        <w:rPr>
          <w:rFonts w:hint="eastAsia" w:ascii="Times New Roman" w:hAnsi="Times New Roman" w:eastAsia="新宋体"/>
          <w:i/>
          <w:sz w:val="21"/>
          <w:szCs w:val="21"/>
        </w:rPr>
        <w:t>EG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2286000" cy="172402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312" w:hanging="273" w:hangingChars="130"/>
      </w:pPr>
      <w:r>
        <w:rPr>
          <w:rFonts w:hint="eastAsia" w:ascii="Times New Roman" w:hAnsi="Times New Roman" w:eastAsia="新宋体"/>
          <w:sz w:val="21"/>
          <w:szCs w:val="21"/>
        </w:rPr>
        <w:t>26．（12分）（2021•益阳）已知函数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position w:val="-29"/>
        </w:rPr>
        <w:pict>
          <v:shape id="_x0000_i1040" o:spt="75" type="#_x0000_t75" style="height:33.75pt;width:59.25pt;" filled="f" coordsize="21600,21600">
            <v:path/>
            <v:fill on="f" focussize="0,0"/>
            <v:stroke/>
            <v:imagedata r:id="rId43" o:title="菁优网-jyeoo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eastAsia="新宋体"/>
          <w:sz w:val="21"/>
          <w:szCs w:val="21"/>
        </w:rPr>
        <w:t>的图象如图所示，点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）在第一象限内的函数图象上．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（1）若点</w:t>
      </w:r>
      <w:r>
        <w:rPr>
          <w:rFonts w:hint="eastAsia" w:ascii="Times New Roman" w:hAnsi="Times New Roman" w:eastAsia="新宋体"/>
          <w:i/>
          <w:sz w:val="21"/>
          <w:szCs w:val="21"/>
        </w:rPr>
        <w:t>B</w:t>
      </w:r>
      <w:r>
        <w:rPr>
          <w:rFonts w:hint="eastAsia" w:ascii="Times New Roman" w:hAnsi="Times New Roman" w:eastAsia="新宋体"/>
          <w:sz w:val="21"/>
          <w:szCs w:val="21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）也在上述函数图象上，满足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＜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．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①</w:t>
      </w:r>
      <w:r>
        <w:rPr>
          <w:rFonts w:hint="eastAsia" w:ascii="Times New Roman" w:hAnsi="Times New Roman" w:eastAsia="新宋体"/>
          <w:sz w:val="21"/>
          <w:szCs w:val="21"/>
        </w:rPr>
        <w:t>当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＝4时，求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的值；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>②</w:t>
      </w:r>
      <w:r>
        <w:rPr>
          <w:rFonts w:hint="eastAsia" w:ascii="Times New Roman" w:hAnsi="Times New Roman" w:eastAsia="新宋体"/>
          <w:sz w:val="21"/>
          <w:szCs w:val="21"/>
        </w:rPr>
        <w:t>若|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|＝|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|，设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＝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1"/>
          <w:szCs w:val="21"/>
        </w:rPr>
        <w:t>﹣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1"/>
          <w:szCs w:val="21"/>
        </w:rPr>
        <w:t>，求</w:t>
      </w:r>
      <w:r>
        <w:rPr>
          <w:rFonts w:hint="eastAsia" w:ascii="Times New Roman" w:hAnsi="Times New Roman" w:eastAsia="新宋体"/>
          <w:i/>
          <w:sz w:val="21"/>
          <w:szCs w:val="21"/>
        </w:rPr>
        <w:t>w</w:t>
      </w:r>
      <w:r>
        <w:rPr>
          <w:rFonts w:hint="eastAsia" w:ascii="Times New Roman" w:hAnsi="Times New Roman" w:eastAsia="新宋体"/>
          <w:sz w:val="21"/>
          <w:szCs w:val="21"/>
        </w:rPr>
        <w:t>的最小值；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>（2）过</w:t>
      </w:r>
      <w:r>
        <w:rPr>
          <w:rFonts w:hint="eastAsia" w:ascii="Times New Roman" w:hAnsi="Times New Roman" w:eastAsia="新宋体"/>
          <w:i/>
          <w:sz w:val="21"/>
          <w:szCs w:val="21"/>
        </w:rPr>
        <w:t>A</w:t>
      </w:r>
      <w:r>
        <w:rPr>
          <w:rFonts w:hint="eastAsia" w:ascii="Times New Roman" w:hAnsi="Times New Roman" w:eastAsia="新宋体"/>
          <w:sz w:val="21"/>
          <w:szCs w:val="21"/>
        </w:rPr>
        <w:t>点作</w:t>
      </w:r>
      <w:r>
        <w:rPr>
          <w:rFonts w:hint="eastAsia" w:ascii="Times New Roman" w:hAnsi="Times New Roman" w:eastAsia="新宋体"/>
          <w:i/>
          <w:sz w:val="21"/>
          <w:szCs w:val="21"/>
        </w:rPr>
        <w:t>y</w:t>
      </w:r>
      <w:r>
        <w:rPr>
          <w:rFonts w:hint="eastAsia" w:ascii="Times New Roman" w:hAnsi="Times New Roman" w:eastAsia="新宋体"/>
          <w:sz w:val="21"/>
          <w:szCs w:val="21"/>
        </w:rPr>
        <w:t>轴的垂线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，点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关于</w:t>
      </w:r>
      <w:r>
        <w:rPr>
          <w:rFonts w:hint="eastAsia" w:ascii="Times New Roman" w:hAnsi="Times New Roman" w:eastAsia="新宋体"/>
          <w:i/>
          <w:sz w:val="21"/>
          <w:szCs w:val="21"/>
        </w:rPr>
        <w:t>x</w:t>
      </w:r>
      <w:r>
        <w:rPr>
          <w:rFonts w:hint="eastAsia" w:ascii="Times New Roman" w:hAnsi="Times New Roman" w:eastAsia="新宋体"/>
          <w:sz w:val="21"/>
          <w:szCs w:val="21"/>
        </w:rPr>
        <w:t>轴的对称点为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P</w:t>
      </w:r>
      <w:r>
        <w:rPr>
          <w:rFonts w:hint="eastAsia" w:ascii="Times New Roman" w:hAnsi="Times New Roman" w:eastAsia="新宋体"/>
          <w:sz w:val="21"/>
          <w:szCs w:val="21"/>
        </w:rPr>
        <w:t>′，垂足为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，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>AP</w:t>
      </w:r>
      <w:r>
        <w:rPr>
          <w:rFonts w:hint="eastAsia" w:ascii="Times New Roman" w:hAnsi="Times New Roman" w:eastAsia="新宋体"/>
          <w:sz w:val="21"/>
          <w:szCs w:val="21"/>
        </w:rPr>
        <w:t>′的对称点为</w:t>
      </w:r>
      <w:r>
        <w:rPr>
          <w:rFonts w:hint="eastAsia" w:ascii="Times New Roman" w:hAnsi="Times New Roman" w:eastAsia="新宋体"/>
          <w:i/>
          <w:sz w:val="21"/>
          <w:szCs w:val="21"/>
        </w:rPr>
        <w:t>Q</w:t>
      </w:r>
      <w:r>
        <w:rPr>
          <w:rFonts w:hint="eastAsia" w:ascii="Times New Roman" w:hAnsi="Times New Roman" w:eastAsia="新宋体"/>
          <w:sz w:val="21"/>
          <w:szCs w:val="21"/>
        </w:rPr>
        <w:t>′，求出这个定点的坐标；若不是</w:t>
      </w:r>
    </w:p>
    <w:p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distT="0" distB="0" distL="0" distR="0">
            <wp:extent cx="4029075" cy="221932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38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3FD2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uiPriority w:val="1"/>
    <w:rPr>
      <w:kern w:val="0"/>
      <w:sz w:val="22"/>
    </w:rPr>
  </w:style>
  <w:style w:type="character" w:styleId="15">
    <w:name w:val="Placeholder Text"/>
    <w:basedOn w:val="8"/>
    <w:semiHidden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2.xml"/><Relationship Id="rId45" Type="http://schemas.openxmlformats.org/officeDocument/2006/relationships/customXml" Target="../customXml/item1.xml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2021-09-13T17:11:00Z</dcterms:created>
  <dc:creator>©2010-2021 jyeoo.com</dc:creator>
  <cp:keywords>jyeoo,菁优网</cp:keywords>
  <cp:lastModifiedBy>王宝龙</cp:lastModifiedBy>
  <cp:lastPrinted>2021-09-13T17:11:00Z</cp:lastPrinted>
  <dcterms:modified xsi:type="dcterms:W3CDTF">2021-09-19T07:15:43Z</dcterms:modified>
  <dc:title>2021年湖南省益阳市中考数学试卷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9F3CF9B7A0614BCC9BC21DC8B1B37E51</vt:lpwstr>
  </property>
</Properties>
</file>