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285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11201400</wp:posOffset>
            </wp:positionV>
            <wp:extent cx="419100" cy="482600"/>
            <wp:wrapNone/>
            <wp:docPr id="100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10947400</wp:posOffset>
            </wp:positionV>
            <wp:extent cx="266700" cy="254000"/>
            <wp:wrapNone/>
            <wp:docPr id="5924922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92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年苏州市初中学业水平考试试卷</w:t>
      </w:r>
    </w:p>
    <w:p>
      <w:pPr>
        <w:spacing w:line="285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130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分钟；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毫米黑色墨水签字笔填写在答题卡相应位置上，并认真核对条形码上的准考号、姓名是否与本人的相符；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铅笔把答题卡上对应题目的答案标号涂黑，如需改动，请用橡皮擦干净后，再选涂其他答案；答非选择题必须用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毫米黑色墨水签字笔写在答题卡指定的位置上，不在答题区域内的答案一律无效，不得用其他笔答题；</w:t>
      </w:r>
    </w:p>
    <w:p>
      <w:pPr>
        <w:spacing w:line="285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．考生答题必须答在答题卡上，保持卡面清洁，不要折叠，不要弄破，答在试卷和草稿纸上一律无效．</w:t>
      </w:r>
    </w:p>
    <w:p>
      <w:pPr>
        <w:spacing w:line="285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铅笔涂在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答题卡相对应的位置上</w: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7" o:title="eqId274a9dc37509f01c2606fb3086a46f4f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的相反数为（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" o:title="eqId61128ab996360a038e6e64d82fcba00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7" o:title="eqId274a9dc37509f01c2606fb3086a46f4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0.75pt" o:ole="">
            <v:imagedata r:id="rId12" o:title="eqIdf89eef3148f2d4d09379767b4af69132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4" o:title="eqId3389f53711264b0acba3ba6019f8b908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根据苏州市统计局公报显示，截止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年末，苏州市常住人口约</w:t>
      </w:r>
      <w:r>
        <w:rPr>
          <w:rFonts w:ascii="Times New Roman" w:eastAsia="Times New Roman" w:hAnsi="Times New Roman" w:cs="Times New Roman"/>
          <w:color w:val="000000"/>
        </w:rPr>
        <w:t>1305</w:t>
      </w:r>
      <w:r>
        <w:rPr>
          <w:rFonts w:ascii="宋体" w:eastAsia="宋体" w:hAnsi="宋体" w:cs="宋体"/>
          <w:color w:val="000000"/>
        </w:rPr>
        <w:t>万人，比上年末增长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6" o:title="eqId52170f2fccf538049d42587b56199db7"/>
          </v:shape>
          <o:OLEObject Type="Embed" ProgID="Equation.DSMT4" ShapeID="_x0000_i1030" DrawAspect="Content" ObjectID="_6" r:id="rId1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，常住人口城镇化率达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8" o:title="eqId88ed29a33c9ee507290a537c1c57353e"/>
          </v:shape>
          <o:OLEObject Type="Embed" ProgID="Equation.DSMT4" ShapeID="_x0000_i1031" DrawAspect="Content" ObjectID="_7" r:id="rId1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，比上年提高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" o:title="eqId3f87db64548beca1d86d77b1aa663b4f"/>
          </v:shape>
          <o:OLEObject Type="Embed" ProgID="Equation.DSMT4" ShapeID="_x0000_i1032" DrawAspect="Content" ObjectID="_8" r:id="rId21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个百分点．数据“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" o:title="eqId42cfc5483a1252bc9904dc3688341302"/>
          </v:shape>
          <o:OLEObject Type="Embed" ProgID="Equation.DSMT4" ShapeID="_x0000_i1033" DrawAspect="Content" ObjectID="_9" r:id="rId23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”用科学记数法可表示为（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24" o:title="eqIdb01de1b875f73b0305ec0f5e76665d6b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26" o:title="eqId825f3912fcba2d13d403a466a2028ff3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28" o:title="eqIde0ba684c3866bb6a00691ca5b2846e1f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30" o:title="eqIdef50ec90db3026cbf5a394e5c52d9210"/>
          </v:shape>
          <o:OLEObject Type="Embed" ProgID="Equation.DSMT4" ShapeID="_x0000_i1037" DrawAspect="Content" ObjectID="_13" r:id="rId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下列硬纸片可以</w:t>
      </w:r>
      <w:r>
        <w:rPr>
          <w:rFonts w:ascii="宋体" w:eastAsia="宋体" w:hAnsi="宋体" w:cs="宋体"/>
          <w:color w:val="000000"/>
          <w:em w:val="dot"/>
          <w:lang w:eastAsia="zh-CN"/>
        </w:rPr>
        <w:t>沿虚线</w:t>
      </w:r>
      <w:r>
        <w:rPr>
          <w:rFonts w:ascii="宋体" w:eastAsia="宋体" w:hAnsi="宋体" w:cs="宋体"/>
          <w:color w:val="000000"/>
        </w:rPr>
        <w:t>折叠成长方体纸盒的是（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561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857375" cy="476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81075" cy="561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90600" cy="657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876425" cy="485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一组数据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" o:title="eqId61128ab996360a038e6e64d82fcba004"/>
          </v:shape>
          <o:OLEObject Type="Embed" ProgID="Equation.DSMT4" ShapeID="_x0000_i1038" DrawAspect="Content" ObjectID="_14" r:id="rId3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38" o:title="eqId294f5ba74cdf695fc9a8a8e52f421328"/>
          </v:shape>
          <o:OLEObject Type="Embed" ProgID="Equation.DSMT4" ShapeID="_x0000_i1039" DrawAspect="Content" ObjectID="_15" r:id="rId3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14.25pt" o:ole="">
            <v:imagedata r:id="rId40" o:title="eqId5ca7d1107389675d32b56ec097464c14"/>
          </v:shape>
          <o:OLEObject Type="Embed" ProgID="Equation.DSMT4" ShapeID="_x0000_i1040" DrawAspect="Content" ObjectID="_16" r:id="rId41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14.25pt" o:ole="">
            <v:imagedata r:id="rId40" o:title="eqId5ca7d1107389675d32b56ec097464c14"/>
          </v:shape>
          <o:OLEObject Type="Embed" ProgID="Equation.DSMT4" ShapeID="_x0000_i1041" DrawAspect="Content" ObjectID="_17" r:id="rId42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14.25pt" o:ole="">
            <v:imagedata r:id="rId43" o:title="eqIdd91e07104b699c4012be2d26160976a2"/>
          </v:shape>
          <o:OLEObject Type="Embed" ProgID="Equation.DSMT4" ShapeID="_x0000_i1042" DrawAspect="Content" ObjectID="_18" r:id="rId44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的平均数为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14.25pt" o:ole="">
            <v:imagedata r:id="rId40" o:title="eqId5ca7d1107389675d32b56ec097464c14"/>
          </v:shape>
          <o:OLEObject Type="Embed" ProgID="Equation.DSMT4" ShapeID="_x0000_i1043" DrawAspect="Content" ObjectID="_19" r:id="rId45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38" o:title="eqId294f5ba74cdf695fc9a8a8e52f421328"/>
          </v:shape>
          <o:OLEObject Type="Embed" ProgID="Equation.DSMT4" ShapeID="_x0000_i1044" DrawAspect="Content" ObjectID="_20" r:id="rId4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14.25pt" o:ole="">
            <v:imagedata r:id="rId43" o:title="eqIdd91e07104b699c4012be2d26160976a2"/>
          </v:shape>
          <o:OLEObject Type="Embed" ProgID="Equation.DSMT4" ShapeID="_x0000_i1045" DrawAspect="Content" ObjectID="_21" r:id="rId47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8" o:title="eqIdb8860d9787671b53b1ab68b3d526f5ca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14.25pt" o:ole="">
            <v:imagedata r:id="rId40" o:title="eqId5ca7d1107389675d32b56ec097464c14"/>
          </v:shape>
          <o:OLEObject Type="Embed" ProgID="Equation.DSMT4" ShapeID="_x0000_i1047" DrawAspect="Content" ObjectID="_23" r:id="rId5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" o:title="eqId61128ab996360a038e6e64d82fcba004"/>
          </v:shape>
          <o:OLEObject Type="Embed" ProgID="Equation.DSMT4" ShapeID="_x0000_i1048" DrawAspect="Content" ObjectID="_24" r:id="rId51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2" o:title="eqId15c0dbe3c080c4c4636c64803e5c1f76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pt;height:14.25pt" o:ole="">
            <v:imagedata r:id="rId54" o:title="eqId49d6286a4689ba0c3b3bdd9358855266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6" o:title="eqIda2e765ebf59263c5c2cc7f9d8552beea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8" o:title="eqId0dc5c9827dfd0be5a9c85962d6ccbfb1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至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pt;height:15.75pt" o:ole="">
            <v:imagedata r:id="rId60" o:title="eqId126fdae0b1adc7361f945187b861fb20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2" o:title="eqId1384d0a02d097ac7aa8a19e8da6f9767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8953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" o:title="eqId2fb94bd9eb80fb9f5f02f518bb8f2211"/>
          </v:shape>
          <o:OLEObject Type="Embed" ProgID="Equation.DSMT4" ShapeID="_x0000_i1055" DrawAspect="Content" ObjectID="_31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7" o:title="eqIdad36099d4f257b472895e2c5209ea286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be6a6301878fed2a01413020b27310a5"/>
          </v:shape>
          <o:OLEObject Type="Embed" ProgID="Equation.DSMT4" ShapeID="_x0000_i1057" DrawAspect="Content" ObjectID="_33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225803a7818b0985a1b96d8e0a627251"/>
          </v:shape>
          <o:OLEObject Type="Embed" ProgID="Equation.DSMT4" ShapeID="_x0000_i1058" DrawAspect="Content" ObjectID="_34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35pt;height:20.25pt" o:ole="">
            <v:imagedata r:id="rId73" o:title="eqIdaae5ce42b2b04e38b961dea8e7b7f947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75" o:title="eqId7091d529281abff275ef19b9197445a7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9.25pt;height:11.25pt" o:ole="">
            <v:imagedata r:id="rId77" o:title="eqId72850427e83ff19a24305783e080b280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《九章算术》中有一道“雀燕集称之衡”问题：“今有五雀、六燕，集称之衡．雀俱重，燕俱轻．一雀一燕交而处，衡适平．并燕、雀重一斤．问雀、燕一枚各重几何？”题意是：现有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只雀，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只燕，将雀和燕分别聚集到一起称重．聚在一起的雀重，聚在一起的燕轻．若将其中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只雀和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只燕互换位置，则二者轻重相同．已知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只雀和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只燕总重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斤（注：中国古代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14.25pt" o:ole="">
            <v:imagedata r:id="rId79" o:title="eqIdd152d306a32968fff7e2f354a7ff5e69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两）．则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只雀和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只燕分别重多少？若假设每只雀、燕的重量分别为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两，根据题意，可列出的方程组为（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1pt;height:36pt" o:ole="">
            <v:imagedata r:id="rId81" o:title="eqIdb671ebcdcef530b95ed01925932a51ac"/>
          </v:shape>
          <o:OLEObject Type="Embed" ProgID="Equation.DSMT4" ShapeID="_x0000_i1063" DrawAspect="Content" ObjectID="_39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1pt;height:36pt" o:ole="">
            <v:imagedata r:id="rId83" o:title="eqId690a6c43a0a25cd187b5fc462bfe1e5a"/>
          </v:shape>
          <o:OLEObject Type="Embed" ProgID="Equation.DSMT4" ShapeID="_x0000_i1064" DrawAspect="Content" ObjectID="_40" r:id="rId8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1pt;height:36pt" o:ole="">
            <v:imagedata r:id="rId85" o:title="eqId614cf1e3409378c440f64f6ce090a425"/>
          </v:shape>
          <o:OLEObject Type="Embed" ProgID="Equation.DSMT4" ShapeID="_x0000_i1065" DrawAspect="Content" ObjectID="_41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1pt;height:36pt" o:ole="">
            <v:imagedata r:id="rId87" o:title="eqId4f14e953c6b89cfa41a7fa7c0d720126"/>
          </v:shape>
          <o:OLEObject Type="Embed" ProgID="Equation.DSMT4" ShapeID="_x0000_i1066" DrawAspect="Content" ObjectID="_42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1" o:title="eqIdefc6e4b936d7a800e839a30c3839574d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3" o:title="eqIdef0402dd5ae3db10281f9f1e11738bcb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边上的动点（点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之间运动，不与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重合），过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97" o:title="eqId4eedae8d316c76e3d0b451256de03fb9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2.75pt" o:ole="">
            <v:imagedata r:id="rId99" o:title="eqId88929f4ba0851730d5f941d426b87548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边于点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pt;height:12.75pt" o:ole="">
            <v:imagedata r:id="rId101" o:title="eqId577250c86a14c7a2990bf9852c7213d5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的最大值是（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382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04" o:title="eqId40f60b61933b95925e44559dc92800d7"/>
          </v:shape>
          <o:OLEObject Type="Embed" ProgID="Equation.DSMT4" ShapeID="_x0000_i1074" DrawAspect="Content" ObjectID="_50" r:id="rId10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14.25pt" o:ole="">
            <v:imagedata r:id="rId40" o:title="eqId5ca7d1107389675d32b56ec097464c14"/>
          </v:shape>
          <o:OLEObject Type="Embed" ProgID="Equation.DSMT4" ShapeID="_x0000_i1075" DrawAspect="Content" ObjectID="_51" r:id="rId106"/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pt;height:30.75pt" o:ole="">
            <v:imagedata r:id="rId107" o:title="eqIda4333157b51f440ab416ed20fcbf405f"/>
          </v:shape>
          <o:OLEObject Type="Embed" ProgID="Equation.DSMT4" ShapeID="_x0000_i1076" DrawAspect="Content" ObjectID="_52" r:id="rId10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pt;height:30.75pt" o:ole="">
            <v:imagedata r:id="rId109" o:title="eqIdac2145312d0dca7122aa4e2d1ccc8913"/>
          </v:shape>
          <o:OLEObject Type="Embed" ProgID="Equation.DSMT4" ShapeID="_x0000_i1077" DrawAspect="Content" ObjectID="_53" r:id="rId110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分．把答案直接填在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答题卡相对应的位置上</w:t>
      </w:r>
      <w:r>
        <w:rPr>
          <w:rFonts w:ascii="宋体" w:eastAsia="宋体" w:hAnsi="宋体" w:cs="宋体"/>
          <w:b/>
          <w:color w:val="000000"/>
          <w:sz w:val="24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5.25pt;height:18pt" o:ole="">
            <v:imagedata r:id="rId111" o:title="eqIdcfd4d2769d957ac4c57c701652150d83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3" o:title="eqId81dea63b8ce3e51adf66cf7b9982a248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15" o:title="eqId641ca9520fde49c813063f81b5231c31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在一次函数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17" o:title="eqIdaa6342e0a5a8942cfb1cf535ceb2c50d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的图像上，则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一只不透明的袋子中装有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个白球、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个黄球和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个红球，这些球除颜色外都相同，搅匀后从中任意摸出一个球，要使摸出红球的可能性最小，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．（填写一个符合要求的正整数即可）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119" o:title="eqIdeb343cfed5f78a4a24f750415abef43e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，则代数式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21" o:title="eqId5a6e7bad45ed133457601957b875f0fd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3" o:title="eqIddd967903ed5a6f640a5b801ec8be0070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25" o:title="eqId82da6815bc213dfd78c2f77cd7ded8ed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7" o:title="eqIdc0880fcd038a82649d0e55227c576362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，分别以点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9" o:title="eqId5963abe8f421bd99a2aaa94831a951e9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1" o:title="eqId7f9e8449aad35c5d840a3395ea86df6d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133" o:title="eqId20d49404351575703cfe8325d1352ec9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的长为半径画弧，两弧相交于点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5" o:title="eqId8455657dde27aabe6adb7b188e031c11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．过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5" o:title="eqId8455657dde27aabe6adb7b188e031c11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两点作直线，分别交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2" o:title="eqId60ef95894ceebaf236170e8832dcf7e3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4" o:title="eqIda0ed1ec316bc54c37c4286c208f55667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6" o:title="eqId895dc3dc3a6606ff487a4c4863e18509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8" o:title="eqId4cae70b8a9d2d2e96dea62c00ced04b9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0" o:title="eqIda4982bdbeb295651557a71800f567444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52" o:title="eqId26c69a9feb14d4b9ccba6ae42837fd73"/>
          </v:shape>
          <o:OLEObject Type="Embed" ProgID="Equation.DSMT4" ShapeID="_x0000_i1100" DrawAspect="Content" ObjectID="_76" r:id="rId15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323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苏州园林中的月洞门（如图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），形如满月，通过“框景”手法将自然月华与人文意境交融，核心寓意是“圆满”、“圆融”与“天人合一”．某月洞门示意图如图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所示，其内廓由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7.75pt;height:18pt" o:ole="">
            <v:imagedata r:id="rId155" o:title="eqIdf0ff808cf596294204a404d0a34f3e3a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7" o:title="eqIde1ffb98f1e3c1317c0db403d3af04bdc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9" o:title="eqIde6e490f703eb6c9bb1278c78ebc2d661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1" o:title="eqId1642eec556eb252de9c1ab7bb5ca90b3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四部分构成，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3" o:title="eqIdb9f79d7939c88e9702962e5917cad290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7" o:title="eqIde1ffb98f1e3c1317c0db403d3af04bdc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分别垂直于地面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．经测量，该月洞门的最高点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1" o:title="eqId7f9e8449aad35c5d840a3395ea86df6d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到地面的距离为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pt;height:12.75pt" o:ole="">
            <v:imagedata r:id="rId169" o:title="eqIdea1834490aacbee800ed5721312f4be1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6pt;height:14.25pt" o:ole="">
            <v:imagedata r:id="rId171" o:title="eqId4c14d6a884340fb2372cfd807fd227ce"/>
          </v:shape>
          <o:OLEObject Type="Embed" ProgID="Equation.DSMT4" ShapeID="_x0000_i1110" DrawAspect="Content" ObjectID="_86" r:id="rId172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73" o:title="eqId9ee4f58ec0a81d46ff0557b9220ba606"/>
          </v:shape>
          <o:OLEObject Type="Embed" ProgID="Equation.DSMT4" ShapeID="_x0000_i1111" DrawAspect="Content" ObjectID="_87" r:id="rId174"/>
        </w:object>
      </w:r>
      <w:r>
        <w:rPr>
          <w:rFonts w:ascii="宋体" w:eastAsia="宋体" w:hAnsi="宋体" w:cs="宋体"/>
          <w:color w:val="000000"/>
        </w:rPr>
        <w:t>分米，则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.75pt;height:18pt" o:ole="">
            <v:imagedata r:id="rId155" o:title="eqIdf0ff808cf596294204a404d0a34f3e3a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所在圆的半径为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4192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如图，关于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3" o:title="eqId81dea63b8ce3e51adf66cf7b9982a248"/>
          </v:shape>
          <o:OLEObject Type="Embed" ProgID="Equation.DSMT4" ShapeID="_x0000_i1113" DrawAspect="Content" ObjectID="_89" r:id="rId177"/>
        </w:object>
      </w:r>
      <w:r>
        <w:rPr>
          <w:rFonts w:ascii="宋体" w:eastAsia="宋体" w:hAnsi="宋体" w:cs="宋体"/>
          <w:color w:val="000000"/>
        </w:rPr>
        <w:t>的二次函数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4.25pt;height:18pt" o:ole="">
            <v:imagedata r:id="rId178" o:title="eqId2d21e895499c059a04dbdbe443598699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的图像为抛物线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0" o:title="eqIdc5db41a1f31d6baee7c69990811edb9f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82" o:title="eqId46111e4d12c21798aa213c0d7804c2ac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0" o:title="eqIdc5db41a1f31d6baee7c69990811edb9f"/>
          </v:shape>
          <o:OLEObject Type="Embed" ProgID="Equation.DSMT4" ShapeID="_x0000_i1117" DrawAspect="Content" ObjectID="_93" r:id="rId184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9" o:title="eqId5963abe8f421bd99a2aaa94831a951e9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1" o:title="eqId7f9e8449aad35c5d840a3395ea86df6d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两点，过抛物线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0" o:title="eqIdc5db41a1f31d6baee7c69990811edb9f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的顶点作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3" o:title="eqId81dea63b8ce3e51adf66cf7b9982a248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轴的平行线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9" o:title="eqId5963abe8f421bd99a2aaa94831a951e9"/>
          </v:shape>
          <o:OLEObject Type="Embed" ProgID="Equation.DSMT4" ShapeID="_x0000_i1123" DrawAspect="Content" ObjectID="_99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1" o:title="eqId7f9e8449aad35c5d840a3395ea86df6d"/>
          </v:shape>
          <o:OLEObject Type="Embed" ProgID="Equation.DSMT4" ShapeID="_x0000_i1124" DrawAspect="Content" ObjectID="_100" r:id="rId191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的垂线，垂足为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93" o:title="eqIdac047e91852b91af639feec23a9598b2"/>
          </v:shape>
          <o:OLEObject Type="Embed" ProgID="Equation.DSMT4" ShapeID="_x0000_i1126" DrawAspect="Content" ObjectID="_102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95" o:title="eqId54a5d7d3b6b63fe5c24c3907b7a8eaa3"/>
          </v:shape>
          <o:OLEObject Type="Embed" ProgID="Equation.DSMT4" ShapeID="_x0000_i1127" DrawAspect="Content" ObjectID="_103" r:id="rId196"/>
        </w:object>
      </w:r>
      <w:r>
        <w:rPr>
          <w:rFonts w:ascii="宋体" w:eastAsia="宋体" w:hAnsi="宋体" w:cs="宋体"/>
          <w:color w:val="000000"/>
        </w:rPr>
        <w:t>．若四边形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pt;height:14.25pt" o:ole="">
            <v:imagedata r:id="rId197" o:title="eqIde53abbd672b82a02c4975f99fbbd2c37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为正方形，则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99" o:title="eqId380bbacf854e30e2e747fc286d2b9997"/>
          </v:shape>
          <o:OLEObject Type="Embed" ProgID="Equation.DSMT4" ShapeID="_x0000_i1129" DrawAspect="Content" ObjectID="_105" r:id="rId20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3144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如图，在等边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2" o:title="eqIde428e7a09732be85c1224e9c8f6a71c5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5" o:title="eqId8455657dde27aabe6adb7b188e031c11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33" DrawAspect="Content" ObjectID="_109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2" o:title="eqId60ef95894ceebaf236170e8832dcf7e3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边上的点，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8" o:title="eqIdfcd0ced286a0fbc7e4862f8147264277"/>
          </v:shape>
          <o:OLEObject Type="Embed" ProgID="Equation.DSMT4" ShapeID="_x0000_i1135" DrawAspect="Content" ObjectID="_111" r:id="rId209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10" o:title="eqIdaefe4a3e7a7fa195ed6a6712447639b7"/>
          </v:shape>
          <o:OLEObject Type="Embed" ProgID="Equation.DSMT4" ShapeID="_x0000_i1136" DrawAspect="Content" ObjectID="_112" r:id="rId211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2" o:title="eqId1a6c6e7c025362c46a64a8956761f08e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14" o:title="eqId34dbf33492e5223df78dea34a24ae015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16" o:title="eqId5bde9258da29e3517635b1c7ef239edf"/>
          </v:shape>
          <o:OLEObject Type="Embed" ProgID="Equation.DSMT4" ShapeID="_x0000_i1139" DrawAspect="Content" ObjectID="_115" r:id="rId217"/>
        </w:object>
      </w:r>
      <w:r>
        <w:rPr>
          <w:rFonts w:ascii="宋体" w:eastAsia="宋体" w:hAnsi="宋体" w:cs="宋体"/>
          <w:color w:val="000000"/>
        </w:rPr>
        <w:t>恰好落在边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764509115979e9958101808383672ec0"/>
          </v:shape>
          <o:OLEObject Type="Embed" ProgID="Equation.DSMT4" ShapeID="_x0000_i1140" DrawAspect="Content" ObjectID="_116" r:id="rId219"/>
        </w:object>
      </w:r>
      <w:r>
        <w:rPr>
          <w:rFonts w:ascii="宋体" w:eastAsia="宋体" w:hAnsi="宋体" w:cs="宋体"/>
          <w:color w:val="000000"/>
        </w:rPr>
        <w:t>上，则线段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0" o:title="eqId03902478df1a55bc99703210bccab910"/>
          </v:shape>
          <o:OLEObject Type="Embed" ProgID="Equation.DSMT4" ShapeID="_x0000_i1141" DrawAspect="Content" ObjectID="_117" r:id="rId221"/>
        </w:object>
      </w:r>
      <w:r>
        <w:rPr>
          <w:rFonts w:ascii="宋体" w:eastAsia="宋体" w:hAnsi="宋体" w:cs="宋体"/>
          <w:color w:val="000000"/>
        </w:rPr>
        <w:t>长度的最小值为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371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3" o:title="eqId2d0b71b8d2c183154221f717ce09077b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25" o:title="eqId0cbcf82603580ddba4cfdb4efde85a8d"/>
          </v:shape>
          <o:OLEObject Type="Embed" ProgID="Equation.DSMT4" ShapeID="_x0000_i1143" DrawAspect="Content" ObjectID="_119" r:id="rId226"/>
        </w:object>
      </w:r>
      <w:r>
        <w:rPr>
          <w:rFonts w:ascii="宋体" w:eastAsia="宋体" w:hAnsi="宋体" w:cs="宋体"/>
          <w:b/>
          <w:color w:val="000000"/>
          <w:sz w:val="24"/>
        </w:rPr>
        <w:t>分．把解答过程写在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答题卡相对应的位置上</w:t>
      </w:r>
      <w:r>
        <w:rPr>
          <w:rFonts w:ascii="宋体" w:eastAsia="宋体" w:hAnsi="宋体" w:cs="宋体"/>
          <w:b/>
          <w:color w:val="000000"/>
          <w:sz w:val="24"/>
        </w:rPr>
        <w:t>，解答时应写出必要的计算过程、推演步骤或文字说明．作图时用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pt;height:12.75pt" o:ole="">
            <v:imagedata r:id="rId227" o:title="eqIdef5f3e1520c9a753b191dd4dfe35e389"/>
          </v:shape>
          <o:OLEObject Type="Embed" ProgID="Equation.DSMT4" ShapeID="_x0000_i1144" DrawAspect="Content" ObjectID="_120" r:id="rId228"/>
        </w:object>
      </w:r>
      <w:r>
        <w:rPr>
          <w:rFonts w:ascii="宋体" w:eastAsia="宋体" w:hAnsi="宋体" w:cs="宋体"/>
          <w:b/>
          <w:color w:val="000000"/>
          <w:sz w:val="24"/>
        </w:rPr>
        <w:t>铅笔或黑色墨水签字笔．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2.2pt;height:18.6pt" o:ole="">
            <v:imagedata r:id="rId229" o:title="eqId655f7fd25a0aa51d4f299b212de0c9bd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7.25pt;height:51.75pt" o:ole="">
            <v:imagedata r:id="rId231" o:title="eqId512f482fe8c39dc1c60c6efaef84d91f"/>
          </v:shape>
          <o:OLEObject Type="Embed" ProgID="Equation.DSMT4" ShapeID="_x0000_i1146" DrawAspect="Content" ObjectID="_122" r:id="rId2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8.6pt;height:31.8pt" o:ole="">
            <v:imagedata r:id="rId233" o:title="eqId6f4e37bb28523c83ffd390886a8870a7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7pt;height:14.25pt" o:ole="">
            <v:imagedata r:id="rId235" o:title="eqIde55aa0a20848c37c1892c567b2315e04"/>
          </v:shape>
          <o:OLEObject Type="Embed" ProgID="Equation.DSMT4" ShapeID="_x0000_i1148" DrawAspect="Content" ObjectID="_124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为传承红色基因，弘扬革命文化，学校团委倾情推出“青春荟萃</w:t>
      </w:r>
      <w:r>
        <w:rPr>
          <w:rFonts w:ascii="Times New Roman" w:eastAsia="Times New Roman" w:hAnsi="Times New Roman" w:cs="Times New Roman"/>
          <w:color w:val="000000"/>
        </w:rPr>
        <w:t>·</w:t>
      </w:r>
      <w:r>
        <w:rPr>
          <w:rFonts w:ascii="宋体" w:eastAsia="宋体" w:hAnsi="宋体" w:cs="宋体"/>
          <w:color w:val="000000"/>
        </w:rPr>
        <w:t>追光少年”特别活动，邀你奔赴一场青春与红色记忆的邂逅．活动项目如表所示：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382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4"/>
        <w:gridCol w:w="2321"/>
      </w:tblGrid>
      <w:tr>
        <w:tblPrEx>
          <w:tblW w:w="451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主题</w:t>
            </w:r>
          </w:p>
        </w:tc>
      </w:tr>
      <w:tr>
        <w:tblPrEx>
          <w:tblW w:w="451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红色光影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—</w:t>
            </w:r>
            <w:r>
              <w:rPr>
                <w:rFonts w:ascii="宋体" w:eastAsia="宋体" w:hAnsi="宋体" w:cs="宋体"/>
                <w:color w:val="000000"/>
              </w:rPr>
              <w:t>革命事迹影展</w:t>
            </w:r>
          </w:p>
        </w:tc>
      </w:tr>
      <w:tr>
        <w:tblPrEx>
          <w:tblW w:w="451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红色工坊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—</w:t>
            </w:r>
            <w:r>
              <w:rPr>
                <w:rFonts w:ascii="宋体" w:eastAsia="宋体" w:hAnsi="宋体" w:cs="宋体"/>
                <w:color w:val="000000"/>
              </w:rPr>
              <w:t>袖章主题手作</w:t>
            </w:r>
          </w:p>
        </w:tc>
      </w:tr>
      <w:tr>
        <w:tblPrEx>
          <w:tblW w:w="451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红色出发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—</w:t>
            </w:r>
            <w:r>
              <w:rPr>
                <w:rFonts w:ascii="宋体" w:eastAsia="宋体" w:hAnsi="宋体" w:cs="宋体"/>
                <w:color w:val="000000"/>
              </w:rPr>
              <w:t>重走红色五卅</w:t>
            </w:r>
          </w:p>
        </w:tc>
      </w:tr>
      <w:tr>
        <w:tblPrEx>
          <w:tblW w:w="451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红色讲述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—</w:t>
            </w:r>
            <w:r>
              <w:rPr>
                <w:rFonts w:ascii="宋体" w:eastAsia="宋体" w:hAnsi="宋体" w:cs="宋体"/>
                <w:color w:val="000000"/>
              </w:rPr>
              <w:t>苏州解放故事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甲、乙两位同学分别从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四个项目中任意选择一个项目参加．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甲同学选择项目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的概率为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求甲、乙两位同学选择相同项目的概率．（请用树状图或列表等方法说明理由）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38" o:title="eqId5138a9f70d5e8b0580e30fef6eb7baef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0" o:title="eqId03902478df1a55bc99703210bccab910"/>
          </v:shape>
          <o:OLEObject Type="Embed" ProgID="Equation.DSMT4" ShapeID="_x0000_i1150" DrawAspect="Content" ObjectID="_126" r:id="rId2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764509115979e9958101808383672ec0"/>
          </v:shape>
          <o:OLEObject Type="Embed" ProgID="Equation.DSMT4" ShapeID="_x0000_i1151" DrawAspect="Content" ObjectID="_127" r:id="rId241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9429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43" o:title="eqIdc87e1fe20bb0e8292e993657e14bc79a"/>
          </v:shape>
          <o:OLEObject Type="Embed" ProgID="Equation.DSMT4" ShapeID="_x0000_i1152" DrawAspect="Content" ObjectID="_128" r:id="rId244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45" o:title="eqIde075468e7fb0bf30229aec01a7205977"/>
          </v:shape>
          <o:OLEObject Type="Embed" ProgID="Equation.DSMT4" ShapeID="_x0000_i1153" DrawAspect="Content" ObjectID="_129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47" o:title="eqId3d2c15801fee2405573677484f5dcfa4"/>
          </v:shape>
          <o:OLEObject Type="Embed" ProgID="Equation.DSMT4" ShapeID="_x0000_i1154" DrawAspect="Content" ObjectID="_130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49" o:title="eqId07160f14b3b453bebb64cb2bf96dc85a"/>
          </v:shape>
          <o:OLEObject Type="Embed" ProgID="Equation.DSMT4" ShapeID="_x0000_i1155" DrawAspect="Content" ObjectID="_131" r:id="rId25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251" o:title="eqId8704a4cd6393785d3f91fd8187b32647"/>
          </v:shape>
          <o:OLEObject Type="Embed" ProgID="Equation.DSMT4" ShapeID="_x0000_i1156" DrawAspect="Content" ObjectID="_132" r:id="rId25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某校为了解八年级学生的课外阅读一周累计时长，随机抽取了该校八年级部分学生进行问卷调查，对调查所得到的数据进行整理、描述和分析，部分信息如下：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课外阅读一周累计时长统计表</w:t>
      </w:r>
    </w:p>
    <w:tbl>
      <w:tblPr>
        <w:tblStyle w:val="TableNormal"/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2"/>
        <w:gridCol w:w="2466"/>
        <w:gridCol w:w="2132"/>
      </w:tblGrid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累计时长（单位：分）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48.75pt;height:14.25pt" o:ole="">
                  <v:imagedata r:id="rId253" o:title="eqIda82a6134e3d30c9397c683eaa51d12a5"/>
                </v:shape>
                <o:OLEObject Type="Embed" ProgID="Equation.DSMT4" ShapeID="_x0000_i1157" DrawAspect="Content" ObjectID="_133" r:id="rId25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60pt;height:14.25pt" o:ole="">
                  <v:imagedata r:id="rId255" o:title="eqId1b78d1e025392f7c236dd2f91f3044ac"/>
                </v:shape>
                <o:OLEObject Type="Embed" ProgID="Equation.DSMT4" ShapeID="_x0000_i1158" DrawAspect="Content" ObjectID="_134" r:id="rId25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63.75pt;height:14.25pt" o:ole="">
                  <v:imagedata r:id="rId257" o:title="eqIdd151e8e0a0dd51d8891952b3d21c5b12"/>
                </v:shape>
                <o:OLEObject Type="Embed" ProgID="Equation.DSMT4" ShapeID="_x0000_i1159" DrawAspect="Content" ObjectID="_135" r:id="rId25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66pt;height:14.25pt" o:ole="">
                  <v:imagedata r:id="rId259" o:title="eqId6fdb08d68d59c8a3e9fb4f3f3484f8db"/>
                </v:shape>
                <o:OLEObject Type="Embed" ProgID="Equation.DSMT4" ShapeID="_x0000_i1160" DrawAspect="Content" ObjectID="_136" r:id="rId26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261" o:title="eqId62c419c7e131d3d172a30438a599a2e8"/>
                </v:shape>
                <o:OLEObject Type="Embed" ProgID="Equation.DSMT4" ShapeID="_x0000_i1161" DrawAspect="Content" ObjectID="_137" r:id="rId26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课外阅读一周累计时长扇形统计图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3525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上述图表中，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64" o:title="eqIda6c57bbef89a37f1a3808c0ceeac0c22"/>
          </v:shape>
          <o:OLEObject Type="Embed" ProgID="Equation.DSMT4" ShapeID="_x0000_i1162" DrawAspect="Content" ObjectID="_138" r:id="rId265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66" o:title="eqId0f3cb8d72bb2e281b943b3b430138ef7"/>
          </v:shape>
          <o:OLEObject Type="Embed" ProgID="Equation.DSMT4" ShapeID="_x0000_i1163" DrawAspect="Content" ObjectID="_139" r:id="rId267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在扇形统计图中，“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组”所对应的扇形的圆心角为</w:t>
      </w:r>
      <w:r>
        <w:rPr>
          <w:rFonts w:ascii="Times New Roman" w:eastAsia="Times New Roman" w:hAnsi="Times New Roman" w:cs="Times New Roman"/>
          <w:color w:val="000000"/>
        </w:rPr>
        <w:t>_________°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若该校八年级学生一共有</w:t>
      </w:r>
      <w:r>
        <w:rPr>
          <w:rFonts w:ascii="Times New Roman" w:eastAsia="Times New Roman" w:hAnsi="Times New Roman" w:cs="Times New Roman"/>
          <w:color w:val="000000"/>
        </w:rPr>
        <w:t>1020</w:t>
      </w:r>
      <w:r>
        <w:rPr>
          <w:rFonts w:ascii="宋体" w:eastAsia="宋体" w:hAnsi="宋体" w:cs="宋体"/>
          <w:color w:val="000000"/>
        </w:rPr>
        <w:t>人，请估计该校八年级课外阅读一周累计时长超过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分钟的学生人数．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1pt;height:15.75pt" o:ole="">
            <v:imagedata r:id="rId268" o:title="eqId5e136e7637543c8ae92c8dcd55b31924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5pt;height:20.25pt" o:ole="">
            <v:imagedata r:id="rId270" o:title="eqId586d6b7a54a256cb0ecd0ea2d8262f6d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9pt;height:20.25pt" o:ole="">
            <v:imagedata r:id="rId272" o:title="eqId6938eeb65411eeac15e140cf1db99773"/>
          </v:shape>
          <o:OLEObject Type="Embed" ProgID="Equation.DSMT4" ShapeID="_x0000_i1166" DrawAspect="Content" ObjectID="_142" r:id="rId27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在一次函数的图像上，过点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轴的平行线交反比例函数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3pt;height:30.75pt" o:ole="">
            <v:imagedata r:id="rId274" o:title="eqId92a37e8519ea115c1777d031d9963583"/>
          </v:shape>
          <o:OLEObject Type="Embed" ProgID="Equation.DSMT4" ShapeID="_x0000_i1167" DrawAspect="Content" ObjectID="_143" r:id="rId275"/>
        </w:object>
      </w:r>
      <w:r>
        <w:rPr>
          <w:rFonts w:ascii="宋体" w:eastAsia="宋体" w:hAnsi="宋体" w:cs="宋体"/>
          <w:color w:val="000000"/>
        </w:rPr>
        <w:t>的图像于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两点，连接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76" o:title="eqIdaa29fe6cd9eb51c184f6299d437375cb"/>
          </v:shape>
          <o:OLEObject Type="Embed" ProgID="Equation.DSMT4" ShapeID="_x0000_i1168" DrawAspect="Content" ObjectID="_144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2287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79" o:title="eqIdb1ed4c4e8edbd179f3fc38a6653f18c1"/>
          </v:shape>
          <o:OLEObject Type="Embed" ProgID="Equation.DSMT4" ShapeID="_x0000_i1169" DrawAspect="Content" ObjectID="_145" r:id="rId280"/>
        </w:object>
      </w:r>
      <w:r>
        <w:rPr>
          <w:rFonts w:ascii="宋体" w:eastAsia="宋体" w:hAnsi="宋体" w:cs="宋体"/>
          <w:color w:val="000000"/>
        </w:rPr>
        <w:t>是腰长为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的等腰直角三角形，求点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1" o:title="eqId1dde8112e8eb968fd042418dd632759e"/>
          </v:shape>
          <o:OLEObject Type="Embed" ProgID="Equation.DSMT4" ShapeID="_x0000_i1170" DrawAspect="Content" ObjectID="_146" r:id="rId282"/>
        </w:object>
      </w:r>
      <w:r>
        <w:rPr>
          <w:rFonts w:ascii="宋体" w:eastAsia="宋体" w:hAnsi="宋体" w:cs="宋体"/>
          <w:color w:val="000000"/>
        </w:rPr>
        <w:t>位于竖直墙面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71" DrawAspect="Content" ObjectID="_147" r:id="rId283"/>
        </w:object>
      </w:r>
      <w:r>
        <w:rPr>
          <w:rFonts w:ascii="宋体" w:eastAsia="宋体" w:hAnsi="宋体" w:cs="宋体"/>
          <w:color w:val="000000"/>
        </w:rPr>
        <w:t>上，平面镜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72" DrawAspect="Content" ObjectID="_148" r:id="rId284"/>
        </w:object>
      </w:r>
      <w:r>
        <w:rPr>
          <w:rFonts w:ascii="宋体" w:eastAsia="宋体" w:hAnsi="宋体" w:cs="宋体"/>
          <w:color w:val="000000"/>
        </w:rPr>
        <w:t>与墙面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73" DrawAspect="Content" ObjectID="_149" r:id="rId285"/>
        </w:object>
      </w:r>
      <w:r>
        <w:rPr>
          <w:rFonts w:ascii="宋体" w:eastAsia="宋体" w:hAnsi="宋体" w:cs="宋体"/>
          <w:color w:val="000000"/>
        </w:rPr>
        <w:t>平行，从点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1" o:title="eqId1dde8112e8eb968fd042418dd632759e"/>
          </v:shape>
          <o:OLEObject Type="Embed" ProgID="Equation.DSMT4" ShapeID="_x0000_i1174" DrawAspect="Content" ObjectID="_150" r:id="rId286"/>
        </w:object>
      </w:r>
      <w:r>
        <w:rPr>
          <w:rFonts w:ascii="宋体" w:eastAsia="宋体" w:hAnsi="宋体" w:cs="宋体"/>
          <w:color w:val="000000"/>
        </w:rPr>
        <w:t>射出一束激光，经过平面镜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的反射，在墙面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上形成一个光点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0" o:title="eqIdc5db41a1f31d6baee7c69990811edb9f"/>
          </v:shape>
          <o:OLEObject Type="Embed" ProgID="Equation.DSMT4" ShapeID="_x0000_i1177" DrawAspect="Content" ObjectID="_153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0" o:title="eqId828628c0876b45381c9a0edeb0fec236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所在直线垂直于水平面．入射光线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2" o:title="eqIdabd13974aebe38eb2a1d744a01ea5aa5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与平面镜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80" DrawAspect="Content" ObjectID="_156" r:id="rId294"/>
        </w:object>
      </w:r>
      <w:r>
        <w:rPr>
          <w:rFonts w:ascii="宋体" w:eastAsia="宋体" w:hAnsi="宋体" w:cs="宋体"/>
          <w:color w:val="000000"/>
        </w:rPr>
        <w:t>的夹角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95" o:title="eqId32c0b52fdca650c96f803556a514b08f"/>
          </v:shape>
          <o:OLEObject Type="Embed" ProgID="Equation.DSMT4" ShapeID="_x0000_i1181" DrawAspect="Content" ObjectID="_157" r:id="rId296"/>
        </w:object>
      </w:r>
      <w:r>
        <w:rPr>
          <w:rFonts w:ascii="宋体" w:eastAsia="宋体" w:hAnsi="宋体" w:cs="宋体"/>
          <w:color w:val="000000"/>
        </w:rPr>
        <w:t>．（根据光的反射定律可知：反射光线与镜面的夹角等于入射光线与镜面的夹角）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6002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98" o:title="eqIdf9dc427a01582ec222446b352d40ab0d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是等边三角形；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，将图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中的平面镜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83" DrawAspect="Content" ObjectID="_159" r:id="rId300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01" o:title="eqIddad2a36927223bd70f426ba06aea4b45"/>
          </v:shape>
          <o:OLEObject Type="Embed" ProgID="Equation.DSMT4" ShapeID="_x0000_i1184" DrawAspect="Content" ObjectID="_160" r:id="rId302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03" o:title="eqId4deb0a9c1deb4ef43f3a61023cb63ec7"/>
          </v:shape>
          <o:OLEObject Type="Embed" ProgID="Equation.DSMT4" ShapeID="_x0000_i1185" DrawAspect="Content" ObjectID="_161" r:id="rId304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05" o:title="eqId7bb0628cecbfc98d390e5447d52414e8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位置，入射光线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2" o:title="eqIdabd13974aebe38eb2a1d744a01ea5aa5"/>
          </v:shape>
          <o:OLEObject Type="Embed" ProgID="Equation.DSMT4" ShapeID="_x0000_i1187" DrawAspect="Content" ObjectID="_163" r:id="rId307"/>
        </w:object>
      </w:r>
      <w:r>
        <w:rPr>
          <w:rFonts w:ascii="宋体" w:eastAsia="宋体" w:hAnsi="宋体" w:cs="宋体"/>
          <w:color w:val="000000"/>
        </w:rPr>
        <w:t>经过平面镜的反射后，在墙面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166" o:title="eqId0f85fca60a11e1af2bf50138d0e3fe62"/>
          </v:shape>
          <o:OLEObject Type="Embed" ProgID="Equation.DSMT4" ShapeID="_x0000_i1188" DrawAspect="Content" ObjectID="_164" r:id="rId308"/>
        </w:object>
      </w:r>
      <w:r>
        <w:rPr>
          <w:rFonts w:ascii="宋体" w:eastAsia="宋体" w:hAnsi="宋体" w:cs="宋体"/>
          <w:color w:val="000000"/>
        </w:rPr>
        <w:t>上形成光点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189" DrawAspect="Content" ObjectID="_165" r:id="rId30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0" o:title="eqId828628c0876b45381c9a0edeb0fec236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12" o:title="eqId7f22589d241bb4be1e1ac0b5413629f3"/>
          </v:shape>
          <o:OLEObject Type="Embed" ProgID="Equation.DSMT4" ShapeID="_x0000_i1192" DrawAspect="Content" ObjectID="_168" r:id="rId313"/>
        </w:object>
      </w:r>
      <w:r>
        <w:rPr>
          <w:rFonts w:ascii="Times New Roman" w:eastAsia="Times New Roman" w:hAnsi="Times New Roman" w:cs="Times New Roman"/>
          <w:color w:val="000000"/>
        </w:rPr>
        <w:t>_________°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5pt;height:14.25pt" o:ole="">
            <v:imagedata r:id="rId314" o:title="eqId072111606d63986635e2b7c9f0cc2a07"/>
          </v:shape>
          <o:OLEObject Type="Embed" ProgID="Equation.DSMT4" ShapeID="_x0000_i1193" DrawAspect="Content" ObjectID="_169" r:id="rId315"/>
        </w:object>
      </w:r>
      <w:r>
        <w:rPr>
          <w:rFonts w:ascii="宋体" w:eastAsia="宋体" w:hAnsi="宋体" w:cs="宋体"/>
          <w:color w:val="000000"/>
        </w:rPr>
        <w:t>厘米，求光点向下移动的距离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97" o:title="eqId4eedae8d316c76e3d0b451256de03fb9"/>
          </v:shape>
          <o:OLEObject Type="Embed" ProgID="Equation.DSMT4" ShapeID="_x0000_i1194" DrawAspect="Content" ObjectID="_170" r:id="rId316"/>
        </w:object>
      </w:r>
      <w:r>
        <w:rPr>
          <w:rFonts w:ascii="宋体" w:eastAsia="宋体" w:hAnsi="宋体" w:cs="宋体"/>
          <w:color w:val="000000"/>
        </w:rPr>
        <w:t>的长．（结果保留根号）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01" o:title="eqIddad2a36927223bd70f426ba06aea4b45"/>
          </v:shape>
          <o:OLEObject Type="Embed" ProgID="Equation.DSMT4" ShapeID="_x0000_i1195" DrawAspect="Content" ObjectID="_171" r:id="rId31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f52a58fbaf4fea03567e88a9f0f6e37e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d9ccea461315a9d05aa0193b937d4bfe"/>
          </v:shape>
          <o:OLEObject Type="Embed" ProgID="Equation.DSMT4" ShapeID="_x0000_i1197" DrawAspect="Content" ObjectID="_173" r:id="rId320"/>
        </w:object>
      </w:r>
      <w:r>
        <w:rPr>
          <w:rFonts w:ascii="宋体" w:eastAsia="宋体" w:hAnsi="宋体" w:cs="宋体"/>
          <w:color w:val="000000"/>
        </w:rPr>
        <w:t>外一点，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4.25pt" o:ole="">
            <v:imagedata r:id="rId180" o:title="eqIdc5db41a1f31d6baee7c69990811edb9f"/>
          </v:shape>
          <o:OLEObject Type="Embed" ProgID="Equation.DSMT4" ShapeID="_x0000_i1198" DrawAspect="Content" ObjectID="_174" r:id="rId32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d9ccea461315a9d05aa0193b937d4bfe"/>
          </v:shape>
          <o:OLEObject Type="Embed" ProgID="Equation.DSMT4" ShapeID="_x0000_i1199" DrawAspect="Content" ObjectID="_175" r:id="rId322"/>
        </w:objec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23" o:title="eqIdbd33764ff4efddfe11a98a609753715c"/>
          </v:shape>
          <o:OLEObject Type="Embed" ProgID="Equation.DSMT4" ShapeID="_x0000_i1200" DrawAspect="Content" ObjectID="_176" r:id="rId32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d9ccea461315a9d05aa0193b937d4bfe"/>
          </v:shape>
          <o:OLEObject Type="Embed" ProgID="Equation.DSMT4" ShapeID="_x0000_i1201" DrawAspect="Content" ObjectID="_177" r:id="rId325"/>
        </w:object>
      </w:r>
      <w:r>
        <w:rPr>
          <w:rFonts w:ascii="宋体" w:eastAsia="宋体" w:hAnsi="宋体" w:cs="宋体"/>
          <w:color w:val="000000"/>
        </w:rPr>
        <w:t>的切线，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26" o:title="eqIdef729810156c0acd5ae62f6baeefc923"/>
          </v:shape>
          <o:OLEObject Type="Embed" ProgID="Equation.DSMT4" ShapeID="_x0000_i1202" DrawAspect="Content" ObjectID="_178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35" o:title="eqId8455657dde27aabe6adb7b188e031c11"/>
          </v:shape>
          <o:OLEObject Type="Embed" ProgID="Equation.DSMT4" ShapeID="_x0000_i1203" DrawAspect="Content" ObjectID="_179" r:id="rId32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9" o:title="eqIdd62e8aadaadebf1454fde21a390ebdea"/>
          </v:shape>
          <o:OLEObject Type="Embed" ProgID="Equation.DSMT4" ShapeID="_x0000_i1204" DrawAspect="Content" ObjectID="_180" r:id="rId33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1" o:title="eqId9fd17a66a2af938c89e46f22e4d893b1"/>
          </v:shape>
          <o:OLEObject Type="Embed" ProgID="Equation.DSMT4" ShapeID="_x0000_i1205" DrawAspect="Content" ObjectID="_181" r:id="rId33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0" o:title="eqId828628c0876b45381c9a0edeb0fec236"/>
          </v:shape>
          <o:OLEObject Type="Embed" ProgID="Equation.DSMT4" ShapeID="_x0000_i1206" DrawAspect="Content" ObjectID="_182" r:id="rId33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7" o:title="eqId2a30f3a8b673cc28bd90c50cf1a35281"/>
          </v:shape>
          <o:OLEObject Type="Embed" ProgID="Equation.DSMT4" ShapeID="_x0000_i1207" DrawAspect="Content" ObjectID="_183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3049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6" o:title="eqId48f3c9abbd78e9a6840ee5f30381daac"/>
          </v:shape>
          <o:OLEObject Type="Embed" ProgID="Equation.DSMT4" ShapeID="_x0000_i1208" DrawAspect="Content" ObjectID="_184" r:id="rId3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d9ccea461315a9d05aa0193b937d4bfe"/>
          </v:shape>
          <o:OLEObject Type="Embed" ProgID="Equation.DSMT4" ShapeID="_x0000_i1209" DrawAspect="Content" ObjectID="_185" r:id="rId338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39" o:title="eqId9774f83067ed956a551bc41adcce0469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341" o:title="eqId00bab2c27eac56fffa4cd7dbe1dcdf1a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8" o:title="eqId764509115979e9958101808383672ec0"/>
          </v:shape>
          <o:OLEObject Type="Embed" ProgID="Equation.DSMT4" ShapeID="_x0000_i1212" DrawAspect="Content" ObjectID="_188" r:id="rId34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pt;height:14.25pt" o:ole="">
            <v:imagedata r:id="rId344" o:title="eqIdadf41b508f89d8328f4d9500dc4981d5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，对某条笔直道路的三个路口的红绿灯情况进行观测发现：路口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的绿灯持续时间为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秒，红灯持续时间为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秒；路口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的绿灯持续时间为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秒，红灯持续时间为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秒．各路口红绿灯随时间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.75pt;height:12pt" o:ole="">
            <v:imagedata r:id="rId346" o:title="eqId36a1b09c653185842513e24ebba60bb3"/>
          </v:shape>
          <o:OLEObject Type="Embed" ProgID="Equation.DSMT4" ShapeID="_x0000_i1214" DrawAspect="Content" ObjectID="_190" r:id="rId34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（秒）的变化情况如图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所示，例如当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0pt;height:14.25pt" o:ole="">
            <v:imagedata r:id="rId348" o:title="eqId2e46d0c5cf3601f9ece4205c25e2cd2c"/>
          </v:shape>
          <o:OLEObject Type="Embed" ProgID="Equation.DSMT4" ShapeID="_x0000_i1215" DrawAspect="Content" ObjectID="_191" r:id="rId34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时，路口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为绿灯，路口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为红灯，路口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为绿灯．已知路口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到路口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的距离分别为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米和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米．（为了研究方便，黄灯时间和路口宽度忽略不计）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86325" cy="8286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264284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6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请根据上述信息，解决下列问题：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甲驾驶汽车在道路上以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秒的速度匀速行驶，且恰好在绿灯刚亮起时（即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52" o:title="eqIdc09df9a0b278be11470149083efc5a6e"/>
          </v:shape>
          <o:OLEObject Type="Embed" ProgID="Equation.DSMT4" ShapeID="_x0000_i1216" DrawAspect="Content" ObjectID="_192" r:id="rId35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）通过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路口，请判断其是否能不停车通过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路口，并说明理由；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乙驾驶汽车在道路上以速度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pt;height:11.25pt" o:ole="">
            <v:imagedata r:id="rId354" o:title="eqIdbc13a607ac0c7f76d252d7cb1bb040fd"/>
          </v:shape>
          <o:OLEObject Type="Embed" ProgID="Equation.DSMT4" ShapeID="_x0000_i1217" DrawAspect="Content" ObjectID="_193" r:id="rId35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秒）匀速行驶，且恰好在绿灯亮起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秒时（即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0pt;height:14.25pt" o:ole="">
            <v:imagedata r:id="rId348" o:title="eqId2e46d0c5cf3601f9ece4205c25e2cd2c"/>
          </v:shape>
          <o:OLEObject Type="Embed" ProgID="Equation.DSMT4" ShapeID="_x0000_i1218" DrawAspect="Content" ObjectID="_194" r:id="rId35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）通过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路口，若其能在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秒前（含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秒，即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7" o:title="eqId2605ae43fe876829828ad797b6f2a9a7"/>
          </v:shape>
          <o:OLEObject Type="Embed" ProgID="Equation.DSMT4" ShapeID="_x0000_i1219" DrawAspect="Content" ObjectID="_195" r:id="rId35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）不停车连续通过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两个路口，求其行驶速度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pt;height:11.25pt" o:ole="">
            <v:imagedata r:id="rId354" o:title="eqIdbc13a607ac0c7f76d252d7cb1bb040fd"/>
          </v:shape>
          <o:OLEObject Type="Embed" ProgID="Equation.DSMT4" ShapeID="_x0000_i1220" DrawAspect="Content" ObjectID="_196" r:id="rId35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对于匀速行驶的汽车，是否存在速度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pt;height:11.25pt" o:ole="">
            <v:imagedata r:id="rId354" o:title="eqIdbc13a607ac0c7f76d252d7cb1bb040fd"/>
          </v:shape>
          <o:OLEObject Type="Embed" ProgID="Equation.DSMT4" ShapeID="_x0000_i1221" DrawAspect="Content" ObjectID="_197" r:id="rId36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秒），使得该车在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3pt;height:14.25pt" o:ole="">
            <v:imagedata r:id="rId361" o:title="eqId2331a3433c8e9d24432c4385739db638"/>
          </v:shape>
          <o:OLEObject Type="Embed" ProgID="Equation.DSMT4" ShapeID="_x0000_i1222" DrawAspect="Content" ObjectID="_198" r:id="rId36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秒内（含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秒和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秒）任意时刻通过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路口后，都能在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秒前（含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秒，即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363" o:title="eqIdafe571d3166e58be97a002ce19cf8523"/>
          </v:shape>
          <o:OLEObject Type="Embed" ProgID="Equation.DSMT4" ShapeID="_x0000_i1223" DrawAspect="Content" ObjectID="_199" r:id="rId36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）不停车连续通过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两个路口．若存在，请</w:t>
      </w:r>
      <w:r>
        <w:rPr>
          <w:rFonts w:ascii="宋体" w:eastAsia="宋体" w:hAnsi="宋体" w:cs="宋体"/>
          <w:color w:val="000000"/>
          <w:em w:val="dot"/>
          <w:lang w:eastAsia="zh-CN"/>
        </w:rPr>
        <w:t>直接写出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pt;height:11.25pt" o:ole="">
            <v:imagedata r:id="rId354" o:title="eqIdbc13a607ac0c7f76d252d7cb1bb040fd"/>
          </v:shape>
          <o:OLEObject Type="Embed" ProgID="Equation.DSMT4" ShapeID="_x0000_i1224" DrawAspect="Content" ObjectID="_200" r:id="rId36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的取值范围；若不存在，请说明理由．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（说明：不停车通过路口是指到达路口时，路口为绿灯状态．）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将一个二次函数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77.25pt;height:18pt" o:ole="">
            <v:imagedata r:id="rId366" o:title="eqIda90385c676848de67293e3ed6bc000fe"/>
          </v:shape>
          <o:OLEObject Type="Embed" ProgID="Equation.DSMT4" ShapeID="_x0000_i1225" DrawAspect="Content" ObjectID="_201" r:id="rId367"/>
        </w:object>
      </w:r>
      <w:r>
        <w:rPr>
          <w:rFonts w:ascii="宋体" w:eastAsia="宋体" w:hAnsi="宋体" w:cs="宋体"/>
          <w:color w:val="000000"/>
        </w:rPr>
        <w:t>与一个一次函数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4pt;height:14.25pt" o:ole="">
            <v:imagedata r:id="rId368" o:title="eqId89c1972246a0a3d1c987d25205dbdd99"/>
          </v:shape>
          <o:OLEObject Type="Embed" ProgID="Equation.DSMT4" ShapeID="_x0000_i1226" DrawAspect="Content" ObjectID="_202" r:id="rId369"/>
        </w:object>
      </w:r>
      <w:r>
        <w:rPr>
          <w:rFonts w:ascii="宋体" w:eastAsia="宋体" w:hAnsi="宋体" w:cs="宋体"/>
          <w:color w:val="000000"/>
        </w:rPr>
        <w:t>求和，可以得到一个新的二次函数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34.25pt;height:20.25pt" o:ole="">
            <v:imagedata r:id="rId370" o:title="eqId1f9fbcf815042f19c499179c1c997336"/>
          </v:shape>
          <o:OLEObject Type="Embed" ProgID="Equation.DSMT4" ShapeID="_x0000_i1227" DrawAspect="Content" ObjectID="_203" r:id="rId371"/>
        </w:object>
      </w:r>
      <w:r>
        <w:rPr>
          <w:rFonts w:ascii="宋体" w:eastAsia="宋体" w:hAnsi="宋体" w:cs="宋体"/>
          <w:color w:val="000000"/>
        </w:rPr>
        <w:t>，我们将这种得到新二次函数的方法叫做二次函数对一次函数的“吸收”．“吸收”得到的新二次函数叫做“吸收函数”．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若二次函数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3pt;height:18pt" o:ole="">
            <v:imagedata r:id="rId372" o:title="eqId344ccbf79da6ad7e3709d6fa72efb756"/>
          </v:shape>
          <o:OLEObject Type="Embed" ProgID="Equation.DSMT4" ShapeID="_x0000_i1228" DrawAspect="Content" ObjectID="_204" r:id="rId373"/>
        </w:object>
      </w:r>
      <w:r>
        <w:rPr>
          <w:rFonts w:ascii="宋体" w:eastAsia="宋体" w:hAnsi="宋体" w:cs="宋体"/>
          <w:color w:val="000000"/>
        </w:rPr>
        <w:t>对一次函数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4pt;height:14.25pt" o:ole="">
            <v:imagedata r:id="rId368" o:title="eqId89c1972246a0a3d1c987d25205dbdd99"/>
          </v:shape>
          <o:OLEObject Type="Embed" ProgID="Equation.DSMT4" ShapeID="_x0000_i1229" DrawAspect="Content" ObjectID="_205" r:id="rId374"/>
        </w:object>
      </w:r>
      <w:r>
        <w:rPr>
          <w:rFonts w:ascii="宋体" w:eastAsia="宋体" w:hAnsi="宋体" w:cs="宋体"/>
          <w:color w:val="000000"/>
        </w:rPr>
        <w:t>“吸收”，所得“吸收函数”的图像与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6pt;height:20.25pt" o:ole="">
            <v:imagedata r:id="rId375" o:title="eqIdbd243fab0af865af67a2ab817e909cf5"/>
          </v:shape>
          <o:OLEObject Type="Embed" ProgID="Equation.DSMT4" ShapeID="_x0000_i1230" DrawAspect="Content" ObjectID="_206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77" o:title="eqId00ed24bfcc37b79fe9ca61ed8fdf26ea"/>
          </v:shape>
          <o:OLEObject Type="Embed" ProgID="Equation.DSMT4" ShapeID="_x0000_i1231" DrawAspect="Content" ObjectID="_207" r:id="rId378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2.75pt;height:18pt" o:ole="">
            <v:imagedata r:id="rId379" o:title="eqId5c0781a9acdedd45dbdf6855f91ead86"/>
          </v:shape>
          <o:OLEObject Type="Embed" ProgID="Equation.DSMT4" ShapeID="_x0000_i1232" DrawAspect="Content" ObjectID="_208" r:id="rId380"/>
        </w:object>
      </w:r>
      <w:r>
        <w:rPr>
          <w:rFonts w:ascii="宋体" w:eastAsia="宋体" w:hAnsi="宋体" w:cs="宋体"/>
          <w:color w:val="000000"/>
        </w:rPr>
        <w:t>对一次函数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4pt;height:14.25pt" o:ole="">
            <v:imagedata r:id="rId368" o:title="eqId89c1972246a0a3d1c987d25205dbdd99"/>
          </v:shape>
          <o:OLEObject Type="Embed" ProgID="Equation.DSMT4" ShapeID="_x0000_i1233" DrawAspect="Content" ObjectID="_209" r:id="rId381"/>
        </w:object>
      </w:r>
      <w:r>
        <w:rPr>
          <w:rFonts w:ascii="宋体" w:eastAsia="宋体" w:hAnsi="宋体" w:cs="宋体"/>
          <w:color w:val="000000"/>
        </w:rPr>
        <w:t>“吸收”．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若所得“吸收函数”的最小值与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72.75pt;height:18pt" o:ole="">
            <v:imagedata r:id="rId379" o:title="eqId5c0781a9acdedd45dbdf6855f91ead86"/>
          </v:shape>
          <o:OLEObject Type="Embed" ProgID="Equation.DSMT4" ShapeID="_x0000_i1234" DrawAspect="Content" ObjectID="_210" r:id="rId382"/>
        </w:object>
      </w:r>
      <w:r>
        <w:rPr>
          <w:rFonts w:ascii="宋体" w:eastAsia="宋体" w:hAnsi="宋体" w:cs="宋体"/>
          <w:color w:val="000000"/>
        </w:rPr>
        <w:t>的最小值相等，求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若所得“吸收函数”的图像顶点为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，且与一次函数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4pt;height:14.25pt" o:ole="">
            <v:imagedata r:id="rId368" o:title="eqId89c1972246a0a3d1c987d25205dbdd99"/>
          </v:shape>
          <o:OLEObject Type="Embed" ProgID="Equation.DSMT4" ShapeID="_x0000_i1235" DrawAspect="Content" ObjectID="_211" r:id="rId383"/>
        </w:object>
      </w:r>
      <w:r>
        <w:rPr>
          <w:rFonts w:ascii="宋体" w:eastAsia="宋体" w:hAnsi="宋体" w:cs="宋体"/>
          <w:color w:val="000000"/>
        </w:rPr>
        <w:t>的图像交于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两点．当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84" o:title="eqId20a5e0a51c9e14fb246b0ba0b231c1e3"/>
          </v:shape>
          <o:OLEObject Type="Embed" ProgID="Equation.DSMT4" ShapeID="_x0000_i1236" DrawAspect="Content" ObjectID="_212" r:id="rId38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285" w:lineRule="auto"/>
        <w:jc w:val="left"/>
        <w:textAlignment w:val="center"/>
        <w:rPr>
          <w:color w:val="000000"/>
        </w:rPr>
      </w:pPr>
    </w:p>
    <w:p>
      <w:pPr>
        <w:spacing w:line="285" w:lineRule="auto"/>
        <w:jc w:val="left"/>
        <w:textAlignment w:val="center"/>
        <w:rPr>
          <w:color w:val="000000"/>
        </w:rPr>
      </w:pPr>
    </w:p>
    <w:p>
      <w:pPr>
        <w:spacing w:line="285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86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png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png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4.png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oleObject" Target="embeddings/oleObject93.bin" /><Relationship Id="rId185" Type="http://schemas.openxmlformats.org/officeDocument/2006/relationships/oleObject" Target="embeddings/oleObject94.bin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oleObject" Target="embeddings/oleObject97.bin" /><Relationship Id="rId189" Type="http://schemas.openxmlformats.org/officeDocument/2006/relationships/oleObject" Target="embeddings/oleObject98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9.bin" /><Relationship Id="rId191" Type="http://schemas.openxmlformats.org/officeDocument/2006/relationships/oleObject" Target="embeddings/oleObject100.bin" /><Relationship Id="rId192" Type="http://schemas.openxmlformats.org/officeDocument/2006/relationships/oleObject" Target="embeddings/oleObject101.bin" /><Relationship Id="rId193" Type="http://schemas.openxmlformats.org/officeDocument/2006/relationships/image" Target="media/image88.wmf" /><Relationship Id="rId194" Type="http://schemas.openxmlformats.org/officeDocument/2006/relationships/oleObject" Target="embeddings/oleObject102.bin" /><Relationship Id="rId195" Type="http://schemas.openxmlformats.org/officeDocument/2006/relationships/image" Target="media/image89.wmf" /><Relationship Id="rId196" Type="http://schemas.openxmlformats.org/officeDocument/2006/relationships/oleObject" Target="embeddings/oleObject103.bin" /><Relationship Id="rId197" Type="http://schemas.openxmlformats.org/officeDocument/2006/relationships/image" Target="media/image90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91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92.png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oleObject" Target="embeddings/oleObject109.bin" /><Relationship Id="rId207" Type="http://schemas.openxmlformats.org/officeDocument/2006/relationships/oleObject" Target="embeddings/oleObject110.bin" /><Relationship Id="rId208" Type="http://schemas.openxmlformats.org/officeDocument/2006/relationships/image" Target="media/image94.wmf" /><Relationship Id="rId209" Type="http://schemas.openxmlformats.org/officeDocument/2006/relationships/oleObject" Target="embeddings/oleObject111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5.wmf" /><Relationship Id="rId211" Type="http://schemas.openxmlformats.org/officeDocument/2006/relationships/oleObject" Target="embeddings/oleObject112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13.bin" /><Relationship Id="rId214" Type="http://schemas.openxmlformats.org/officeDocument/2006/relationships/image" Target="media/image97.wmf" /><Relationship Id="rId215" Type="http://schemas.openxmlformats.org/officeDocument/2006/relationships/oleObject" Target="embeddings/oleObject114.bin" /><Relationship Id="rId216" Type="http://schemas.openxmlformats.org/officeDocument/2006/relationships/image" Target="media/image98.wmf" /><Relationship Id="rId217" Type="http://schemas.openxmlformats.org/officeDocument/2006/relationships/oleObject" Target="embeddings/oleObject115.bin" /><Relationship Id="rId218" Type="http://schemas.openxmlformats.org/officeDocument/2006/relationships/image" Target="media/image99.wmf" /><Relationship Id="rId219" Type="http://schemas.openxmlformats.org/officeDocument/2006/relationships/oleObject" Target="embeddings/oleObject116.bin" /><Relationship Id="rId22" Type="http://schemas.openxmlformats.org/officeDocument/2006/relationships/image" Target="media/image10.wmf" /><Relationship Id="rId220" Type="http://schemas.openxmlformats.org/officeDocument/2006/relationships/image" Target="media/image100.wmf" /><Relationship Id="rId221" Type="http://schemas.openxmlformats.org/officeDocument/2006/relationships/oleObject" Target="embeddings/oleObject117.bin" /><Relationship Id="rId222" Type="http://schemas.openxmlformats.org/officeDocument/2006/relationships/image" Target="media/image101.png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8.bin" /><Relationship Id="rId225" Type="http://schemas.openxmlformats.org/officeDocument/2006/relationships/image" Target="media/image103.wmf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4.wmf" /><Relationship Id="rId228" Type="http://schemas.openxmlformats.org/officeDocument/2006/relationships/oleObject" Target="embeddings/oleObject120.bin" /><Relationship Id="rId229" Type="http://schemas.openxmlformats.org/officeDocument/2006/relationships/image" Target="media/image105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image" Target="media/image109.png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6.bin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png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14.wmf" /><Relationship Id="rId248" Type="http://schemas.openxmlformats.org/officeDocument/2006/relationships/oleObject" Target="embeddings/oleObject130.bin" /><Relationship Id="rId249" Type="http://schemas.openxmlformats.org/officeDocument/2006/relationships/image" Target="media/image115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1.bin" /><Relationship Id="rId251" Type="http://schemas.openxmlformats.org/officeDocument/2006/relationships/image" Target="media/image116.wmf" /><Relationship Id="rId252" Type="http://schemas.openxmlformats.org/officeDocument/2006/relationships/oleObject" Target="embeddings/oleObject132.bin" /><Relationship Id="rId253" Type="http://schemas.openxmlformats.org/officeDocument/2006/relationships/image" Target="media/image117.wmf" /><Relationship Id="rId254" Type="http://schemas.openxmlformats.org/officeDocument/2006/relationships/oleObject" Target="embeddings/oleObject133.bin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34.bin" /><Relationship Id="rId257" Type="http://schemas.openxmlformats.org/officeDocument/2006/relationships/image" Target="media/image119.wmf" /><Relationship Id="rId258" Type="http://schemas.openxmlformats.org/officeDocument/2006/relationships/oleObject" Target="embeddings/oleObject135.bin" /><Relationship Id="rId259" Type="http://schemas.openxmlformats.org/officeDocument/2006/relationships/image" Target="media/image120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6.bin" /><Relationship Id="rId261" Type="http://schemas.openxmlformats.org/officeDocument/2006/relationships/image" Target="media/image121.wmf" /><Relationship Id="rId262" Type="http://schemas.openxmlformats.org/officeDocument/2006/relationships/oleObject" Target="embeddings/oleObject137.bin" /><Relationship Id="rId263" Type="http://schemas.openxmlformats.org/officeDocument/2006/relationships/image" Target="media/image122.png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4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27.wmf" /><Relationship Id="rId273" Type="http://schemas.openxmlformats.org/officeDocument/2006/relationships/oleObject" Target="embeddings/oleObject142.bin" /><Relationship Id="rId274" Type="http://schemas.openxmlformats.org/officeDocument/2006/relationships/image" Target="media/image128.wmf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9.wmf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png" /><Relationship Id="rId279" Type="http://schemas.openxmlformats.org/officeDocument/2006/relationships/image" Target="media/image131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oleObject" Target="embeddings/oleObject153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3.wmf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oleObject" Target="embeddings/oleObject156.bin" /><Relationship Id="rId295" Type="http://schemas.openxmlformats.org/officeDocument/2006/relationships/image" Target="media/image135.wmf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36.png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9.bin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oleObject" Target="embeddings/oleObject163.bin" /><Relationship Id="rId308" Type="http://schemas.openxmlformats.org/officeDocument/2006/relationships/oleObject" Target="embeddings/oleObject164.bin" /><Relationship Id="rId309" Type="http://schemas.openxmlformats.org/officeDocument/2006/relationships/oleObject" Target="embeddings/oleObject165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6.bin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8.bin" /><Relationship Id="rId314" Type="http://schemas.openxmlformats.org/officeDocument/2006/relationships/image" Target="media/image142.wmf" /><Relationship Id="rId315" Type="http://schemas.openxmlformats.org/officeDocument/2006/relationships/oleObject" Target="embeddings/oleObject169.bin" /><Relationship Id="rId316" Type="http://schemas.openxmlformats.org/officeDocument/2006/relationships/oleObject" Target="embeddings/oleObject170.bin" /><Relationship Id="rId317" Type="http://schemas.openxmlformats.org/officeDocument/2006/relationships/oleObject" Target="embeddings/oleObject171.bin" /><Relationship Id="rId318" Type="http://schemas.openxmlformats.org/officeDocument/2006/relationships/oleObject" Target="embeddings/oleObject172.bin" /><Relationship Id="rId319" Type="http://schemas.openxmlformats.org/officeDocument/2006/relationships/image" Target="media/image143.wmf" /><Relationship Id="rId32" Type="http://schemas.openxmlformats.org/officeDocument/2006/relationships/image" Target="media/image15.png" /><Relationship Id="rId320" Type="http://schemas.openxmlformats.org/officeDocument/2006/relationships/oleObject" Target="embeddings/oleObject173.bin" /><Relationship Id="rId321" Type="http://schemas.openxmlformats.org/officeDocument/2006/relationships/oleObject" Target="embeddings/oleObject174.bin" /><Relationship Id="rId322" Type="http://schemas.openxmlformats.org/officeDocument/2006/relationships/oleObject" Target="embeddings/oleObject175.bin" /><Relationship Id="rId323" Type="http://schemas.openxmlformats.org/officeDocument/2006/relationships/image" Target="media/image144.wmf" /><Relationship Id="rId324" Type="http://schemas.openxmlformats.org/officeDocument/2006/relationships/oleObject" Target="embeddings/oleObject176.bin" /><Relationship Id="rId325" Type="http://schemas.openxmlformats.org/officeDocument/2006/relationships/oleObject" Target="embeddings/oleObject177.bin" /><Relationship Id="rId326" Type="http://schemas.openxmlformats.org/officeDocument/2006/relationships/image" Target="media/image145.wmf" /><Relationship Id="rId327" Type="http://schemas.openxmlformats.org/officeDocument/2006/relationships/oleObject" Target="embeddings/oleObject178.bin" /><Relationship Id="rId328" Type="http://schemas.openxmlformats.org/officeDocument/2006/relationships/oleObject" Target="embeddings/oleObject179.bin" /><Relationship Id="rId329" Type="http://schemas.openxmlformats.org/officeDocument/2006/relationships/image" Target="media/image146.wmf" /><Relationship Id="rId33" Type="http://schemas.openxmlformats.org/officeDocument/2006/relationships/image" Target="media/image16.png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47.wmf" /><Relationship Id="rId332" Type="http://schemas.openxmlformats.org/officeDocument/2006/relationships/oleObject" Target="embeddings/oleObject181.bin" /><Relationship Id="rId333" Type="http://schemas.openxmlformats.org/officeDocument/2006/relationships/oleObject" Target="embeddings/oleObject182.bin" /><Relationship Id="rId334" Type="http://schemas.openxmlformats.org/officeDocument/2006/relationships/oleObject" Target="embeddings/oleObject183.bin" /><Relationship Id="rId335" Type="http://schemas.openxmlformats.org/officeDocument/2006/relationships/image" Target="media/image148.png" /><Relationship Id="rId336" Type="http://schemas.openxmlformats.org/officeDocument/2006/relationships/image" Target="media/image149.wmf" /><Relationship Id="rId337" Type="http://schemas.openxmlformats.org/officeDocument/2006/relationships/oleObject" Target="embeddings/oleObject184.bin" /><Relationship Id="rId338" Type="http://schemas.openxmlformats.org/officeDocument/2006/relationships/oleObject" Target="embeddings/oleObject185.bin" /><Relationship Id="rId339" Type="http://schemas.openxmlformats.org/officeDocument/2006/relationships/image" Target="media/image150.wmf" /><Relationship Id="rId34" Type="http://schemas.openxmlformats.org/officeDocument/2006/relationships/image" Target="media/image17.png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91.bin" /><Relationship Id="rId35" Type="http://schemas.openxmlformats.org/officeDocument/2006/relationships/image" Target="media/image18.png" /><Relationship Id="rId350" Type="http://schemas.openxmlformats.org/officeDocument/2006/relationships/image" Target="media/image155.png" /><Relationship Id="rId351" Type="http://schemas.openxmlformats.org/officeDocument/2006/relationships/image" Target="media/image156.png" /><Relationship Id="rId352" Type="http://schemas.openxmlformats.org/officeDocument/2006/relationships/image" Target="media/image157.wmf" /><Relationship Id="rId353" Type="http://schemas.openxmlformats.org/officeDocument/2006/relationships/oleObject" Target="embeddings/oleObject192.bin" /><Relationship Id="rId354" Type="http://schemas.openxmlformats.org/officeDocument/2006/relationships/image" Target="media/image158.wmf" /><Relationship Id="rId355" Type="http://schemas.openxmlformats.org/officeDocument/2006/relationships/oleObject" Target="embeddings/oleObject193.bin" /><Relationship Id="rId356" Type="http://schemas.openxmlformats.org/officeDocument/2006/relationships/oleObject" Target="embeddings/oleObject194.bin" /><Relationship Id="rId357" Type="http://schemas.openxmlformats.org/officeDocument/2006/relationships/image" Target="media/image159.wmf" /><Relationship Id="rId358" Type="http://schemas.openxmlformats.org/officeDocument/2006/relationships/oleObject" Target="embeddings/oleObject195.bin" /><Relationship Id="rId359" Type="http://schemas.openxmlformats.org/officeDocument/2006/relationships/oleObject" Target="embeddings/oleObject196.bin" /><Relationship Id="rId36" Type="http://schemas.openxmlformats.org/officeDocument/2006/relationships/image" Target="media/image19.png" /><Relationship Id="rId360" Type="http://schemas.openxmlformats.org/officeDocument/2006/relationships/oleObject" Target="embeddings/oleObject197.bin" /><Relationship Id="rId361" Type="http://schemas.openxmlformats.org/officeDocument/2006/relationships/image" Target="media/image160.wmf" /><Relationship Id="rId362" Type="http://schemas.openxmlformats.org/officeDocument/2006/relationships/oleObject" Target="embeddings/oleObject198.bin" /><Relationship Id="rId363" Type="http://schemas.openxmlformats.org/officeDocument/2006/relationships/image" Target="media/image161.wmf" /><Relationship Id="rId364" Type="http://schemas.openxmlformats.org/officeDocument/2006/relationships/oleObject" Target="embeddings/oleObject199.bin" /><Relationship Id="rId365" Type="http://schemas.openxmlformats.org/officeDocument/2006/relationships/oleObject" Target="embeddings/oleObject200.bin" /><Relationship Id="rId366" Type="http://schemas.openxmlformats.org/officeDocument/2006/relationships/image" Target="media/image162.wmf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63.wmf" /><Relationship Id="rId369" Type="http://schemas.openxmlformats.org/officeDocument/2006/relationships/oleObject" Target="embeddings/oleObject202.bin" /><Relationship Id="rId37" Type="http://schemas.openxmlformats.org/officeDocument/2006/relationships/oleObject" Target="embeddings/oleObject14.bin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203.bin" /><Relationship Id="rId372" Type="http://schemas.openxmlformats.org/officeDocument/2006/relationships/image" Target="media/image165.wmf" /><Relationship Id="rId373" Type="http://schemas.openxmlformats.org/officeDocument/2006/relationships/oleObject" Target="embeddings/oleObject204.bin" /><Relationship Id="rId374" Type="http://schemas.openxmlformats.org/officeDocument/2006/relationships/oleObject" Target="embeddings/oleObject205.bin" /><Relationship Id="rId375" Type="http://schemas.openxmlformats.org/officeDocument/2006/relationships/image" Target="media/image166.wmf" /><Relationship Id="rId376" Type="http://schemas.openxmlformats.org/officeDocument/2006/relationships/oleObject" Target="embeddings/oleObject206.bin" /><Relationship Id="rId377" Type="http://schemas.openxmlformats.org/officeDocument/2006/relationships/image" Target="media/image167.wmf" /><Relationship Id="rId378" Type="http://schemas.openxmlformats.org/officeDocument/2006/relationships/oleObject" Target="embeddings/oleObject207.bin" /><Relationship Id="rId379" Type="http://schemas.openxmlformats.org/officeDocument/2006/relationships/image" Target="media/image168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208.bin" /><Relationship Id="rId381" Type="http://schemas.openxmlformats.org/officeDocument/2006/relationships/oleObject" Target="embeddings/oleObject209.bin" /><Relationship Id="rId382" Type="http://schemas.openxmlformats.org/officeDocument/2006/relationships/oleObject" Target="embeddings/oleObject210.bin" /><Relationship Id="rId383" Type="http://schemas.openxmlformats.org/officeDocument/2006/relationships/oleObject" Target="embeddings/oleObject211.bin" /><Relationship Id="rId384" Type="http://schemas.openxmlformats.org/officeDocument/2006/relationships/image" Target="media/image169.wmf" /><Relationship Id="rId385" Type="http://schemas.openxmlformats.org/officeDocument/2006/relationships/oleObject" Target="embeddings/oleObject212.bin" /><Relationship Id="rId386" Type="http://schemas.openxmlformats.org/officeDocument/2006/relationships/header" Target="header1.xml" /><Relationship Id="rId387" Type="http://schemas.openxmlformats.org/officeDocument/2006/relationships/theme" Target="theme/theme1.xml" /><Relationship Id="rId388" Type="http://schemas.openxmlformats.org/officeDocument/2006/relationships/numbering" Target="numbering.xml" /><Relationship Id="rId389" Type="http://schemas.openxmlformats.org/officeDocument/2006/relationships/styles" Target="styles.xml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png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