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12115800</wp:posOffset>
            </wp:positionV>
            <wp:extent cx="444500" cy="381000"/>
            <wp:wrapNone/>
            <wp:docPr id="1001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常州市二○二四年初中学业水平考试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分钟．考生应将答案全部填写在答题卡相应的位置上，写在本试卷上无效．考试结束后，请将本试卷和答题卡一并交回．考试时不允许使用计算器．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．作图必须用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铅笔作答，并请加黑加粗，描写清楚．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分．在每小题所给出的四个选项中，只有一项是正确的）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.05pt;height:13.8pt" o:ole="">
            <v:imagedata r:id="rId6" o:title="eqIdadb27896219fcacbcf9e01b99f92a893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7.85pt;height:30.8pt" o:ole="">
            <v:imagedata r:id="rId8" o:title="eqIdd0aaa558b7bfc2c429ecc9cfb0b6eae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31pt" o:ole="">
            <v:imagedata r:id="rId10" o:title="eqId2768c27ea3e501dae2b0f636cdde5cec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2024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4.05pt;height:13.8pt" o:ole="">
            <v:imagedata r:id="rId6" o:title="eqIdadb27896219fcacbcf9e01b99f92a893"/>
          </v:shape>
          <o:OLEObject Type="Embed" ProgID="Equation.DSMT4" ShapeID="_x0000_i1028" DrawAspect="Content" ObjectID="_4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若二次根式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21.75pt" o:ole="">
            <v:imagedata r:id="rId13" o:title="eqId0800157dbd4e118d86430abcbbe95b88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可取的值是（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420955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955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10.5pt" o:ole="">
            <v:imagedata r:id="rId18" o:title="eqIdacbc6a613224461ade69362d46550474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2.1pt;height:15.6pt" o:ole="">
            <v:imagedata r:id="rId20" o:title="eqIdaa3e99fd302d0665971bcbd45c9ba82e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2" o:title="eqIdc8cc0b4997cae4d8aec791a1d3923314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4" o:title="eqId3c4de44ad9de7eb8f7c43c8e4e4f4fbe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6" o:title="eqId74fc56ddac349846767c817c870274df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下列图形中，为四棱锥的侧面展开图的是（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420955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955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857250" cy="809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733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85850" cy="7905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04900" cy="7810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如图，在纸上画有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2" o:title="eqId6d7b2fe01a33c4825f9974ed9663a99c"/>
          </v:shape>
          <o:OLEObject Type="Embed" ProgID="Equation.DSMT4" ShapeID="_x0000_i1036" DrawAspect="Content" ObjectID="_12" r:id="rId33"/>
        </w:object>
      </w:r>
      <w:r>
        <w:rPr>
          <w:rFonts w:ascii="宋体" w:eastAsia="宋体" w:hAnsi="宋体" w:cs="宋体"/>
          <w:color w:val="000000"/>
        </w:rPr>
        <w:t>，将两把直尺按图示摆放，直尺边缘的交点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2" o:title="eqId6d7b2fe01a33c4825f9974ed9663a99c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的平分线上，则（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28975" cy="2895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36" o:title="eqId5edf900c810371fb21297c15f86d8743"/>
          </v:shape>
          <o:OLEObject Type="Embed" ProgID="Equation.DSMT4" ShapeID="_x0000_i1038" DrawAspect="Content" ObjectID="_14" r:id="rId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4.15pt;height:18.15pt" o:ole="">
            <v:imagedata r:id="rId38" o:title="eqIdb31ac1def558351e2e3ed1235c570530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一定相等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36" o:title="eqId5edf900c810371fb21297c15f86d8743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4.15pt;height:18.15pt" o:ole="">
            <v:imagedata r:id="rId38" o:title="eqIdb31ac1def558351e2e3ed1235c570530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一定不相等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42" o:title="eqId2e9b0f5f44abbc6544a2f672b025b013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44" o:title="eqId3f6f17bc385bafb37e8f964e5eb99cd0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一定相等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42" o:title="eqId2e9b0f5f44abbc6544a2f672b025b013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44" o:title="eqId3f6f17bc385bafb37e8f964e5eb99cd0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一定不相等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日，记者从中国科学院国家天文台获悉，“中国天眼”</w:t>
      </w:r>
      <w:r>
        <w:rPr>
          <w:rFonts w:ascii="Times New Roman" w:eastAsia="Times New Roman" w:hAnsi="Times New Roman" w:cs="Times New Roman"/>
          <w:color w:val="000000"/>
        </w:rPr>
        <w:t>FAST</w:t>
      </w:r>
      <w:r>
        <w:rPr>
          <w:rFonts w:ascii="宋体" w:eastAsia="宋体" w:hAnsi="宋体" w:cs="宋体"/>
          <w:color w:val="000000"/>
        </w:rPr>
        <w:t>近期发现了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个距离地球约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亿光年的中性氢星系，这是人类迄今直接探测到的最远的一批中性氢星系．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亿光年用科学记数法表示为（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48" o:title="eqIde46398e86e07efbe8b89a661b0936486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光年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pt;height:16.2pt" o:ole="">
            <v:imagedata r:id="rId50" o:title="eqIde8a2d89886744f1cedb82f2ff4d8f34a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光年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pt;height:15.85pt" o:ole="">
            <v:imagedata r:id="rId52" o:title="eqId9931611293c22fc500cc6a3715567a8e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光年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pt;height:15pt" o:ole="">
            <v:imagedata r:id="rId54" o:title="eqIdc019c3fc13d73eae9a213ee98621468a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光年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如图，推动水桶，以点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为支点，使其向右倾斜．若在点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处分别施加推力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.65pt;height:18.1pt" o:ole="">
            <v:imagedata r:id="rId56" o:title="eqIdf5076289823db419f94e9c0c8f4aafd9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58" o:title="eqIda3fb78c5f885034612c0e030b920143d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65pt;height:18.1pt" o:ole="">
            <v:imagedata r:id="rId56" o:title="eqIdf5076289823db419f94e9c0c8f4aafd9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的力臂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8.85pt;height:14pt" o:ole="">
            <v:imagedata r:id="rId61" o:title="eqIdef4113c492885ba7c47fe42ac792578f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大于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58" o:title="eqIda3fb78c5f885034612c0e030b920143d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的力臂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64" o:title="eqIdb90e0f35eda1a729fed485f83da5ea9d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．这一判断过程体现的数学依据是（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05100" cy="17716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垂线段最短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过一点有且只有一条直线与已知直线垂直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两点确定一条直线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过直线外一点有且只有一条直线与已知直线平行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在马拉松、公路自行车等耐力运动的训练或比赛中，为合理分配体能，运动员通常会记录每行进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pt;height:12pt" o:ole="">
            <v:imagedata r:id="rId67" o:title="eqId1890f0b4e81634bb7e013412698640f3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所用的时间，即“配速”（单位：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69" o:title="eqIdd07cfb602aa176a9f6862a75bb15071f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）．小华参加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1" o:title="eqId0017113f394bc42d821adeb220857cdb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的骑行比赛，他骑行的“配速”如图所示，则下列说法中错误的是（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09900" cy="1552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pt" o:ole="">
            <v:imagedata r:id="rId67" o:title="eqId1890f0b4e81634bb7e013412698640f3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所用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420955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955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时间最长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1" o:title="eqId0017113f394bc42d821adeb220857cdb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的平均速度最大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95pt;height:13pt" o:ole="">
            <v:imagedata r:id="rId77" o:title="eqIda26016c9a610be4da74086a37c3327d8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和第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9" o:title="eqIdc65cce51b851717ccbd705588d77802b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的平均速度相同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前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.95pt;height:13pt" o:ole="">
            <v:imagedata r:id="rId77" o:title="eqIda26016c9a610be4da74086a37c3327d8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的平均速度大于最后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95pt;height:13pt" o:ole="">
            <v:imagedata r:id="rId77" o:title="eqIda26016c9a610be4da74086a37c3327d8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的平均速度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分．不需写出解答过程，请将答案直接填写在答题卡相应位置上）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420955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955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算术平方根是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 xml:space="preserve">分解因式: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1.25pt;height:18pt" o:ole="">
            <v:imagedata r:id="rId83" o:title="eqIdf47d2c56c70d27da7e8ebadebef67c78"/>
          </v:shape>
          <o:OLEObject Type="Embed" ProgID="Equation.DSMT4" ShapeID="_x0000_i1065" DrawAspect="Content" ObjectID="_41" r:id="rId84"/>
        </w:object>
      </w:r>
      <w:r>
        <w:rPr>
          <w:color w:val="000000"/>
        </w:rPr>
        <w:t>=</w: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9.3pt;height:30.55pt" o:ole="">
            <v:imagedata r:id="rId85" o:title="eqIded3eb1466c157664973ec4c0c62cadc4"/>
          </v:shape>
          <o:OLEObject Type="Embed" ProgID="Equation.DSMT4" ShapeID="_x0000_i1066" DrawAspect="Content" ObjectID="_42" r:id="rId8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若等腰三角形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420955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955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周长是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，则底边长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与腰长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的函数表达式为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pt;height:15.75pt" o:ole="">
            <v:imagedata r:id="rId87" o:title="eqId7ee31829d0d4d5f779a957d7df8058ab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中，正方形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4.5pt" o:ole="">
            <v:imagedata r:id="rId89" o:title="eqId411b38a18046fea8e9fab1f9f9b80a5f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3.8pt" o:ole="">
            <v:imagedata r:id="rId91" o:title="eqId2d578394cd8e4d7a705599269c512960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相交于原点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pt;height:20.25pt" o:ole="">
            <v:imagedata r:id="rId93" o:title="eqId959e5ab675f526dfb54b05f8f82151b8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676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6" o:title="eqIdf52a58fbaf4fea03567e88a9f0f6e37e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2.2pt;height:15pt" o:ole="">
            <v:imagedata r:id="rId98" o:title="eqId3d97cdc586744d208b6f69c9813af977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0" o:title="eqId9d78abbad68bbbf12af10cd40ef4c353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2.2pt;height:15pt" o:ole="">
            <v:imagedata r:id="rId98" o:title="eqId3d97cdc586744d208b6f69c9813af977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的弦，连接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5pt;height:14.25pt" o:ole="">
            <v:imagedata r:id="rId103" o:title="eqId7be141b63fe467a6d8c5b2df094ddfaa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5" o:title="eqIddf44656a8c8e03c7c3452e30455fc219"/>
          </v:shape>
          <o:OLEObject Type="Embed" ProgID="Equation.DSMT4" ShapeID="_x0000_i1076" DrawAspect="Content" ObjectID="_52" r:id="rId1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6pt;height:13pt" o:ole="">
            <v:imagedata r:id="rId107" o:title="eqId8d715af2d0f55f1f8855361afee3fd0f"/>
          </v:shape>
          <o:OLEObject Type="Embed" ProgID="Equation.DSMT4" ShapeID="_x0000_i1077" DrawAspect="Content" ObjectID="_53" r:id="rId108"/>
        </w:object>
      </w:r>
      <w:r>
        <w:rPr>
          <w:color w:val="000000"/>
        </w:rPr>
        <w:t>________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09" o:title="eqId83873a9d782f2588c5eedbfe73f9bc2f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333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5pt" o:ole="">
            <v:imagedata r:id="rId89" o:title="eqId411b38a18046fea8e9fab1f9f9b80a5f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13" o:title="eqIdd40b319212a7e7528b053e1c7097e966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的垂直平分线分别交边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pt;height:13.8pt" o:ole="">
            <v:imagedata r:id="rId115" o:title="eqIdc28d2790a97390935125aa897417f970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7" o:title="eqId04ee826937d2add7a93aaa1422f8b736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pt;height:14.25pt" o:ole="">
            <v:imagedata r:id="rId119" o:title="eqIdb61601ecf8de47ed9b84ee59d65f8118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1.3pt;height:13.8pt" o:ole="">
            <v:imagedata r:id="rId121" o:title="eqIdbc7620856cda5aceef0d96be6cf4ae71"/>
          </v:shape>
          <o:OLEObject Type="Embed" ProgID="Equation.DSMT4" ShapeID="_x0000_i1084" DrawAspect="Content" ObjectID="_60" r:id="rId12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2573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24" o:title="eqIddd967903ed5a6f640a5b801ec8be0070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126" o:title="eqIded10df4140819d5451773a45de66201b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8" o:title="eqIdf1682d306c38087d9e6f7efb9cec596a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8pt;height:13.95pt" o:ole="">
            <v:imagedata r:id="rId130" o:title="eqIde65a3e478bb87d094e3a0af30dd10ae8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2" o:title="eqId60ef95894ceebaf236170e8832dcf7e3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4" o:title="eqId0dc5c9827dfd0be5a9c85962d6ccbfb1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pt;height:13.8pt" o:ole="">
            <v:imagedata r:id="rId136" o:title="eqId0c297772c85f3cc24601a72c9a4e54d7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4pt;height:14pt" o:ole="">
            <v:imagedata r:id="rId138" o:title="eqIdd631f45bc652539853f236952afa5bbf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e6e490f703eb6c9bb1278c78ebc2d661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pt" o:ole="">
            <v:imagedata r:id="rId113" o:title="eqIdd40b319212a7e7528b053e1c7097e966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9pt;height:13.95pt" o:ole="">
            <v:imagedata r:id="rId143" o:title="eqId5277fa450a0c513a86a74420f8ee99f6"/>
          </v:shape>
          <o:OLEObject Type="Embed" ProgID="Equation.DSMT4" ShapeID="_x0000_i1095" DrawAspect="Content" ObjectID="_71" r:id="rId14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3716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小丽进行投掷标枪训练，总共投掷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次，前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次标枪的落点如图所示，记录成绩（单位：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），此时这组成绩的平均数是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146" o:title="eqId5c08094f72d5bd69246c453dd28e33d1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，方差是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7.15pt;height:19pt" o:ole="">
            <v:imagedata r:id="rId148" o:title="eqId31d7679f208908574875e26d69876977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．若第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次投掷标枪的落点恰好在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146" o:title="eqId5c08094f72d5bd69246c453dd28e33d1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线上，且投掷结束后这组成绩的方差是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.15pt;height:19pt" o:ole="">
            <v:imagedata r:id="rId151" o:title="eqIdbb3b502970bd093cedce0d7b50afad4a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3.2pt;height:19.2pt" o:ole="">
            <v:imagedata r:id="rId153" o:title="eqIddfbc29b47b83fdc5368770b7b1acb439"/>
          </v:shape>
          <o:OLEObject Type="Embed" ProgID="Equation.DSMT4" ShapeID="_x0000_i1100" DrawAspect="Content" ObjectID="_76" r:id="rId154"/>
        </w:object>
      </w:r>
      <w:r>
        <w:rPr>
          <w:color w:val="000000"/>
        </w:rPr>
        <w:t>________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.2pt;height:19.2pt" o:ole="">
            <v:imagedata r:id="rId155" o:title="eqIdab1295cbd36fdc55a55b549aa2dd5887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7" o:title="eqId392cdb9d30684cce244bef94b8d861b9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pt;height:9pt" o:ole="">
            <v:imagedata r:id="rId159" o:title="eqId6706fe00b4e231e62d9ecbec567d526b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1" o:title="eqId4ff7942da6c3fc4005256fb1458557c0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1620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“绿波”，是车辆到达前方各路口时，均遇上绿灯，提高通行效率．小亮爸爸行驶在最高限速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5pt;height:13.95pt" o:ole="">
            <v:imagedata r:id="rId164" o:title="eqIda9d6d3bf70cdbdf18ae2ea6bc01456d8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的路段上，某时刻的导航界面如图所示，前方第一个路口显示绿灯倒计时</w:t>
      </w:r>
      <w:r>
        <w:rPr>
          <w:rFonts w:ascii="Times New Roman" w:eastAsia="Times New Roman" w:hAnsi="Times New Roman" w:cs="Times New Roman"/>
          <w:color w:val="000000"/>
        </w:rPr>
        <w:t>32s</w:t>
      </w:r>
      <w:r>
        <w:rPr>
          <w:rFonts w:ascii="宋体" w:eastAsia="宋体" w:hAnsi="宋体" w:cs="宋体"/>
          <w:color w:val="000000"/>
        </w:rPr>
        <w:t>，第二个路口显示红灯倒计时</w:t>
      </w:r>
      <w:r>
        <w:rPr>
          <w:rFonts w:ascii="Times New Roman" w:eastAsia="Times New Roman" w:hAnsi="Times New Roman" w:cs="Times New Roman"/>
          <w:color w:val="000000"/>
        </w:rPr>
        <w:t>44s</w:t>
      </w:r>
      <w:r>
        <w:rPr>
          <w:rFonts w:ascii="宋体" w:eastAsia="宋体" w:hAnsi="宋体" w:cs="宋体"/>
          <w:color w:val="000000"/>
        </w:rPr>
        <w:t>，此时车辆分别距离两个路口</w:t>
      </w:r>
      <w:r>
        <w:rPr>
          <w:rFonts w:ascii="Times New Roman" w:eastAsia="Times New Roman" w:hAnsi="Times New Roman" w:cs="Times New Roman"/>
          <w:color w:val="000000"/>
        </w:rPr>
        <w:t>480m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880m</w:t>
      </w:r>
      <w:r>
        <w:rPr>
          <w:rFonts w:ascii="宋体" w:eastAsia="宋体" w:hAnsi="宋体" w:cs="宋体"/>
          <w:color w:val="000000"/>
        </w:rPr>
        <w:t>．已知第一个路口红、绿灯设定时间分别是</w:t>
      </w:r>
      <w:r>
        <w:rPr>
          <w:rFonts w:ascii="Times New Roman" w:eastAsia="Times New Roman" w:hAnsi="Times New Roman" w:cs="Times New Roman"/>
          <w:color w:val="000000"/>
        </w:rPr>
        <w:t>30s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50s</w:t>
      </w:r>
      <w:r>
        <w:rPr>
          <w:rFonts w:ascii="宋体" w:eastAsia="宋体" w:hAnsi="宋体" w:cs="宋体"/>
          <w:color w:val="000000"/>
        </w:rPr>
        <w:t>，第二个路口红、绿灯设定时间分别是</w:t>
      </w:r>
      <w:r>
        <w:rPr>
          <w:rFonts w:ascii="Times New Roman" w:eastAsia="Times New Roman" w:hAnsi="Times New Roman" w:cs="Times New Roman"/>
          <w:color w:val="000000"/>
        </w:rPr>
        <w:t>45s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60s</w:t>
      </w:r>
      <w:r>
        <w:rPr>
          <w:rFonts w:ascii="宋体" w:eastAsia="宋体" w:hAnsi="宋体" w:cs="宋体"/>
          <w:color w:val="000000"/>
        </w:rPr>
        <w:t>．若不考虑其他因素，小亮爸爸以不低于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0.75pt;height:12.9pt;mso-position-horizontal-relative:page;mso-position-vertical-relative:page" o:ole="">
            <v:imagedata r:id="rId166" o:title="eqId7822b217ea4ee15ff83d5ba429f8f6cc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的车速全程匀速“绿波”通过这两个路口（在红、绿灯切换瞬间也可通过），则车速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168" o:title="eqId90ca55c030e7d88040525c4fb9a278f8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）的取值范围是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2573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84</w:t>
      </w:r>
      <w:r>
        <w:rPr>
          <w:rFonts w:ascii="宋体" w:eastAsia="宋体" w:hAnsi="宋体" w:cs="宋体"/>
          <w:b/>
          <w:color w:val="000000"/>
          <w:sz w:val="24"/>
        </w:rPr>
        <w:t>分．请在答题卡指定区域内作答，如无特殊说明，解答应写出文字说明、演算步骤或推理过程）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解方程组和不等式组：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7pt;height:36pt" o:ole="">
            <v:imagedata r:id="rId171" o:title="eqIdaf4f646d0b17c390968033e28ca72ae5"/>
          </v:shape>
          <o:OLEObject Type="Embed" ProgID="Equation.DSMT4" ShapeID="_x0000_i1108" DrawAspect="Content" ObjectID="_84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6.25pt;height:51.75pt" o:ole="">
            <v:imagedata r:id="rId173" o:title="eqId3f89d2d4bc04550eb6e0e354b060086d"/>
          </v:shape>
          <o:OLEObject Type="Embed" ProgID="Equation.DSMT4" ShapeID="_x0000_i1109" DrawAspect="Content" ObjectID="_85" r:id="rId1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7pt;height:22pt" o:ole="">
            <v:imagedata r:id="rId175" o:title="eqIdfb9fa2af46e7133e8c0f6852313a72e1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pt;height:18pt" o:ole="">
            <v:imagedata r:id="rId177" o:title="eqId982e022d1d403914e5820423af742aa4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某企业生产了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个充电宝，为了解这批充电宝的使用寿命（完全充放电次数），从中随机抽取了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个进行检测，数据整理如下：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4"/>
        <w:gridCol w:w="376"/>
        <w:gridCol w:w="376"/>
        <w:gridCol w:w="481"/>
        <w:gridCol w:w="376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完全充放电次数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type="#_x0000_t75" alt="学科网(www.zxxk.com)--教育资源门户，提供试卷、教案、课件、论文、素材以及各类教学资源下载，还有大量而丰富的教学相关资讯！" style="width:66.55pt;height:14.25pt" o:ole="">
                  <v:imagedata r:id="rId179" o:title="eqId2da79ceaa740b8a5455323f94ddc0019"/>
                </v:shape>
                <o:OLEObject Type="Embed" ProgID="Equation.DSMT4" ShapeID="_x0000_i1112" DrawAspect="Content" ObjectID="_88" r:id="rId18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66.55pt;height:14.25pt" o:ole="">
                  <v:imagedata r:id="rId181" o:title="eqId8588b19b5060a7a485822167fc340b7b"/>
                </v:shape>
                <o:OLEObject Type="Embed" ProgID="Equation.DSMT4" ShapeID="_x0000_i1113" DrawAspect="Content" ObjectID="_89" r:id="rId18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66.55pt;height:14.25pt" o:ole="">
                  <v:imagedata r:id="rId183" o:title="eqIdd4d1be5b2e0e7f1249b681cbf8c1a0ec"/>
                </v:shape>
                <o:OLEObject Type="Embed" ProgID="Equation.DSMT4" ShapeID="_x0000_i1114" DrawAspect="Content" ObjectID="_90" r:id="rId18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37.15pt;height:14.65pt" o:ole="">
                  <v:imagedata r:id="rId185" o:title="eqIdebce5df2737551d0770ad93992da9d33"/>
                </v:shape>
                <o:OLEObject Type="Embed" ProgID="Equation.DSMT4" ShapeID="_x0000_i1115" DrawAspect="Content" ObjectID="_91" r:id="rId186"/>
              </w:objec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充电宝数量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个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本次检测采用的是抽样调查，试说明没有采用普查的理由；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根据上述信息，下列说法中正确的是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（写出所有正确说法的序号）；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个充电宝的完全充放电次数都不低于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次；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个充电宝的完全充放电次数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的中位数满足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6.55pt;height:14.25pt" o:ole="">
            <v:imagedata r:id="rId183" o:title="eqIdd4d1be5b2e0e7f1249b681cbf8c1a0ec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个充电宝的完全充放电次数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的平均数满足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6.55pt;height:14.25pt" o:ole="">
            <v:imagedata r:id="rId179" o:title="eqId2da79ceaa740b8a5455323f94ddc0019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估计这批充电宝中完全充放电次数在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次及以上的数量．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张相同的小纸条上分别写有“石头”、“剪子”、“布”．将这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张小纸条做成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支签，放在不透明的盒子中搅匀．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从盒子中任意抽出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支签，抽到“石头”的概率是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甲、乙两人通过抽签分胜负，规定：“石头”胜“剪子”，“剪子”胜“布”，“布”胜“石头”．甲先从盒子中任意抽出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支签（不放回），乙再从余下的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支签中任意抽出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支签，求甲取胜的概率．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上的四点，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pt;height:14.3pt" o:ole="">
            <v:imagedata r:id="rId189" o:title="eqId2fe1a0fb86ee1a92286d83d9f2adfc2a"/>
          </v:shape>
          <o:OLEObject Type="Embed" ProgID="Equation.DSMT4" ShapeID="_x0000_i1118" DrawAspect="Content" ObjectID="_94" r:id="rId19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9pt;height:13pt" o:ole="">
            <v:imagedata r:id="rId191" o:title="eqId5f48d1cbd6610c5daa16ea33deab9406"/>
          </v:shape>
          <o:OLEObject Type="Embed" ProgID="Equation.DSMT4" ShapeID="_x0000_i1119" DrawAspect="Content" ObjectID="_95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93" o:title="eqId546f5e3bf6a3b60f85ea730a6cd7b36e"/>
          </v:shape>
          <o:OLEObject Type="Embed" ProgID="Equation.DSMT4" ShapeID="_x0000_i1120" DrawAspect="Content" ObjectID="_96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9pt;height:13.95pt" o:ole="">
            <v:imagedata r:id="rId195" o:title="eqId7da8fe8f5f8a3f17561d70652ad1172a"/>
          </v:shape>
          <o:OLEObject Type="Embed" ProgID="Equation.DSMT4" ShapeID="_x0000_i1121" DrawAspect="Content" ObjectID="_97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9048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8" o:title="eqId3f130ea940de8474653665c02a87ff0d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是等腰三角形；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0" o:title="eqId03902478df1a55bc99703210bccab910"/>
          </v:shape>
          <o:OLEObject Type="Embed" ProgID="Equation.DSMT4" ShapeID="_x0000_i1123" DrawAspect="Content" ObjectID="_99" r:id="rId2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0" o:title="eqId03902478df1a55bc99703210bccab910"/>
          </v:shape>
          <o:OLEObject Type="Embed" ProgID="Equation.DSMT4" ShapeID="_x0000_i1124" DrawAspect="Content" ObjectID="_100" r:id="rId20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的位置关系是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pt;height:15.75pt" o:ole="">
            <v:imagedata r:id="rId87" o:title="eqId7ee31829d0d4d5f779a957d7df8058ab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4.8pt;height:14.75pt" o:ole="">
            <v:imagedata r:id="rId204" o:title="eqIdc15fb18163df0690365a0d2e7ee88f5a"/>
          </v:shape>
          <o:OLEObject Type="Embed" ProgID="Equation.DSMT4" ShapeID="_x0000_i1126" DrawAspect="Content" ObjectID="_102" r:id="rId205"/>
        </w:object>
      </w:r>
      <w:r>
        <w:rPr>
          <w:rFonts w:ascii="宋体" w:eastAsia="宋体" w:hAnsi="宋体" w:cs="宋体"/>
          <w:color w:val="000000"/>
        </w:rPr>
        <w:t>的图像与反比例函数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4pt;height:31pt" o:ole="">
            <v:imagedata r:id="rId206" o:title="eqId05621b18b7ffc991d9f30380e2e08fea"/>
          </v:shape>
          <o:OLEObject Type="Embed" ProgID="Equation.DSMT4" ShapeID="_x0000_i1127" DrawAspect="Content" ObjectID="_103" r:id="rId207"/>
        </w:object>
      </w:r>
      <w:r>
        <w:rPr>
          <w:rFonts w:ascii="宋体" w:eastAsia="宋体" w:hAnsi="宋体" w:cs="宋体"/>
          <w:color w:val="000000"/>
        </w:rPr>
        <w:t>的图像相交于点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20.25pt" o:ole="">
            <v:imagedata r:id="rId208" o:title="eqId5c02a70cda171456300aa0636ea8c6ca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20.25pt" o:ole="">
            <v:imagedata r:id="rId210" o:title="eqId2ceba3770a26f52ab88208d54605758e"/>
          </v:shape>
          <o:OLEObject Type="Embed" ProgID="Equation.DSMT4" ShapeID="_x0000_i1129" DrawAspect="Content" ObjectID="_105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4763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求一次函数、反比例函数的表达式；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13" o:title="eqIdf47ddc7c9fb41942160e3cafcf756776"/>
          </v:shape>
          <o:OLEObject Type="Embed" ProgID="Equation.DSMT4" ShapeID="_x0000_i1130" DrawAspect="Content" ObjectID="_106" r:id="rId21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3pt;height:13.95pt" o:ole="">
            <v:imagedata r:id="rId215" o:title="eqId3fe95f656b98b53f71a9d72bf0c9a4b9"/>
          </v:shape>
          <o:OLEObject Type="Embed" ProgID="Equation.DSMT4" ShapeID="_x0000_i1131" DrawAspect="Content" ObjectID="_107" r:id="rId216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书画装裱，是指为书画配上衬纸、卷轴以便张贴、欣赏和收藏，是我国具有民族传统的一门特殊艺术．如图，一幅书画在装裱前的大小是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0.45pt;height:14.25pt" o:ole="">
            <v:imagedata r:id="rId217" o:title="eqId1be8522c4c96a02dd57cd18b7483e19f"/>
          </v:shape>
          <o:OLEObject Type="Embed" ProgID="Equation.DSMT4" ShapeID="_x0000_i1132" DrawAspect="Content" ObjectID="_108" r:id="rId218"/>
        </w:object>
      </w:r>
      <w:r>
        <w:rPr>
          <w:rFonts w:ascii="宋体" w:eastAsia="宋体" w:hAnsi="宋体" w:cs="宋体"/>
          <w:color w:val="000000"/>
        </w:rPr>
        <w:t>，装裱后，上、下、左、右边衬的宽度分别是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．若装裱后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6" o:title="eqIdf52a58fbaf4fea03567e88a9f0f6e37e"/>
          </v:shape>
          <o:OLEObject Type="Embed" ProgID="Equation.DSMT4" ShapeID="_x0000_i1133" DrawAspect="Content" ObjectID="_109" r:id="rId2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0" o:title="eqId03902478df1a55bc99703210bccab910"/>
          </v:shape>
          <o:OLEObject Type="Embed" ProgID="Equation.DSMT4" ShapeID="_x0000_i1134" DrawAspect="Content" ObjectID="_110" r:id="rId220"/>
        </w:object>
      </w:r>
      <w:r>
        <w:rPr>
          <w:rFonts w:ascii="宋体" w:eastAsia="宋体" w:hAnsi="宋体" w:cs="宋体"/>
          <w:color w:val="000000"/>
        </w:rPr>
        <w:t>的比是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21" o:title="eqId0dc29b454f9fb7296ba71ca0a36c4f7a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8.35pt;height:13.6pt" o:ole="">
            <v:imagedata r:id="rId223" o:title="eqId1f22fec5a381ae8aca93d876e54c79de"/>
          </v:shape>
          <o:OLEObject Type="Embed" ProgID="Equation.DSMT4" ShapeID="_x0000_i1136" DrawAspect="Content" ObjectID="_112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5" o:title="eqIdcd031c16a5cbeb1bab9f913d2ad2cfd0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27" o:title="eqId18af922d7bcd7a1bfbd89398d86eda5c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，求四周边衬的宽度．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62275" cy="18383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对于平面内有公共点的两个图形，若将其中一个图形沿着某个方向移动一定的距离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pt;height:13pt" o:ole="">
            <v:imagedata r:id="rId230" o:title="eqId5c02bc0c74292b1e8f395f90935d3174"/>
          </v:shape>
          <o:OLEObject Type="Embed" ProgID="Equation.DSMT4" ShapeID="_x0000_i1139" DrawAspect="Content" ObjectID="_115" r:id="rId231"/>
        </w:object>
      </w:r>
      <w:r>
        <w:rPr>
          <w:rFonts w:ascii="宋体" w:eastAsia="宋体" w:hAnsi="宋体" w:cs="宋体"/>
          <w:color w:val="000000"/>
        </w:rPr>
        <w:t>后与另一个图形重合，则称这两个图形存在“平移关联”，其中一个图形叫做另一个图形的“平移关联图形”．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81500" cy="14001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.95pt;height:13pt" o:ole="">
            <v:imagedata r:id="rId233" o:title="eqIdbdaa19de263700a15fcf213d64a8cd57"/>
          </v:shape>
          <o:OLEObject Type="Embed" ProgID="Equation.DSMT4" ShapeID="_x0000_i1140" DrawAspect="Content" ObjectID="_116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5" o:title="eqId7725cb02b207bf3274933014a9b6ad2b"/>
          </v:shape>
          <o:OLEObject Type="Embed" ProgID="Equation.DSMT4" ShapeID="_x0000_i1141" DrawAspect="Content" ObjectID="_117" r:id="rId236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7" o:title="eqIdb9f79d7939c88e9702962e5917cad290"/>
          </v:shape>
          <o:OLEObject Type="Embed" ProgID="Equation.DSMT4" ShapeID="_x0000_i1142" DrawAspect="Content" ObjectID="_118" r:id="rId238"/>
        </w:object>
      </w:r>
      <w:r>
        <w:rPr>
          <w:rFonts w:ascii="宋体" w:eastAsia="宋体" w:hAnsi="宋体" w:cs="宋体"/>
          <w:color w:val="000000"/>
        </w:rPr>
        <w:t>的四等分点．若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239" o:title="eqId070bc896d35495237fd65576e9b6f88e"/>
          </v:shape>
          <o:OLEObject Type="Embed" ProgID="Equation.DSMT4" ShapeID="_x0000_i1143" DrawAspect="Content" ObjectID="_119" r:id="rId240"/>
        </w:object>
      </w:r>
      <w:r>
        <w:rPr>
          <w:rFonts w:ascii="宋体" w:eastAsia="宋体" w:hAnsi="宋体" w:cs="宋体"/>
          <w:color w:val="000000"/>
        </w:rPr>
        <w:t>，则在图中，线段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41" o:title="eqIde1a9c6a736e6eac98a676fa3232db5a5"/>
          </v:shape>
          <o:OLEObject Type="Embed" ProgID="Equation.DSMT4" ShapeID="_x0000_i1144" DrawAspect="Content" ObjectID="_120" r:id="rId242"/>
        </w:object>
      </w:r>
      <w:r>
        <w:rPr>
          <w:rFonts w:ascii="宋体" w:eastAsia="宋体" w:hAnsi="宋体" w:cs="宋体"/>
          <w:color w:val="000000"/>
        </w:rPr>
        <w:t>的“平移关联图形”是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8pt;height:12.75pt" o:ole="">
            <v:imagedata r:id="rId243" o:title="eqId7c98c59cd4749afdd21e73529fc84323"/>
          </v:shape>
          <o:OLEObject Type="Embed" ProgID="Equation.DSMT4" ShapeID="_x0000_i1145" DrawAspect="Content" ObjectID="_121" r:id="rId244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（写出符合条件的一种情况即可）；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45" o:title="eqId61128ab996360a038e6e64d82fcba004"/>
          </v:shape>
          <o:OLEObject Type="Embed" ProgID="Equation.DSMT4" ShapeID="_x0000_i1146" DrawAspect="Content" ObjectID="_122" r:id="rId246"/>
        </w:object>
      </w:r>
      <w:r>
        <w:rPr>
          <w:rFonts w:ascii="宋体" w:eastAsia="宋体" w:hAnsi="宋体" w:cs="宋体"/>
          <w:color w:val="000000"/>
        </w:rPr>
        <w:t>，等边三角形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47" o:title="eqId7bef5239ddbb0972700ce01daf9ee7cf"/>
          </v:shape>
          <o:OLEObject Type="Embed" ProgID="Equation.DSMT4" ShapeID="_x0000_i1147" DrawAspect="Content" ObjectID="_123" r:id="rId248"/>
        </w:object>
      </w:r>
      <w:r>
        <w:rPr>
          <w:rFonts w:ascii="宋体" w:eastAsia="宋体" w:hAnsi="宋体" w:cs="宋体"/>
          <w:color w:val="000000"/>
        </w:rPr>
        <w:t>的边长是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45" o:title="eqId61128ab996360a038e6e64d82fcba004"/>
          </v:shape>
          <o:OLEObject Type="Embed" ProgID="Equation.DSMT4" ShapeID="_x0000_i1148" DrawAspect="Content" ObjectID="_124" r:id="rId249"/>
        </w:object>
      </w:r>
      <w:r>
        <w:rPr>
          <w:rFonts w:ascii="宋体" w:eastAsia="宋体" w:hAnsi="宋体" w:cs="宋体"/>
          <w:color w:val="000000"/>
        </w:rPr>
        <w:t>．用直尺和圆规作出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0" o:title="eqId15c0dbe3c080c4c4636c64803e5c1f76"/>
          </v:shape>
          <o:OLEObject Type="Embed" ProgID="Equation.DSMT4" ShapeID="_x0000_i1149" DrawAspect="Content" ObjectID="_125" r:id="rId251"/>
        </w:object>
      </w:r>
      <w:r>
        <w:rPr>
          <w:rFonts w:ascii="宋体" w:eastAsia="宋体" w:hAnsi="宋体" w:cs="宋体"/>
          <w:color w:val="000000"/>
        </w:rPr>
        <w:t>的一个“平移关联图形”，且满足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52" o:title="eqIdc5c1344592c925b273f2cb9b9e47ebbb"/>
          </v:shape>
          <o:OLEObject Type="Embed" ProgID="Equation.DSMT4" ShapeID="_x0000_i1150" DrawAspect="Content" ObjectID="_126" r:id="rId253"/>
        </w:object>
      </w:r>
      <w:r>
        <w:rPr>
          <w:rFonts w:ascii="宋体" w:eastAsia="宋体" w:hAnsi="宋体" w:cs="宋体"/>
          <w:color w:val="000000"/>
        </w:rPr>
        <w:t>（保留作图痕迹，不要求写作法）；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254" o:title="eqId5ca7d1107389675d32b56ec097464c14"/>
          </v:shape>
          <o:OLEObject Type="Embed" ProgID="Equation.DSMT4" ShapeID="_x0000_i1151" DrawAspect="Content" ObjectID="_127" r:id="rId255"/>
        </w:object>
      </w:r>
      <w:r>
        <w:rPr>
          <w:rFonts w:ascii="宋体" w:eastAsia="宋体" w:hAnsi="宋体" w:cs="宋体"/>
          <w:color w:val="000000"/>
        </w:rPr>
        <w:t>，在平面直角坐标系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4pt;height:15.75pt" o:ole="">
            <v:imagedata r:id="rId87" o:title="eqId7ee31829d0d4d5f779a957d7df8058ab"/>
          </v:shape>
          <o:OLEObject Type="Embed" ProgID="Equation.DSMT4" ShapeID="_x0000_i1152" DrawAspect="Content" ObjectID="_128" r:id="rId25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57" o:title="eqId31469a70dd1b6f1368db911f84f87ebd"/>
          </v:shape>
          <o:OLEObject Type="Embed" ProgID="Equation.DSMT4" ShapeID="_x0000_i1153" DrawAspect="Content" ObjectID="_129" r:id="rId258"/>
        </w:object>
      </w:r>
      <w:r>
        <w:rPr>
          <w:rFonts w:ascii="宋体" w:eastAsia="宋体" w:hAnsi="宋体" w:cs="宋体"/>
          <w:color w:val="000000"/>
        </w:rPr>
        <w:t>的坐标分别是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59" o:title="eqId97b3c94d505e7c5bcce94afec4af3d92"/>
          </v:shape>
          <o:OLEObject Type="Embed" ProgID="Equation.DSMT4" ShapeID="_x0000_i1154" DrawAspect="Content" ObjectID="_130" r:id="rId2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7pt;height:20.25pt" o:ole="">
            <v:imagedata r:id="rId261" o:title="eqIdff32d26c8d44f5fb4813a19c1030a9f5"/>
          </v:shape>
          <o:OLEObject Type="Embed" ProgID="Equation.DSMT4" ShapeID="_x0000_i1155" DrawAspect="Content" ObjectID="_131" r:id="rId2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63" o:title="eqId3b46a4c1c8cbd47e1e906f60151c2eeb"/>
          </v:shape>
          <o:OLEObject Type="Embed" ProgID="Equation.DSMT4" ShapeID="_x0000_i1156" DrawAspect="Content" ObjectID="_132" r:id="rId264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.95pt;height:14pt" o:ole="">
            <v:imagedata r:id="rId265" o:title="eqId895dc3dc3a6606ff487a4c4863e18509"/>
          </v:shape>
          <o:OLEObject Type="Embed" ProgID="Equation.DSMT4" ShapeID="_x0000_i1157" DrawAspect="Content" ObjectID="_133" r:id="rId26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.25pt;height:8.25pt" o:ole="">
            <v:imagedata r:id="rId267" o:title="eqId11bc05f41215f9894e11d1df0465751a"/>
          </v:shape>
          <o:OLEObject Type="Embed" ProgID="Equation.DSMT4" ShapeID="_x0000_i1158" DrawAspect="Content" ObjectID="_134" r:id="rId268"/>
        </w:object>
      </w:r>
      <w:r>
        <w:rPr>
          <w:rFonts w:ascii="宋体" w:eastAsia="宋体" w:hAnsi="宋体" w:cs="宋体"/>
          <w:color w:val="000000"/>
        </w:rPr>
        <w:t>为半径画圆．若对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.75pt;height:14.95pt" o:ole="">
            <v:imagedata r:id="rId269" o:title="eqIdd3ae3c0fbf7d162b0293a03c29c027fd"/>
          </v:shape>
          <o:OLEObject Type="Embed" ProgID="Equation.DSMT4" ShapeID="_x0000_i1159" DrawAspect="Content" ObjectID="_135" r:id="rId270"/>
        </w:object>
      </w:r>
      <w:r>
        <w:rPr>
          <w:rFonts w:ascii="宋体" w:eastAsia="宋体" w:hAnsi="宋体" w:cs="宋体"/>
          <w:color w:val="000000"/>
        </w:rPr>
        <w:t>上的任意点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71" o:title="eqIda0ed1ec316bc54c37c4286c208f55667"/>
          </v:shape>
          <o:OLEObject Type="Embed" ProgID="Equation.DSMT4" ShapeID="_x0000_i1160" DrawAspect="Content" ObjectID="_136" r:id="rId27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3.8pt;height:13.8pt" o:ole="">
            <v:imagedata r:id="rId273" o:title="eqId44ca18d2f7f456de201393ae586cc286"/>
          </v:shape>
          <o:OLEObject Type="Embed" ProgID="Equation.DSMT4" ShapeID="_x0000_i1161" DrawAspect="Content" ObjectID="_137" r:id="rId274"/>
        </w:object>
      </w:r>
      <w:r>
        <w:rPr>
          <w:rFonts w:ascii="宋体" w:eastAsia="宋体" w:hAnsi="宋体" w:cs="宋体"/>
          <w:color w:val="000000"/>
        </w:rPr>
        <w:t>所形成的图形都存在“平移关联图形”，且满足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275" o:title="eqId3db53874d9e5e38d9d68b79372f44e39"/>
          </v:shape>
          <o:OLEObject Type="Embed" ProgID="Equation.DSMT4" ShapeID="_x0000_i1162" DrawAspect="Content" ObjectID="_138" r:id="rId276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8.25pt;height:8.25pt" o:ole="">
            <v:imagedata r:id="rId267" o:title="eqId11bc05f41215f9894e11d1df0465751a"/>
          </v:shape>
          <o:OLEObject Type="Embed" ProgID="Equation.DSMT4" ShapeID="_x0000_i1163" DrawAspect="Content" ObjectID="_139" r:id="rId277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将边长均为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4pt;height:14.25pt" o:ole="">
            <v:imagedata r:id="rId278" o:title="eqId17ec556703fc98d32003759064c20b14"/>
          </v:shape>
          <o:OLEObject Type="Embed" ProgID="Equation.DSMT4" ShapeID="_x0000_i1164" DrawAspect="Content" ObjectID="_140" r:id="rId279"/>
        </w:object>
      </w:r>
      <w:r>
        <w:rPr>
          <w:rFonts w:ascii="宋体" w:eastAsia="宋体" w:hAnsi="宋体" w:cs="宋体"/>
          <w:color w:val="000000"/>
        </w:rPr>
        <w:t>的等边三角形纸片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3pt;height:13.5pt" o:ole="">
            <v:imagedata r:id="rId280" o:title="eqId54306d944af60ce1b6c6fa299fa462dd"/>
          </v:shape>
          <o:OLEObject Type="Embed" ProgID="Equation.DSMT4" ShapeID="_x0000_i1165" DrawAspect="Content" ObjectID="_141" r:id="rId281"/>
        </w:object>
      </w:r>
      <w:r>
        <w:rPr>
          <w:rFonts w:ascii="宋体" w:eastAsia="宋体" w:hAnsi="宋体" w:cs="宋体"/>
          <w:color w:val="000000"/>
        </w:rPr>
        <w:t>叠放在一起，使点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2" o:title="eqId3c6199bb5cea6bad4fe1cde57c5cb1ef"/>
          </v:shape>
          <o:OLEObject Type="Embed" ProgID="Equation.DSMT4" ShapeID="_x0000_i1166" DrawAspect="Content" ObjectID="_142" r:id="rId283"/>
        </w:object>
      </w:r>
      <w:r>
        <w:rPr>
          <w:rFonts w:ascii="宋体" w:eastAsia="宋体" w:hAnsi="宋体" w:cs="宋体"/>
          <w:color w:val="000000"/>
        </w:rPr>
        <w:t>上（端点除外），边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84" o:title="eqId8c51424853857d7ca64d8b8dd74e972b"/>
          </v:shape>
          <o:OLEObject Type="Embed" ProgID="Equation.DSMT4" ShapeID="_x0000_i1167" DrawAspect="Content" ObjectID="_143" r:id="rId285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8pt;height:13.8pt" o:ole="">
            <v:imagedata r:id="rId286" o:title="eqId2e0224f039ade8456004378e076d64b1"/>
          </v:shape>
          <o:OLEObject Type="Embed" ProgID="Equation.DSMT4" ShapeID="_x0000_i1168" DrawAspect="Content" ObjectID="_144" r:id="rId287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57600" cy="15335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2" o:title="eqId60ef95894ceebaf236170e8832dcf7e3"/>
          </v:shape>
          <o:OLEObject Type="Embed" ProgID="Equation.DSMT4" ShapeID="_x0000_i1169" DrawAspect="Content" ObjectID="_145" r:id="rId289"/>
        </w:object>
      </w:r>
      <w:r>
        <w:rPr>
          <w:rFonts w:ascii="宋体" w:eastAsia="宋体" w:hAnsi="宋体" w:cs="宋体"/>
          <w:color w:val="000000"/>
        </w:rPr>
        <w:t>的中点时，两张纸片重叠部分的形状是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1pt;height:13.95pt" o:ole="">
            <v:imagedata r:id="rId290" o:title="eqIdee73452ee4d5437f1399f1235b95e55f"/>
          </v:shape>
          <o:OLEObject Type="Embed" ProgID="Equation.DSMT4" ShapeID="_x0000_i1170" DrawAspect="Content" ObjectID="_146" r:id="rId291"/>
        </w:object>
      </w:r>
      <w:r>
        <w:rPr>
          <w:rFonts w:ascii="宋体" w:eastAsia="宋体" w:hAnsi="宋体" w:cs="宋体"/>
          <w:color w:val="000000"/>
        </w:rPr>
        <w:t>，求两张纸片重叠部分的面积的最大值；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92" o:title="eqId08643a8b7571c5175fdd4969e8219c91"/>
          </v:shape>
          <o:OLEObject Type="Embed" ProgID="Equation.DSMT4" ShapeID="_x0000_i1171" DrawAspect="Content" ObjectID="_147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8.25pt;height:12.9pt" o:ole="">
            <v:imagedata r:id="rId294" o:title="eqIdb941f276b67837970f800a5723fb7929"/>
          </v:shape>
          <o:OLEObject Type="Embed" ProgID="Equation.DSMT4" ShapeID="_x0000_i1172" DrawAspect="Content" ObjectID="_148" r:id="rId29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7" o:title="eqIdb9f79d7939c88e9702962e5917cad290"/>
          </v:shape>
          <o:OLEObject Type="Embed" ProgID="Equation.DSMT4" ShapeID="_x0000_i1173" DrawAspect="Content" ObjectID="_149" r:id="rId2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7" o:title="eqId9af464ddb07308be2cd6f02e61fd08eb"/>
          </v:shape>
          <o:OLEObject Type="Embed" ProgID="Equation.DSMT4" ShapeID="_x0000_i1174" DrawAspect="Content" ObjectID="_150" r:id="rId298"/>
        </w:object>
      </w:r>
      <w:r>
        <w:rPr>
          <w:rFonts w:ascii="宋体" w:eastAsia="宋体" w:hAnsi="宋体" w:cs="宋体"/>
          <w:color w:val="000000"/>
        </w:rPr>
        <w:t>有怎样的数量关系？试说明理由．</w:t>
      </w:r>
    </w:p>
    <w:p>
      <w:pPr>
        <w:spacing w:line="360" w:lineRule="auto"/>
        <w:ind w:firstLine="210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4pt;height:15.75pt" o:ole="">
            <v:imagedata r:id="rId87" o:title="eqId7ee31829d0d4d5f779a957d7df8058ab"/>
          </v:shape>
          <o:OLEObject Type="Embed" ProgID="Equation.DSMT4" ShapeID="_x0000_i1175" DrawAspect="Content" ObjectID="_151" r:id="rId299"/>
        </w:object>
      </w:r>
      <w:r>
        <w:rPr>
          <w:rFonts w:ascii="宋体" w:eastAsia="宋体" w:hAnsi="宋体" w:cs="宋体"/>
          <w:color w:val="000000"/>
        </w:rPr>
        <w:t>中，二次函数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8.75pt;height:18pt" o:ole="">
            <v:imagedata r:id="rId300" o:title="eqIdc5c1be55ce3ff86ba89cb1c84dc88ed9"/>
          </v:shape>
          <o:OLEObject Type="Embed" ProgID="Equation.DSMT4" ShapeID="_x0000_i1176" DrawAspect="Content" ObjectID="_152" r:id="rId301"/>
        </w:object>
      </w:r>
      <w:r>
        <w:rPr>
          <w:rFonts w:ascii="宋体" w:eastAsia="宋体" w:hAnsi="宋体" w:cs="宋体"/>
          <w:color w:val="000000"/>
        </w:rPr>
        <w:t>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38625" cy="21907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03" o:title="eqIda1bc69e886c7afedf1c9233e9a2a6870"/>
          </v:shape>
          <o:OLEObject Type="Embed" ProgID="Equation.DSMT4" ShapeID="_x0000_i1177" DrawAspect="Content" ObjectID="_153" r:id="rId304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305" o:title="eqIdbc6554ac3dff4a59833e407db887f6e6"/>
          </v:shape>
          <o:OLEObject Type="Embed" ProgID="Equation.DSMT4" ShapeID="_x0000_i1178" DrawAspect="Content" ObjectID="_154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07" o:title="eqId1500f4d19e6835ca1b93d346ce0a1e4f"/>
          </v:shape>
          <o:OLEObject Type="Embed" ProgID="Equation.DSMT4" ShapeID="_x0000_i1179" DrawAspect="Content" ObjectID="_155" r:id="rId30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09" o:title="eqId9e34f42b3be15518c29e3689c9fe6d6d"/>
          </v:shape>
          <o:OLEObject Type="Embed" ProgID="Equation.DSMT4" ShapeID="_x0000_i1180" DrawAspect="Content" ObjectID="_156" r:id="rId310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的最大值和最小值分别是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2.2pt;height:11.9pt" o:ole="">
            <v:imagedata r:id="rId311" o:title="eqId3e0d0e0187a90aa45e85de2fa6d9962b"/>
          </v:shape>
          <o:OLEObject Type="Embed" ProgID="Equation.DSMT4" ShapeID="_x0000_i1181" DrawAspect="Content" ObjectID="_157" r:id="rId312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2" o:title="eqId60ef95894ceebaf236170e8832dcf7e3"/>
          </v:shape>
          <o:OLEObject Type="Embed" ProgID="Equation.DSMT4" ShapeID="_x0000_i1182" DrawAspect="Content" ObjectID="_158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是该二次函数的图像上位于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轴右侧的一点（点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除外），过点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0pt;height:13.5pt" o:ole="">
            <v:imagedata r:id="rId314" o:title="eqId19f00d0ff8dd38da17167cf9b789eec0"/>
          </v:shape>
          <o:OLEObject Type="Embed" ProgID="Equation.DSMT4" ShapeID="_x0000_i1183" DrawAspect="Content" ObjectID="_159" r:id="rId315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．作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83.55pt;height:15.6pt" o:ole="">
            <v:imagedata r:id="rId316" o:title="eqIdd730b809e7703ce9dcfb4e92afbbcd60"/>
          </v:shape>
          <o:OLEObject Type="Embed" ProgID="Equation.DSMT4" ShapeID="_x0000_i1184" DrawAspect="Content" ObjectID="_160" r:id="rId317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8pt;height:15pt" o:ole="">
            <v:imagedata r:id="rId318" o:title="eqId7a5f1641947153c80b987320885a2b57"/>
          </v:shape>
          <o:OLEObject Type="Embed" ProgID="Equation.DSMT4" ShapeID="_x0000_i1185" DrawAspect="Content" ObjectID="_161" r:id="rId319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8.85pt;height:16.3pt" o:ole="">
            <v:imagedata r:id="rId320" o:title="eqIdbf8402b987d930ef2779423c5fc586e0"/>
          </v:shape>
          <o:OLEObject Type="Embed" ProgID="Equation.DSMT4" ShapeID="_x0000_i1186" DrawAspect="Content" ObjectID="_162" r:id="rId32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322" o:title="eqId1ff92f44806b7587e920c8b25359941c"/>
          </v:shape>
          <o:OLEObject Type="Embed" ProgID="Equation.DSMT4" ShapeID="_x0000_i1187" DrawAspect="Content" ObjectID="_163" r:id="rId323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的横坐标．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png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png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5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0.png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6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png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7.wmf" /><Relationship Id="rId170" Type="http://schemas.openxmlformats.org/officeDocument/2006/relationships/image" Target="media/image83.png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8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oleObject" Target="embeddings/oleObject92.bin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4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5.wmf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6.png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oleObject" Target="embeddings/oleObject100.bin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image" Target="media/image103.png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105.wmf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6.wmf" /><Relationship Id="rId218" Type="http://schemas.openxmlformats.org/officeDocument/2006/relationships/oleObject" Target="embeddings/oleObject108.bin" /><Relationship Id="rId219" Type="http://schemas.openxmlformats.org/officeDocument/2006/relationships/oleObject" Target="embeddings/oleObject109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12.wmf" /><Relationship Id="rId231" Type="http://schemas.openxmlformats.org/officeDocument/2006/relationships/oleObject" Target="embeddings/oleObject115.bin" /><Relationship Id="rId232" Type="http://schemas.openxmlformats.org/officeDocument/2006/relationships/image" Target="media/image113.png" /><Relationship Id="rId233" Type="http://schemas.openxmlformats.org/officeDocument/2006/relationships/image" Target="media/image114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5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wmf" /><Relationship Id="rId238" Type="http://schemas.openxmlformats.org/officeDocument/2006/relationships/oleObject" Target="embeddings/oleObject118.bin" /><Relationship Id="rId239" Type="http://schemas.openxmlformats.org/officeDocument/2006/relationships/image" Target="media/image117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8.wmf" /><Relationship Id="rId242" Type="http://schemas.openxmlformats.org/officeDocument/2006/relationships/oleObject" Target="embeddings/oleObject120.bin" /><Relationship Id="rId243" Type="http://schemas.openxmlformats.org/officeDocument/2006/relationships/image" Target="media/image119.wmf" /><Relationship Id="rId244" Type="http://schemas.openxmlformats.org/officeDocument/2006/relationships/oleObject" Target="embeddings/oleObject121.bin" /><Relationship Id="rId245" Type="http://schemas.openxmlformats.org/officeDocument/2006/relationships/image" Target="media/image120.wmf" /><Relationship Id="rId246" Type="http://schemas.openxmlformats.org/officeDocument/2006/relationships/oleObject" Target="embeddings/oleObject122.bin" /><Relationship Id="rId247" Type="http://schemas.openxmlformats.org/officeDocument/2006/relationships/image" Target="media/image121.wmf" /><Relationship Id="rId248" Type="http://schemas.openxmlformats.org/officeDocument/2006/relationships/oleObject" Target="embeddings/oleObject123.bin" /><Relationship Id="rId249" Type="http://schemas.openxmlformats.org/officeDocument/2006/relationships/oleObject" Target="embeddings/oleObject124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2.wmf" /><Relationship Id="rId251" Type="http://schemas.openxmlformats.org/officeDocument/2006/relationships/oleObject" Target="embeddings/oleObject125.bin" /><Relationship Id="rId252" Type="http://schemas.openxmlformats.org/officeDocument/2006/relationships/image" Target="media/image123.wmf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24.wmf" /><Relationship Id="rId255" Type="http://schemas.openxmlformats.org/officeDocument/2006/relationships/oleObject" Target="embeddings/oleObject127.bin" /><Relationship Id="rId256" Type="http://schemas.openxmlformats.org/officeDocument/2006/relationships/oleObject" Target="embeddings/oleObject128.bin" /><Relationship Id="rId257" Type="http://schemas.openxmlformats.org/officeDocument/2006/relationships/image" Target="media/image125.wmf" /><Relationship Id="rId258" Type="http://schemas.openxmlformats.org/officeDocument/2006/relationships/oleObject" Target="embeddings/oleObject129.bin" /><Relationship Id="rId259" Type="http://schemas.openxmlformats.org/officeDocument/2006/relationships/image" Target="media/image126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0.bin" /><Relationship Id="rId261" Type="http://schemas.openxmlformats.org/officeDocument/2006/relationships/image" Target="media/image127.wmf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2.bin" /><Relationship Id="rId265" Type="http://schemas.openxmlformats.org/officeDocument/2006/relationships/image" Target="media/image129.wmf" /><Relationship Id="rId266" Type="http://schemas.openxmlformats.org/officeDocument/2006/relationships/oleObject" Target="embeddings/oleObject133.bin" /><Relationship Id="rId267" Type="http://schemas.openxmlformats.org/officeDocument/2006/relationships/image" Target="media/image130.wmf" /><Relationship Id="rId268" Type="http://schemas.openxmlformats.org/officeDocument/2006/relationships/oleObject" Target="embeddings/oleObject134.bin" /><Relationship Id="rId269" Type="http://schemas.openxmlformats.org/officeDocument/2006/relationships/image" Target="media/image131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5.bin" /><Relationship Id="rId271" Type="http://schemas.openxmlformats.org/officeDocument/2006/relationships/image" Target="media/image132.wmf" /><Relationship Id="rId272" Type="http://schemas.openxmlformats.org/officeDocument/2006/relationships/oleObject" Target="embeddings/oleObject136.bin" /><Relationship Id="rId273" Type="http://schemas.openxmlformats.org/officeDocument/2006/relationships/image" Target="media/image133.wmf" /><Relationship Id="rId274" Type="http://schemas.openxmlformats.org/officeDocument/2006/relationships/oleObject" Target="embeddings/oleObject137.bin" /><Relationship Id="rId275" Type="http://schemas.openxmlformats.org/officeDocument/2006/relationships/image" Target="media/image134.wmf" /><Relationship Id="rId276" Type="http://schemas.openxmlformats.org/officeDocument/2006/relationships/oleObject" Target="embeddings/oleObject138.bin" /><Relationship Id="rId277" Type="http://schemas.openxmlformats.org/officeDocument/2006/relationships/oleObject" Target="embeddings/oleObject139.bin" /><Relationship Id="rId278" Type="http://schemas.openxmlformats.org/officeDocument/2006/relationships/image" Target="media/image135.wmf" /><Relationship Id="rId279" Type="http://schemas.openxmlformats.org/officeDocument/2006/relationships/oleObject" Target="embeddings/oleObject140.bin" /><Relationship Id="rId28" Type="http://schemas.openxmlformats.org/officeDocument/2006/relationships/image" Target="media/image13.png" /><Relationship Id="rId280" Type="http://schemas.openxmlformats.org/officeDocument/2006/relationships/image" Target="media/image136.wmf" /><Relationship Id="rId281" Type="http://schemas.openxmlformats.org/officeDocument/2006/relationships/oleObject" Target="embeddings/oleObject141.bin" /><Relationship Id="rId282" Type="http://schemas.openxmlformats.org/officeDocument/2006/relationships/image" Target="media/image137.wmf" /><Relationship Id="rId283" Type="http://schemas.openxmlformats.org/officeDocument/2006/relationships/oleObject" Target="embeddings/oleObject142.bin" /><Relationship Id="rId284" Type="http://schemas.openxmlformats.org/officeDocument/2006/relationships/image" Target="media/image138.wmf" /><Relationship Id="rId285" Type="http://schemas.openxmlformats.org/officeDocument/2006/relationships/oleObject" Target="embeddings/oleObject143.bin" /><Relationship Id="rId286" Type="http://schemas.openxmlformats.org/officeDocument/2006/relationships/image" Target="media/image139.wmf" /><Relationship Id="rId287" Type="http://schemas.openxmlformats.org/officeDocument/2006/relationships/oleObject" Target="embeddings/oleObject144.bin" /><Relationship Id="rId288" Type="http://schemas.openxmlformats.org/officeDocument/2006/relationships/image" Target="media/image140.png" /><Relationship Id="rId289" Type="http://schemas.openxmlformats.org/officeDocument/2006/relationships/oleObject" Target="embeddings/oleObject145.bin" /><Relationship Id="rId29" Type="http://schemas.openxmlformats.org/officeDocument/2006/relationships/image" Target="media/image14.png" /><Relationship Id="rId290" Type="http://schemas.openxmlformats.org/officeDocument/2006/relationships/image" Target="media/image141.wmf" /><Relationship Id="rId291" Type="http://schemas.openxmlformats.org/officeDocument/2006/relationships/oleObject" Target="embeddings/oleObject146.bin" /><Relationship Id="rId292" Type="http://schemas.openxmlformats.org/officeDocument/2006/relationships/image" Target="media/image142.wmf" /><Relationship Id="rId293" Type="http://schemas.openxmlformats.org/officeDocument/2006/relationships/oleObject" Target="embeddings/oleObject147.bin" /><Relationship Id="rId294" Type="http://schemas.openxmlformats.org/officeDocument/2006/relationships/image" Target="media/image143.wmf" /><Relationship Id="rId295" Type="http://schemas.openxmlformats.org/officeDocument/2006/relationships/oleObject" Target="embeddings/oleObject148.bin" /><Relationship Id="rId296" Type="http://schemas.openxmlformats.org/officeDocument/2006/relationships/oleObject" Target="embeddings/oleObject149.bin" /><Relationship Id="rId297" Type="http://schemas.openxmlformats.org/officeDocument/2006/relationships/image" Target="media/image144.wmf" /><Relationship Id="rId298" Type="http://schemas.openxmlformats.org/officeDocument/2006/relationships/oleObject" Target="embeddings/oleObject150.bin" /><Relationship Id="rId299" Type="http://schemas.openxmlformats.org/officeDocument/2006/relationships/oleObject" Target="embeddings/oleObject151.bin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00" Type="http://schemas.openxmlformats.org/officeDocument/2006/relationships/image" Target="media/image145.wmf" /><Relationship Id="rId301" Type="http://schemas.openxmlformats.org/officeDocument/2006/relationships/oleObject" Target="embeddings/oleObject152.bin" /><Relationship Id="rId302" Type="http://schemas.openxmlformats.org/officeDocument/2006/relationships/image" Target="media/image146.png" /><Relationship Id="rId303" Type="http://schemas.openxmlformats.org/officeDocument/2006/relationships/image" Target="media/image147.wmf" /><Relationship Id="rId304" Type="http://schemas.openxmlformats.org/officeDocument/2006/relationships/oleObject" Target="embeddings/oleObject153.bin" /><Relationship Id="rId305" Type="http://schemas.openxmlformats.org/officeDocument/2006/relationships/image" Target="media/image148.wmf" /><Relationship Id="rId306" Type="http://schemas.openxmlformats.org/officeDocument/2006/relationships/oleObject" Target="embeddings/oleObject154.bin" /><Relationship Id="rId307" Type="http://schemas.openxmlformats.org/officeDocument/2006/relationships/image" Target="media/image149.wmf" /><Relationship Id="rId308" Type="http://schemas.openxmlformats.org/officeDocument/2006/relationships/oleObject" Target="embeddings/oleObject155.bin" /><Relationship Id="rId309" Type="http://schemas.openxmlformats.org/officeDocument/2006/relationships/image" Target="media/image150.wmf" /><Relationship Id="rId31" Type="http://schemas.openxmlformats.org/officeDocument/2006/relationships/image" Target="media/image16.png" /><Relationship Id="rId310" Type="http://schemas.openxmlformats.org/officeDocument/2006/relationships/oleObject" Target="embeddings/oleObject156.bin" /><Relationship Id="rId311" Type="http://schemas.openxmlformats.org/officeDocument/2006/relationships/image" Target="media/image151.wmf" /><Relationship Id="rId312" Type="http://schemas.openxmlformats.org/officeDocument/2006/relationships/oleObject" Target="embeddings/oleObject157.bin" /><Relationship Id="rId313" Type="http://schemas.openxmlformats.org/officeDocument/2006/relationships/oleObject" Target="embeddings/oleObject158.bin" /><Relationship Id="rId314" Type="http://schemas.openxmlformats.org/officeDocument/2006/relationships/image" Target="media/image152.wmf" /><Relationship Id="rId315" Type="http://schemas.openxmlformats.org/officeDocument/2006/relationships/oleObject" Target="embeddings/oleObject159.bin" /><Relationship Id="rId316" Type="http://schemas.openxmlformats.org/officeDocument/2006/relationships/image" Target="media/image153.wmf" /><Relationship Id="rId317" Type="http://schemas.openxmlformats.org/officeDocument/2006/relationships/oleObject" Target="embeddings/oleObject160.bin" /><Relationship Id="rId318" Type="http://schemas.openxmlformats.org/officeDocument/2006/relationships/image" Target="media/image154.wmf" /><Relationship Id="rId319" Type="http://schemas.openxmlformats.org/officeDocument/2006/relationships/oleObject" Target="embeddings/oleObject161.bin" /><Relationship Id="rId32" Type="http://schemas.openxmlformats.org/officeDocument/2006/relationships/image" Target="media/image17.wmf" /><Relationship Id="rId320" Type="http://schemas.openxmlformats.org/officeDocument/2006/relationships/image" Target="media/image155.wmf" /><Relationship Id="rId321" Type="http://schemas.openxmlformats.org/officeDocument/2006/relationships/oleObject" Target="embeddings/oleObject162.bin" /><Relationship Id="rId322" Type="http://schemas.openxmlformats.org/officeDocument/2006/relationships/image" Target="media/image156.wmf" /><Relationship Id="rId323" Type="http://schemas.openxmlformats.org/officeDocument/2006/relationships/oleObject" Target="embeddings/oleObject163.bin" /><Relationship Id="rId324" Type="http://schemas.openxmlformats.org/officeDocument/2006/relationships/theme" Target="theme/theme1.xml" /><Relationship Id="rId325" Type="http://schemas.openxmlformats.org/officeDocument/2006/relationships/numbering" Target="numbering.xml" /><Relationship Id="rId326" Type="http://schemas.openxmlformats.org/officeDocument/2006/relationships/styles" Target="styles.xml" /><Relationship Id="rId33" Type="http://schemas.openxmlformats.org/officeDocument/2006/relationships/oleObject" Target="embeddings/oleObject12.bin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png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oleObject" Target="embeddings/oleObject20.bin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png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png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png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