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11087100</wp:posOffset>
            </wp:positionV>
            <wp:extent cx="495300" cy="368300"/>
            <wp:effectExtent l="0" t="0" r="0" b="1270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图片 1001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答题注意事项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6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页，满分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150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分，考试时间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分钟．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．答案全部写在答题卡上，写在本试卷上无效．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．答选择题必须用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铅笔将答题卡上对应的答案标号涂黑．如需改动，请用橡皮擦干净后，再选涂其它答案．答非选择题必须用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毫米黑色墨水签字笔，在答题卡上对应题号的答题区域书写答案．注意不要答错位置，也不要超界．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．作图必须用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铅笔作答，并请加黑加粗，描写清楚．</w:t>
            </w:r>
          </w:p>
        </w:tc>
      </w:tr>
    </w:tbl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分．在每小题所给出的四个选项中，有且只有一项是符合题目要求的，请将正确选项的字母代号填涂在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auto"/>
          <w:sz w:val="24"/>
        </w:rPr>
        <w:t>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4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9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以下列每组数为长度（单位：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1" o:title="eqId9efa9fbcfb9595e2f031aa691db456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）的三根小木棒，其中能搭成三角形的是（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" o:title="eqIdeebf2f419a6197f8d93869e85979316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25" o:title="eqId0701099a2fe4b0761de9be5e0734e5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7" o:title="eqId2725138f9dc3bab0156b5dc2dd1cdcd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29" o:title="eqId314f3b04bedb7635bd9dafc84d7faff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已知一组数据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，则这组数据的中位数是（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若等腰三角形有一个内角为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31" o:title="eqId27ef3e89c37d21fd86537bee7c57b0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，则这个等腰三角形的底角是（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" o:title="eqId16aa0b9869db50a9ab48cc32925d8e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5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37" o:title="eqIdf1845ed03ec08feac9adee161aab34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39" o:title="eqId2fb94bd9eb80fb9f5f02f518bb8f22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《孙子算经》中有个问题：若三人共车，余两车空：若两人共车，剩九人步，问人与车各几何？设有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辆车，则根据题意可列出方程为（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pt;width:83pt;" o:ole="t" filled="f" o:preferrelative="t" stroked="f" coordsize="21600,21600">
            <v:path/>
            <v:fill on="f" focussize="0,0"/>
            <v:stroke on="f" joinstyle="miter"/>
            <v:imagedata r:id="rId41" o:title="eqIde5b07a1a0db57a078847a2ab5ec3fb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15pt;width:83.5pt;" o:ole="t" filled="f" o:preferrelative="t" stroked="f" coordsize="21600,21600">
            <v:path/>
            <v:fill on="f" focussize="0,0"/>
            <v:stroke on="f" joinstyle="miter"/>
            <v:imagedata r:id="rId43" o:title="eqId8239405c03d2ad4076f94f47810c0cf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85pt;" o:ole="t" filled="f" o:preferrelative="t" stroked="f" coordsize="21600,21600">
            <v:path/>
            <v:fill on="f" focussize="0,0"/>
            <v:stroke on="f" joinstyle="miter"/>
            <v:imagedata r:id="rId45" o:title="eqIdc745ba95eb78b0ebedd6ff003b1958a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83pt;" o:ole="t" filled="f" o:preferrelative="t" stroked="f" coordsize="21600,21600">
            <v:path/>
            <v:fill on="f" focussize="0,0"/>
            <v:stroke on="f" joinstyle="miter"/>
            <v:imagedata r:id="rId47" o:title="eqId53b51fac13150c5c46136365c1f42b9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在同一平面内，已知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9" o:title="eqId3d97cdc586744d208b6f69c9813af9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为圆上的一个动点，则点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的最大距离是（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1" o:title="eqId5ab466aedd6e176088d8dee7bc3e3a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3" o:title="eqId9e6e15daf7b14dbff32c390f4984dcf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5" o:title="eqId412de93a9a3a2dfbb727b793453c41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15pt;width:60.75pt;" o:ole="t" filled="f" o:preferrelative="t" stroked="f" coordsize="21600,21600">
            <v:path/>
            <v:fill on="f" focussize="0,0"/>
            <v:stroke on="f" joinstyle="miter"/>
            <v:imagedata r:id="rId57" o:title="eqId3997863d404747df2cee89514ca8439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61" o:title="eqIdf0a532e15e232cb4b99a8d4d07c8957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914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64" o:title="eqId8b2a698891d42c70b597f0da4f215f0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66" o:title="eqId8d5989c84e320b504511f23eeb6e735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8" o:title="eqId7294f5ae2a24ff42e84cd9773b2a728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000000"/>
          <w:sz w:val="24"/>
        </w:rPr>
        <w:t>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70" o:title="eqId89427152744da356d402faed811af55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港珠澳大桥被誉为“新世界七大奇迹”之一，全长</w:t>
      </w:r>
      <w:r>
        <w:rPr>
          <w:rFonts w:ascii="Times New Roman" w:hAnsi="Times New Roman" w:eastAsia="Times New Roman" w:cs="Times New Roman"/>
          <w:color w:val="000000"/>
        </w:rPr>
        <w:t>55000</w:t>
      </w:r>
      <w:r>
        <w:rPr>
          <w:rFonts w:ascii="宋体" w:hAnsi="宋体" w:eastAsia="宋体" w:cs="宋体"/>
          <w:color w:val="000000"/>
        </w:rPr>
        <w:t>米．将数字</w:t>
      </w:r>
      <w:r>
        <w:rPr>
          <w:rFonts w:ascii="Times New Roman" w:hAnsi="Times New Roman" w:eastAsia="Times New Roman" w:cs="Times New Roman"/>
          <w:color w:val="000000"/>
        </w:rPr>
        <w:t>55000</w:t>
      </w:r>
      <w:r>
        <w:rPr>
          <w:rFonts w:ascii="宋体" w:hAnsi="宋体" w:eastAsia="宋体" w:cs="宋体"/>
          <w:color w:val="000000"/>
        </w:rPr>
        <w:t>用科学记数法表示是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72" o:title="eqId0d147ab15bba05255da56228e7c75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74" o:title="eqId07f3457bbf0ba80ae1ee52407427abe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七边形的内角和是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76" o:title="eqIda2b337c32bd5408c0ed8a9ee9cde4ca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若圆锥的底面半径是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，侧面展开图是一个圆心角为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80" o:title="eqId83873a9d782f2588c5eedbfe73f9bc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的扇形，则该圆锥的母线长是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，每个小正方形的顶点称为格点．点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三点都在格点上，则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61.2pt;" o:ole="t" filled="f" o:preferrelative="t" stroked="f" coordsize="21600,21600">
            <v:path/>
            <v:fill on="f" focussize="0,0"/>
            <v:stroke on="f" joinstyle="miter"/>
            <v:imagedata r:id="rId82" o:title="eqIdb6b351337bbbf0e7c10ac201302acf9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2455403" name="图片 522455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55403" name="图片 52245540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6pt;width:165.1pt;" o:ole="t" filled="f" o:preferrelative="t" stroked="f" coordsize="21600,21600">
            <v:path/>
            <v:fill on="f" focussize="0,0"/>
            <v:stroke on="f" joinstyle="miter"/>
            <v:imagedata r:id="rId86" o:title="eqId788ed8db05ce05b9f03f08f5d74c4f2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15pt;width:119.05pt;" o:ole="t" filled="f" o:preferrelative="t" stroked="f" coordsize="21600,21600">
            <v:path/>
            <v:fill on="f" focussize="0,0"/>
            <v:stroke on="f" joinstyle="miter"/>
            <v:imagedata r:id="rId88" o:title="eqId11c159edcff02368e0c8169ed39ee7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是正三角形，点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92" o:title="eqId7875aee754c7e25ee8a2423e8f06c2c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5pt;width:36.5pt;" o:ole="t" filled="f" o:preferrelative="t" stroked="f" coordsize="21600,21600">
            <v:path/>
            <v:fill on="f" focussize="0,0"/>
            <v:stroke on="f" joinstyle="miter"/>
            <v:imagedata r:id="rId94" o:title="eqIdca0b4afd16b79370532de44989d6c43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6" o:title="eqId9abaeba15f3abdd877bc701af52c5c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a6c0927afc571a7c966c9819204097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8.85pt;" o:ole="t" filled="f" o:preferrelative="t" stroked="f" coordsize="21600,21600">
            <v:path/>
            <v:fill on="f" focussize="0,0"/>
            <v:stroke on="f" joinstyle="miter"/>
            <v:imagedata r:id="rId100" o:title="eqIdcb7e9f6c80503d36d45e1d63490689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02" o:title="eqId9460e8571262302490aca08902d67c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a6c0927afc571a7c966c9819204097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05" o:title="eqIdd4b6c03a586ca49ad576c3a2cb0f6d6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07" o:title="eqId64befa24b39935b92f77b2b7b278a28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a6c0927afc571a7c966c9819204097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0" o:title="eqIdaf60dbda52ecc12748d1dab69b156be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12" o:title="eqId743325aeac33b502c5c2092053840d1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a6c0927afc571a7c966c9819204097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5" o:title="eqIdaadd96e8a82ee41cf6b83218f8e5943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以此类推，则点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6pt;width:15.6pt;" o:ole="t" filled="f" o:preferrelative="t" stroked="f" coordsize="21600,21600">
            <v:path/>
            <v:fill on="f" focussize="0,0"/>
            <v:stroke on="f" joinstyle="miter"/>
            <v:imagedata r:id="rId117" o:title="eqId9aa94db7c2c8c2b1e146f2a367f5ee8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38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答题卡指定区域内</w:t>
      </w:r>
      <w:r>
        <w:rPr>
          <w:rFonts w:ascii="宋体" w:hAnsi="宋体" w:eastAsia="宋体" w:cs="宋体"/>
          <w:b/>
          <w:color w:val="000000"/>
          <w:sz w:val="24"/>
        </w:rPr>
        <w:t>作答，解答时应写出必要的文字说明、证明过程或演算步骤）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2455409" name="图片 52245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55409" name="图片 52245540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4pt;width:127.5pt;" o:ole="t" filled="f" o:preferrelative="t" stroked="f" coordsize="21600,21600">
            <v:path/>
            <v:fill on="f" focussize="0,0"/>
            <v:stroke on="f" joinstyle="miter"/>
            <v:imagedata r:id="rId120" o:title="eqId04341a1104c19c410aae75278b14d9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5.25pt;width:90.75pt;" o:ole="t" filled="f" o:preferrelative="t" stroked="f" coordsize="21600,21600">
            <v:path/>
            <v:fill on="f" focussize="0,0"/>
            <v:stroke on="f" joinstyle="miter"/>
            <v:imagedata r:id="rId122" o:title="eqIdfb694191838c0bc82082dd51dc2a94b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8pt;width:48pt;" o:ole="t" filled="f" o:preferrelative="t" stroked="f" coordsize="21600,21600">
            <v:path/>
            <v:fill on="f" focussize="0,0"/>
            <v:stroke on="f" joinstyle="miter"/>
            <v:imagedata r:id="rId124" o:title="eqId57f38698161ae4a783daf03fb4ce67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127" o:title="eqIdd320f180419175d75eebc618cc458b3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129" o:title="eqId761a77e11e1e45c2a8b2d34d22cf8e0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1" o:title="eqIdf7c581dab991aeadf06d972e47673ea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为了解某校九年级学生周末活动情况，随机抽取了部分学生进行调查，并绘制了如图所示的两幅不完整的统计表和统计图．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学生参加周末活动人数统计表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2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．课外阅读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．社会实践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．家务劳动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．户外运动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．其它活动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552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请结合图表中提供的信息，解答下列问题：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5" o:title="eqIda6c57bbef89a37f1a3808c0ceeac0c2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7" o:title="eqId0f3cb8d72bb2e281b943b3b430138e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对应的圆心角是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若该校九年级有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名学生，请估算该校九年级周末参加家务劳动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2455405" name="图片 522455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55405" name="图片 522455405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某校计划举行校园歌手大赛．九（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）班准备从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三名男生和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两名女生中随机选出参赛选手．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若只选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名选手参加比赛，则女生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入选的概率是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名选手参加比赛，求恰有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名女生的概率（用画树状图或列表法求解）．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0" o:title="eqId5138a9f70d5e8b0580e30fef6eb7bae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42" o:title="eqId9f08273d339dc5ddbb89aa67bb8205e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44" o:title="eqIdd65ed8e87249d3c5b9f30a89f5ded4a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6" o:title="eqId05d35d8d8bb0dc17f2f86fe5b230a2b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  <w:em w:val="dot"/>
        </w:rPr>
        <w:t>尺规作图</w:t>
      </w:r>
      <w:r>
        <w:rPr>
          <w:rFonts w:ascii="宋体" w:hAnsi="宋体" w:eastAsia="宋体" w:cs="宋体"/>
          <w:color w:val="000000"/>
        </w:rPr>
        <w:t>：将四边形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沿着经过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点的某条直线翻折，使点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6" o:title="eqId9d78abbad68bbbf12af10cd40ef4c3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8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处，请作出折痕．（</w:t>
      </w:r>
      <w:r>
        <w:rPr>
          <w:rFonts w:ascii="宋体" w:hAnsi="宋体" w:eastAsia="宋体" w:cs="宋体"/>
          <w:color w:val="000000"/>
          <w:em w:val="dot"/>
        </w:rPr>
        <w:t>不写作法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保留作图痕迹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0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9" o:title="eqId3d97cdc586744d208b6f69c9813af97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9" o:title="eqId3d97cdc586744d208b6f69c9813af9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6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68" o:title="eqId7cbce11aa19b8bd2bf6ee5a834e005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3" o:title="eqId7d97dc3b752832906de41447bb58a34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从①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9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相切；②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78" o:title="eqId68fbbd17c89f03dbb61cd6ffdb9a03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em w:val="dot"/>
        </w:rPr>
        <w:t>选择一个</w:t>
      </w:r>
      <w:r>
        <w:rPr>
          <w:rFonts w:ascii="宋体" w:hAnsi="宋体" w:eastAsia="宋体" w:cs="宋体"/>
          <w:color w:val="000000"/>
        </w:rPr>
        <w:t>作为已知条件，</w:t>
      </w:r>
      <w:r>
        <w:rPr>
          <w:rFonts w:ascii="宋体" w:hAnsi="宋体" w:eastAsia="宋体" w:cs="宋体"/>
          <w:color w:val="000000"/>
          <w:em w:val="dot"/>
        </w:rPr>
        <w:t>余下的一个</w:t>
      </w:r>
      <w:r>
        <w:rPr>
          <w:rFonts w:ascii="宋体" w:hAnsi="宋体" w:eastAsia="宋体" w:cs="宋体"/>
          <w:color w:val="000000"/>
        </w:rPr>
        <w:t>作为结论，将题目补充完整（</w:t>
      </w:r>
      <w:r>
        <w:rPr>
          <w:rFonts w:ascii="宋体" w:hAnsi="宋体" w:eastAsia="宋体" w:cs="宋体"/>
          <w:color w:val="000000"/>
          <w:em w:val="dot"/>
        </w:rPr>
        <w:t>填写序号</w:t>
      </w:r>
      <w:r>
        <w:rPr>
          <w:rFonts w:ascii="宋体" w:hAnsi="宋体" w:eastAsia="宋体" w:cs="宋体"/>
          <w:color w:val="000000"/>
        </w:rPr>
        <w:t>），并完成证明过程．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）的前提下，若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80" o:title="eqId305a88d4e0249bd16d48eda01331d2d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182" o:title="eqId7e4dbea6a5faecdd8f6c06cf9fd43a9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某商场销售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4" o:title="eqIde52586ca2a3b783bc8092415e2d4b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两种商品，每件进价均为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元．调查发现，如果售出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件，销售总额为</w:t>
      </w:r>
      <w:r>
        <w:rPr>
          <w:rFonts w:ascii="Times New Roman" w:hAnsi="Times New Roman" w:eastAsia="Times New Roman" w:cs="Times New Roman"/>
          <w:color w:val="000000"/>
        </w:rPr>
        <w:t>840</w:t>
      </w:r>
      <w:r>
        <w:rPr>
          <w:rFonts w:ascii="宋体" w:hAnsi="宋体" w:eastAsia="宋体" w:cs="宋体"/>
          <w:color w:val="000000"/>
        </w:rPr>
        <w:t>元；如果售出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件，销售总额为</w:t>
      </w:r>
      <w:r>
        <w:rPr>
          <w:rFonts w:ascii="Times New Roman" w:hAnsi="Times New Roman" w:eastAsia="Times New Roman" w:cs="Times New Roman"/>
          <w:color w:val="000000"/>
        </w:rPr>
        <w:t>660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4" o:title="eqIde52586ca2a3b783bc8092415e2d4b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两种商品的销售单价．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经市场调研，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种商品按原售价销售，可售出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件，原售价每降价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元，销售量可增加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件；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种商品的售价不变，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种商品售价不低于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种商品售价．设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种商品降价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元，如果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4" o:title="eqIde52586ca2a3b783bc8092415e2d4b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两种商品销售量相同，求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取何值时，商场销售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4" o:title="eqIde52586ca2a3b783bc8092415e2d4b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两种商品可获得总利润最大？最大利润是多少？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【问题背景】由光的反射定律知：反射角等于入射角（如图，即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01" o:title="eqId2fed564d73f0171aa588049866d73e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）．小军测量某建筑物高度的方法如下：在地面点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处平放一面镜子，经调整自己位置后，在点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处恰好通过镜子看到建筑物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．经测得，小军的眼睛离地面的距离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3" o:title="eqIdd24e22be06430dd0d93e46350eafbc3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5" o:title="eqId4e5d842d352dc17888fa5b85aeaf0ec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207" o:title="eqId734ac463c26fa5caea9e4846bbe53d6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，求建筑物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371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观察小军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2455407" name="图片 522455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55407" name="图片 522455407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操作后，小明提出了一个测量广告牌高度的做法（如图）：他让小军站在点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处不动，将镜子移动至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0" o:title="eqId522230546d4b802094e86ceb48c2ba3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处，小军恰好通过镜子看到广告牌顶端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，测出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25pt;width:50.9pt;" o:ole="t" filled="f" o:preferrelative="t" stroked="f" coordsize="21600,21600">
            <v:path/>
            <v:fill on="f" focussize="0,0"/>
            <v:stroke on="f" joinstyle="miter"/>
            <v:imagedata r:id="rId212" o:title="eqIdd0b7ae964b209f37c4dd3e014959eb7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；再将镜子移动至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14" o:title="eqId0b4f150ab98bde511e0f65d9bafab03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处，恰好通过镜子看到广告牌的底端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，测出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25pt;width:60.95pt;" o:ole="t" filled="f" o:preferrelative="t" stroked="f" coordsize="21600,21600">
            <v:path/>
            <v:fill on="f" focussize="0,0"/>
            <v:stroke on="f" joinstyle="miter"/>
            <v:imagedata r:id="rId216" o:title="eqIdbadd25c2bb2820f3d1e9714407a81b5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．经测得，小军的眼睛离地面距离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3" o:title="eqIdd24e22be06430dd0d93e46350eafbc3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19" o:title="eqIdf0d8bbd60cb5f18cd78607f47b01d24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，求这个广告牌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562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【应用拓展】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小军和小明讨论后，发现用此方法也可测量出斜坡上信号塔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的高度．他们给出了如下测量步骤（如图）：①让小军站在斜坡的底端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处不动（小军眼睛离地面距离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3" o:title="eqIdd24e22be06430dd0d93e46350eafbc3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），小明通过移动镜子（镜子平放在坡面上）位置至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处，让小军恰好能看到塔顶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；②测出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57.1pt;" o:ole="t" filled="f" o:preferrelative="t" stroked="f" coordsize="21600,21600">
            <v:path/>
            <v:fill on="f" focussize="0,0"/>
            <v:stroke on="f" joinstyle="miter"/>
            <v:imagedata r:id="rId223" o:title="eqId807138e61212b38867ecfcb5d8a024b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；③测出坡长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53.3pt;" o:ole="t" filled="f" o:preferrelative="t" stroked="f" coordsize="21600,21600">
            <v:path/>
            <v:fill on="f" focussize="0,0"/>
            <v:stroke on="f" joinstyle="miter"/>
            <v:imagedata r:id="rId225" o:title="eqIde96b67ad2315feb9d8ae33b824c0b0c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；④测出坡比为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05pt;width:25.9pt;" o:ole="t" filled="f" o:preferrelative="t" stroked="f" coordsize="21600,21600">
            <v:path/>
            <v:fill on="f" focussize="0,0"/>
            <v:stroke on="f" joinstyle="miter"/>
            <v:imagedata r:id="rId227" o:title="eqId438f20b9c255e5830576860c40b06eb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pt;width:78.7pt;" o:ole="t" filled="f" o:preferrelative="t" stroked="f" coordsize="21600,21600">
            <v:path/>
            <v:fill on="f" focussize="0,0"/>
            <v:stroke on="f" joinstyle="miter"/>
            <v:imagedata r:id="rId229" o:title="eqIddae96f50d8ad08fc3da12204541530a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）．通过他们给出的方案，请你算出信号塔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的高度（结果保留整数）．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943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规定：若函数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32" o:title="eqId54015ff5b49e3283901da1291b6b921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的图像与函数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34" o:title="eqId46f6872ffb1934339c53c2c2282d588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的图像有三个不同的公共点，则称这两个函数互为“兄弟函数”，其公共点称为“兄弟点”．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下列三个函数①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1" o:title="eqId5ab466aedd6e176088d8dee7bc3e3aa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37" o:title="eqId8684443809254c64330bb349b473bda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239" o:title="eqId57fec8a77d00c7ceb55311eb1f14905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，其中与二次函数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41" o:title="eqId5186c7e510ec3f901f2094617be51b8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互为“兄弟函数”的是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（填写序号）；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15pt;width:117.1pt;" o:ole="t" filled="f" o:preferrelative="t" stroked="f" coordsize="21600,21600">
            <v:path/>
            <v:fill on="f" focussize="0,0"/>
            <v:stroke on="f" joinstyle="miter"/>
            <v:imagedata r:id="rId243" o:title="eqId61282ea8fc4d98ab57485658ba354bf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8.35pt;width:43.65pt;" o:ole="t" filled="f" o:preferrelative="t" stroked="f" coordsize="21600,21600">
            <v:path/>
            <v:fill on="f" focussize="0,0"/>
            <v:stroke on="f" joinstyle="miter"/>
            <v:imagedata r:id="rId245" o:title="eqId4e4047fefd895cdb94e6ccb72ba400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互为“兄弟函数”，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7" o:title="eqId9b384412acba251d87902ab928902f1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是其中一个“兄弟点”的横坐标．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2455411" name="图片 52245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55411" name="图片 522455411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②直接写出另外两个“兄弟点”的横坐标是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15pt;width:54.7pt;" o:ole="t" filled="f" o:preferrelative="t" stroked="f" coordsize="21600,21600">
            <v:path/>
            <v:fill on="f" focussize="0,0"/>
            <v:stroke on="f" joinstyle="miter"/>
            <v:imagedata r:id="rId249" o:title="eqIdb63973dba6a9752c3d4b5b1cb6341d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为常数）与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51" o:title="eqIdb331c1454be742ab3a3885755c77500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互为“兄弟函数”，三个“兄弟点”的横坐标分别为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53" o:title="eqIdc814128ea2139e33db94ea590e7c222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55" o:title="eqIdaec19b68e3add9d5bfcc6269a1855b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57" o:title="eqId291c25fc6a69d6d0ccfb8d839b9b446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59" o:title="eqIde1310a7a80d1f8751a3f8cafe7f8c8b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1.6pt;width:74.4pt;" o:ole="t" filled="f" o:preferrelative="t" stroked="f" coordsize="21600,21600">
            <v:path/>
            <v:fill on="f" focussize="0,0"/>
            <v:stroke on="f" joinstyle="miter"/>
            <v:imagedata r:id="rId261" o:title="eqId755a4a1813366a30f1bee93f82f1b5f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757781"/>
    <w:rsid w:val="4CF3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image" Target="media/image38.png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png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" Type="http://schemas.openxmlformats.org/officeDocument/2006/relationships/oleObject" Target="embeddings/oleObject10.bin"/><Relationship Id="rId27" Type="http://schemas.openxmlformats.org/officeDocument/2006/relationships/image" Target="media/image9.wmf"/><Relationship Id="rId263" Type="http://schemas.openxmlformats.org/officeDocument/2006/relationships/fontTable" Target="fontTable.xml"/><Relationship Id="rId262" Type="http://schemas.openxmlformats.org/officeDocument/2006/relationships/customXml" Target="../customXml/item1.xml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8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4.png"/><Relationship Id="rId23" Type="http://schemas.openxmlformats.org/officeDocument/2006/relationships/image" Target="media/image7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99.png"/><Relationship Id="rId22" Type="http://schemas.openxmlformats.org/officeDocument/2006/relationships/oleObject" Target="embeddings/oleObject7.bin"/><Relationship Id="rId219" Type="http://schemas.openxmlformats.org/officeDocument/2006/relationships/image" Target="media/image98.wmf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4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3.png"/><Relationship Id="rId207" Type="http://schemas.openxmlformats.org/officeDocument/2006/relationships/image" Target="media/image92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5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oleObject" Target="embeddings/oleObject84.bin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png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png"/><Relationship Id="rId132" Type="http://schemas.openxmlformats.org/officeDocument/2006/relationships/image" Target="media/image62.png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png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2023-08-10T23:40:00Z</dcterms:created>
  <dc:creator>学科网试题生产平台</dc:creator>
  <dc:description>3292759900217344</dc:description>
  <cp:lastModifiedBy>AA食来运转美食店洪丽</cp:lastModifiedBy>
  <dcterms:modified xsi:type="dcterms:W3CDTF">2023-08-12T06:43:56Z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A78F72C96A8543A18CE39CDDE24011C2_12</vt:lpwstr>
  </property>
</Properties>
</file>