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12369800</wp:posOffset>
            </wp:positionV>
            <wp:extent cx="342900" cy="4953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 xml:space="preserve"> 徐州市初中学业水平考试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分．在每小题所给出的四个选项中，只有一项符合题意，请将正确选项前的字母代号填涂在答题卡相应位置）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﹣3</w:t>
      </w:r>
      <w:r>
        <w:rPr>
          <w:rFonts w:ascii="宋体" w:hAnsi="宋体" w:eastAsia="宋体" w:cs="宋体"/>
          <w:color w:val="auto"/>
        </w:rPr>
        <w:t>的绝对值是（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﹣3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76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要使得式子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9" o:title="eqId0800157dbd4e118d86430abcbbe95b8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23" o:title="eqId0c0aa2ef928b6e3341d0a0dc6d8055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b27f27cbb8185c1974d715ff95f8801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7" o:title="eqId200849ce71f53c0321506e27de437b8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9" o:title="eqId0f417f76e2e7eb5231d8e90fb85c5b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54.25pt;" o:ole="t" filled="f" o:preferrelative="t" stroked="f" coordsize="21600,21600">
            <v:path/>
            <v:fill on="f" focussize="0,0"/>
            <v:stroke on="f" joinstyle="miter"/>
            <v:imagedata r:id="rId31" o:title="eqIdc01b21ede2ed7871aca8098c09d161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3" o:title="eqIdd40c8ac5164866d431273469d9d70b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5" o:title="eqId00013e840e196bad9eace8672764f38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2.5pt;width:72pt;" o:ole="t" filled="f" o:preferrelative="t" stroked="f" coordsize="21600,21600">
            <v:path/>
            <v:fill on="f" focussize="0,0"/>
            <v:stroke on="f" joinstyle="miter"/>
            <v:imagedata r:id="rId37" o:title="eqId2f76edb85fe0fad53d078debfd3789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如图，已知骰子相对两面的点数之和为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，下列图形为该骰子表面展开图的是（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" cy="361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790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我国近十年的人口出生率及人口死亡率如图所示．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457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已知人口自然增长率=人口出生率—人口死亡率，下列判断错误的是（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2012</w:t>
      </w:r>
      <w:r>
        <w:rPr>
          <w:rFonts w:ascii="宋体" w:hAnsi="宋体" w:eastAsia="宋体" w:cs="宋体"/>
          <w:color w:val="000000"/>
        </w:rPr>
        <w:t>年相比，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年的人口出生率下降了近一半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近十年的人口死亡率基本稳定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近五年的人口总数持续下降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近五年的人口自然增长率持续下降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将一枚飞镖任意投掷到如图所示的正六边形镖盘上，若飞镖落在镖盘上各点的机会相等，则飞镖落在阴影区域的概率为（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247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6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4dac452fbb5ef6dd653e7fbbef6394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9" o:title="eqIdf89eef3148f2d4d09379767b4af6913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51" o:title="eqId827ccf0c04aa941ba20d5f4c6068b46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如图，若方格纸中每个小正方形的边长均为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，则阴影部分的面积为（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4" o:title="eqId292b791c7cf21c172e6e7f97f04be1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6" o:title="eqId9d9be8aee023b3fbb9e51fe9e846d8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 请将答案直接填写在答题卡相应位置）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58" o:title="eqId2096f82ea50feced750d822e35bdd1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正十二边形每个内角的度数为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60" o:title="eqId09346f70559bd4e67d993acb1c18cd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rFonts w:ascii="Time New Romans" w:hAnsi="Time New Romans" w:eastAsia="Time New Romans" w:cs="Time New Romans"/>
          <w:color w:val="000000"/>
        </w:rPr>
        <w:t>x=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年粮食产量约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14198507" name="图片 614198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7" name="图片 61419850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13700</w:t>
      </w:r>
      <w:r>
        <w:rPr>
          <w:rFonts w:ascii="宋体" w:hAnsi="宋体" w:eastAsia="宋体" w:cs="宋体"/>
          <w:color w:val="000000"/>
        </w:rPr>
        <w:t>亿斤，创历史新高，其中</w:t>
      </w:r>
      <w:r>
        <w:rPr>
          <w:rFonts w:ascii="Times New Roman" w:hAnsi="Times New Roman" w:eastAsia="Times New Roman" w:cs="Times New Roman"/>
          <w:color w:val="000000"/>
        </w:rPr>
        <w:t>13700</w:t>
      </w:r>
      <w:r>
        <w:rPr>
          <w:rFonts w:ascii="宋体" w:hAnsi="宋体" w:eastAsia="宋体" w:cs="宋体"/>
          <w:color w:val="000000"/>
        </w:rPr>
        <w:t>亿斤用科学记数法表示为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亿斤．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=36°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383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如图，圆锥的母线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，底面半径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，则其侧面展开图扇形的圆心角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600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没有实数根，则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如图，将矩形纸片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处．若点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191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的图像如图所示，则关于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6" o:title="eqIda4b8503f4706b8321e4e79a87eadea8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的不等式的解集为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954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69" o:title="eqId17d794141572c8b1e70957754f32b9e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的图象上有且只有三个点到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4198511" name="图片 614198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11" name="图片 614198511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.75pt;width:147.75pt;" o:ole="t" filled="f" o:preferrelative="t" stroked="f" coordsize="21600,21600">
            <v:path/>
            <v:fill on="f" focussize="0,0"/>
            <v:stroke on="f" joinstyle="miter"/>
            <v:imagedata r:id="rId72" o:title="eqIdfc46f41793bb843cc8dcc40342864d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5.25pt;width:101.25pt;" o:ole="t" filled="f" o:preferrelative="t" stroked="f" coordsize="21600,21600">
            <v:path/>
            <v:fill on="f" focussize="0,0"/>
            <v:stroke on="f" joinstyle="miter"/>
            <v:imagedata r:id="rId74" o:title="eqIdf7a2ef3b495d39672e4e814f160789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76" o:title="eqId59d11196c1805e795aa4446decd8b9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78" o:title="eqId774556a84da962b03a11e6f9c4e7ef6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如图，将下列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张扑克牌洗匀后数字朝下放在桌面上．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00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62075" cy="16764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71600" cy="16859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张，抽得扑克牌上的数字为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张，用列表或画树状图的方法，求抽得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张扑克牌的数字不同的概率．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《孙子算经》是中国古代重要的数学著作，该书第三卷记载：“今有兽六首四足，禽四首二足，上有七十六首，下有四十六足，问禽、兽各几何？”译文：今有一种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脚的兽与一种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脚的鸟，若兽与鸟共有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宋体" w:hAnsi="宋体" w:eastAsia="宋体" w:cs="宋体"/>
          <w:color w:val="000000"/>
        </w:rPr>
        <w:t>个头与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只脚．问兽、鸟各有多少？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根据译文，解决下列问题：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设兽有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个，鸟有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只，可列方程组为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求兽、鸟各有多少．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14198509" name="图片 614198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9" name="图片 614198509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239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CDF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4" o:title="eqIde075468e7fb0bf30229aec01a72059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" o:title="eqId4adf90a8c2b29334cdc5aa5b554991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8" o:title="eqId2e735a28578ba191da6d4f3b0f8e87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049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98513" name="图片 614198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13" name="图片 614198513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如图，下列装在相同的透明密封盒内的古钱币，其密封盒上分别标有古钱币的尺寸及质量，例如：钱币“文星高照”密封盒上所标“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92" o:title="eqId808fc912549ef99874e7aac38cb7d36c"/>
            <o:lock v:ext="edit" aspectratio="t"/>
            <w10:wrap type="none"/>
            <w10:anchorlock/>
          </v:shape>
          <o:OLEObject Type="Embed" ProgID="Equation.DSMT4" ShapeID="_x0000_i1054" DrawAspect="Content" ObjectID="_146807575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”是指该枚古钱币的直径为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4" o:title="eqId81f9ed9d000e35a5db4d3a8a0a34fe2a"/>
            <o:lock v:ext="edit" aspectratio="t"/>
            <w10:wrap type="none"/>
            <w10:anchorlock/>
          </v:shape>
          <o:OLEObject Type="Embed" ProgID="Equation.DSMT4" ShapeID="_x0000_i1055" DrawAspect="Content" ObjectID="_146807575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，厚度为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96" o:title="eqId75b7ab9f61b63f5f9d0e381ae4a287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8" o:title="eqId444ba1c7ec3814031294aac2127afe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．已知这些古钱币的材质相同．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285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枚古钱币，所标直径的平均数是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101" o:title="eqId21f3bf70722b22983c120d008d097602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，所标厚度的众数是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pt;width:20.25pt;" o:ole="t" filled="f" o:preferrelative="t" stroked="f" coordsize="21600,21600">
            <v:path/>
            <v:fill on="f" focussize="0,0"/>
            <v:stroke on="f" joinstyle="miter"/>
            <v:imagedata r:id="rId101" o:title="eqId21f3bf70722b22983c120d008d0976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，所标质量的中位数是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由于古钱币无法从密封盒内取出，为判断密封盒上所标古钱币的质量是否有错，桐桐用电子秤测得每枚古钱币与其密封盒的总质量如下：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8"/>
        <w:gridCol w:w="1397"/>
        <w:gridCol w:w="1397"/>
        <w:gridCol w:w="1397"/>
        <w:gridCol w:w="1398"/>
        <w:gridCol w:w="1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文星高照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状元及第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鹿鹤同春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顺风大吉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连中三元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请你应用所学的统计知识，判断哪枚古钱币所标的质量与实际质量差异较大，并计算该枚古钱币的实际质量约为多少克．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如图，公园内有一个垂直于地面的立柱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，其旁边有一个坡面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104" o:title="eqIdf53330c107f8245290a5a42c3d356ac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，坡角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6" o:title="eqId48383f659c04b881ecbd632c70545054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．在阳光下，小明观察到在地面上的影长为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08" o:title="eqId84755b560534a4cab0c57e1a31cb65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，在坡面上的影长为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0" o:title="eqIdded9def88e32828e313cda96bd38d4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．同一时刻，小明测得直立于地面长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的木杆的影长为</w:t>
      </w:r>
      <w:r>
        <w:rPr>
          <w:rFonts w:ascii="Times New Roman" w:hAnsi="Times New Roman" w:eastAsia="Times New Roman" w:cs="Times New Roman"/>
          <w:color w:val="000000"/>
        </w:rPr>
        <w:t>90cm</w:t>
      </w:r>
      <w:r>
        <w:rPr>
          <w:rFonts w:ascii="宋体" w:hAnsi="宋体" w:eastAsia="宋体" w:cs="宋体"/>
          <w:color w:val="000000"/>
        </w:rPr>
        <w:t>（其影子完全落在地面上）．求立柱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7335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新宋体" w:hAnsi="新宋体" w:eastAsia="新宋体" w:cs="新宋体"/>
          <w:color w:val="000000"/>
        </w:rPr>
        <w:t>如图，一次函数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13" o:title="eqIda1be21cea6c1184ff324e8968511b3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的图像与反比例函数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15" o:title="eqId07abe639c1bdeda5ee69b888fdd2a9e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的图像交于点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0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2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轴交于点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6" o:title="eqIda5d3a0273d1f3046dfad2086d0df56c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8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0" o:title="eqIda651eb577dbada1f29590e558d6f9f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4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的对称点为点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5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是否在这个反比例函数的图像上？请说明理由；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38" o:title="eqId68a83fdd2ba72a2dba0b6b10bb3e06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e6e490f703eb6c9bb1278c78ebc2d66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，若四边形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42" o:title="eqId4b9d54cbbf601f4583659771eb5349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44" o:title="eqIdf0a532e15e232cb4b99a8d4d07c895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6" o:title="eqId2c94bb12cee76221e13f9ef955b0aa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2" o:title="eqIdd053b14c8588eee2acbbe44fc37a68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轴上，当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1" o:title="eqId11f6d698ace8669aca3d73cbaed5488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最大时，求点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9335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的垂线，与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两点．连接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35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PG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APG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的面积的最大值；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存在怎样的位置关系与数量关系？请说明理由；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24pt;" o:ole="t" filled="f" o:preferrelative="t" stroked="f" coordsize="21600,21600">
            <v:path/>
            <v:fill on="f" focussize="0,0"/>
            <v:stroke on="f" joinstyle="miter"/>
            <v:imagedata r:id="rId156" o:title="eqId9a920b809ab321817128e7ba83bab14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4198505" name="图片 614198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5" name="图片 61419850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815709"/>
    <w:rsid w:val="38274566"/>
    <w:rsid w:val="5058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7.png"/><Relationship Id="rId98" Type="http://schemas.openxmlformats.org/officeDocument/2006/relationships/image" Target="media/image56.wmf"/><Relationship Id="rId97" Type="http://schemas.openxmlformats.org/officeDocument/2006/relationships/oleObject" Target="embeddings/oleObject33.bin"/><Relationship Id="rId96" Type="http://schemas.openxmlformats.org/officeDocument/2006/relationships/image" Target="media/image55.wmf"/><Relationship Id="rId95" Type="http://schemas.openxmlformats.org/officeDocument/2006/relationships/oleObject" Target="embeddings/oleObject32.bin"/><Relationship Id="rId94" Type="http://schemas.openxmlformats.org/officeDocument/2006/relationships/image" Target="media/image54.wmf"/><Relationship Id="rId93" Type="http://schemas.openxmlformats.org/officeDocument/2006/relationships/oleObject" Target="embeddings/oleObject31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0.bin"/><Relationship Id="rId90" Type="http://schemas.openxmlformats.org/officeDocument/2006/relationships/image" Target="media/image52.wmf"/><Relationship Id="rId9" Type="http://schemas.openxmlformats.org/officeDocument/2006/relationships/theme" Target="theme/theme1.xml"/><Relationship Id="rId89" Type="http://schemas.openxmlformats.org/officeDocument/2006/relationships/image" Target="media/image51.png"/><Relationship Id="rId88" Type="http://schemas.openxmlformats.org/officeDocument/2006/relationships/image" Target="media/image50.wmf"/><Relationship Id="rId87" Type="http://schemas.openxmlformats.org/officeDocument/2006/relationships/oleObject" Target="embeddings/oleObject29.bin"/><Relationship Id="rId86" Type="http://schemas.openxmlformats.org/officeDocument/2006/relationships/image" Target="media/image49.wmf"/><Relationship Id="rId85" Type="http://schemas.openxmlformats.org/officeDocument/2006/relationships/oleObject" Target="embeddings/oleObject28.bin"/><Relationship Id="rId84" Type="http://schemas.openxmlformats.org/officeDocument/2006/relationships/image" Target="media/image48.wmf"/><Relationship Id="rId83" Type="http://schemas.openxmlformats.org/officeDocument/2006/relationships/oleObject" Target="embeddings/oleObject27.bin"/><Relationship Id="rId82" Type="http://schemas.openxmlformats.org/officeDocument/2006/relationships/image" Target="media/image47.png"/><Relationship Id="rId81" Type="http://schemas.openxmlformats.org/officeDocument/2006/relationships/image" Target="media/image46.wmf"/><Relationship Id="rId80" Type="http://schemas.openxmlformats.org/officeDocument/2006/relationships/image" Target="media/image45.png"/><Relationship Id="rId8" Type="http://schemas.openxmlformats.org/officeDocument/2006/relationships/footer" Target="footer3.xml"/><Relationship Id="rId79" Type="http://schemas.openxmlformats.org/officeDocument/2006/relationships/image" Target="media/image44.png"/><Relationship Id="rId78" Type="http://schemas.openxmlformats.org/officeDocument/2006/relationships/image" Target="media/image43.wmf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png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png"/><Relationship Id="rId63" Type="http://schemas.openxmlformats.org/officeDocument/2006/relationships/image" Target="media/image34.png"/><Relationship Id="rId62" Type="http://schemas.openxmlformats.org/officeDocument/2006/relationships/image" Target="media/image33.png"/><Relationship Id="rId61" Type="http://schemas.openxmlformats.org/officeDocument/2006/relationships/image" Target="media/image32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8" Type="http://schemas.openxmlformats.org/officeDocument/2006/relationships/fontTable" Target="fontTable.xml"/><Relationship Id="rId157" Type="http://schemas.openxmlformats.org/officeDocument/2006/relationships/customXml" Target="../customXml/item1.xml"/><Relationship Id="rId156" Type="http://schemas.openxmlformats.org/officeDocument/2006/relationships/image" Target="media/image84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3.png"/><Relationship Id="rId153" Type="http://schemas.openxmlformats.org/officeDocument/2006/relationships/image" Target="media/image82.png"/><Relationship Id="rId152" Type="http://schemas.openxmlformats.org/officeDocument/2006/relationships/oleObject" Target="embeddings/oleObject62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1.bin"/><Relationship Id="rId15" Type="http://schemas.openxmlformats.org/officeDocument/2006/relationships/image" Target="media/image4.png"/><Relationship Id="rId149" Type="http://schemas.openxmlformats.org/officeDocument/2006/relationships/oleObject" Target="embeddings/oleObject60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59.bin"/><Relationship Id="rId146" Type="http://schemas.openxmlformats.org/officeDocument/2006/relationships/image" Target="media/image79.wmf"/><Relationship Id="rId145" Type="http://schemas.openxmlformats.org/officeDocument/2006/relationships/oleObject" Target="embeddings/oleObject58.bin"/><Relationship Id="rId144" Type="http://schemas.openxmlformats.org/officeDocument/2006/relationships/image" Target="media/image78.wmf"/><Relationship Id="rId143" Type="http://schemas.openxmlformats.org/officeDocument/2006/relationships/oleObject" Target="embeddings/oleObject57.bin"/><Relationship Id="rId142" Type="http://schemas.openxmlformats.org/officeDocument/2006/relationships/image" Target="media/image77.wmf"/><Relationship Id="rId141" Type="http://schemas.openxmlformats.org/officeDocument/2006/relationships/oleObject" Target="embeddings/oleObject56.bin"/><Relationship Id="rId140" Type="http://schemas.openxmlformats.org/officeDocument/2006/relationships/image" Target="media/image76.wmf"/><Relationship Id="rId14" Type="http://schemas.openxmlformats.org/officeDocument/2006/relationships/image" Target="media/image3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1.bin"/><Relationship Id="rId131" Type="http://schemas.openxmlformats.org/officeDocument/2006/relationships/oleObject" Target="embeddings/oleObject50.bin"/><Relationship Id="rId130" Type="http://schemas.openxmlformats.org/officeDocument/2006/relationships/image" Target="media/image7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49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48.bin"/><Relationship Id="rId126" Type="http://schemas.openxmlformats.org/officeDocument/2006/relationships/image" Target="media/image70.wmf"/><Relationship Id="rId125" Type="http://schemas.openxmlformats.org/officeDocument/2006/relationships/oleObject" Target="embeddings/oleObject47.bin"/><Relationship Id="rId124" Type="http://schemas.openxmlformats.org/officeDocument/2006/relationships/image" Target="media/image69.wmf"/><Relationship Id="rId123" Type="http://schemas.openxmlformats.org/officeDocument/2006/relationships/oleObject" Target="embeddings/oleObject46.bin"/><Relationship Id="rId122" Type="http://schemas.openxmlformats.org/officeDocument/2006/relationships/image" Target="media/image68.wmf"/><Relationship Id="rId121" Type="http://schemas.openxmlformats.org/officeDocument/2006/relationships/oleObject" Target="embeddings/oleObject45.bin"/><Relationship Id="rId120" Type="http://schemas.openxmlformats.org/officeDocument/2006/relationships/image" Target="media/image6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4.bin"/><Relationship Id="rId118" Type="http://schemas.openxmlformats.org/officeDocument/2006/relationships/oleObject" Target="embeddings/oleObject43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image" Target="media/image64.wmf"/><Relationship Id="rId112" Type="http://schemas.openxmlformats.org/officeDocument/2006/relationships/oleObject" Target="embeddings/oleObject40.bin"/><Relationship Id="rId111" Type="http://schemas.openxmlformats.org/officeDocument/2006/relationships/image" Target="media/image63.png"/><Relationship Id="rId110" Type="http://schemas.openxmlformats.org/officeDocument/2006/relationships/image" Target="media/image6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wmf"/><Relationship Id="rId103" Type="http://schemas.openxmlformats.org/officeDocument/2006/relationships/oleObject" Target="embeddings/oleObject36.bin"/><Relationship Id="rId102" Type="http://schemas.openxmlformats.org/officeDocument/2006/relationships/oleObject" Target="embeddings/oleObject35.bin"/><Relationship Id="rId101" Type="http://schemas.openxmlformats.org/officeDocument/2006/relationships/image" Target="media/image58.wmf"/><Relationship Id="rId100" Type="http://schemas.openxmlformats.org/officeDocument/2006/relationships/oleObject" Target="embeddings/oleObject3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2022-09-20T08:40:00Z</dcterms:created>
  <dc:creator>学科网试题生产平台</dc:creator>
  <dc:description>3065082930937856</dc:description>
  <cp:lastModifiedBy>A宏睿房屋靳磊</cp:lastModifiedBy>
  <dcterms:modified xsi:type="dcterms:W3CDTF">2022-09-21T06:55:57Z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2052-11.1.0.12358</vt:lpwstr>
  </property>
  <property fmtid="{D5CDD505-2E9C-101B-9397-08002B2CF9AE}" pid="7" name="ICV">
    <vt:lpwstr>BD06EFB3CAC64DF3B17336E249A37DAF</vt:lpwstr>
  </property>
</Properties>
</file>