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11849100</wp:posOffset>
            </wp:positionV>
            <wp:extent cx="368300" cy="292100"/>
            <wp:wrapNone/>
            <wp:docPr id="1002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12192000</wp:posOffset>
            </wp:positionV>
            <wp:extent cx="330200" cy="393700"/>
            <wp:wrapNone/>
            <wp:docPr id="40752744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274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年广西初中学业水平考试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．答题前，考生务必将姓名、准考证号填写在试卷和答题卡上．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．考生作答时，请在答题卡上作答（答题注意事项见答题卡），在本试卷、草稿纸上作答无效．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．不能使用计算器．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．考试结束后，将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本试卷和答题卡</w:t>
      </w:r>
      <w:r>
        <w:rPr>
          <w:rFonts w:ascii="宋体" w:eastAsia="宋体" w:hAnsi="宋体" w:cs="宋体"/>
          <w:b/>
          <w:color w:val="auto"/>
          <w:sz w:val="24"/>
        </w:rPr>
        <w:t>一并交回．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分．在每小题列出的四个备选项中，只有一项符合题目要求，错选、多选或未选均不得分．）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 xml:space="preserve">下列四个数中，最大的数是（ 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7" o:title="eqIdcd3304e23f3b0f9569c4140ca89b6498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9" o:title="eqIdd91e07104b699c4012be2d26160976a2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1" o:title="eqIdc95b6be4554f03bf496092f1acdfbb89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3" o:title="eqId81fb134b2b48acc99213fff6ccfee65f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亮亮计划购买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筒羽毛球，若每筒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pt;height:11pt" o:ole="">
            <v:imagedata r:id="rId15" o:title="eqId0a6936d370d6a238a608ca56f87198de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元，则共需（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9.8pt" o:ole="">
            <v:imagedata r:id="rId17" o:title="eqIdadc9c057bc7a147d96a5ab3469d7588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.6pt;height:19.8pt" o:ole="">
            <v:imagedata r:id="rId19" o:title="eqIdbe1e826a4a84ed4a015c1286c4676d69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1" o:title="eqId09fe8586b7946329e275a23dcb6e4807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31pt" o:ole="">
            <v:imagedata r:id="rId23" o:title="eqId90751eebae0fc4350d122e3cdbef119f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pt;height:11pt" o:ole="">
            <v:imagedata r:id="rId15" o:title="eqId0a6936d370d6a238a608ca56f87198de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8pt;height:13.8pt" o:ole="">
            <v:imagedata r:id="rId26" o:title="eqId2c94bb12cee76221e13f9ef955b0aab1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8" o:title="eqId1dde8112e8eb968fd042418dd632759e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0" o:title="eqIdbcc3ef6a72ecee9efdca1f447fa243d7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8pt;height:12.85pt" o:ole="">
            <v:imagedata r:id="rId32" o:title="eqId3cc310194575262fb45352c2fbc1986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0668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.6pt;height:14.25pt" o:ole="">
            <v:imagedata r:id="rId35" o:title="eqIdcef5188670b78eecf710cdf8d080462f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" o:title="eqIdc02b54dc6b3e1bb6544f47d4c8743fcf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9" o:title="eqId2fb94bd9eb80fb9f5f02f518bb8f2211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" o:title="eqIdd36581140ebac5d28438ea63b1b23b65"/>
          </v:shape>
          <o:OLEObject Type="Embed" ProgID="Equation.DSMT4" ShapeID="_x0000_i1042" DrawAspect="Content" ObjectID="_18" r:id="rId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我国“十四五”期间每年的国内生产总值如下表所示：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4"/>
        <w:gridCol w:w="271"/>
        <w:gridCol w:w="271"/>
        <w:gridCol w:w="271"/>
        <w:gridCol w:w="271"/>
        <w:gridCol w:w="27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年份</w:t>
            </w:r>
            <w:r>
              <w:object>
                <v:shape id="_x0000_i1043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43" o:title="eqId81dea63b8ce3e51adf66cf7b9982a248"/>
                </v:shape>
                <o:OLEObject Type="Embed" ProgID="Equation.DSMT4" ShapeID="_x0000_i1043" DrawAspect="Content" ObjectID="_19" r:id="rId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4" type="#_x0000_t75" alt="学科网(www.zxxk.com)--教育资源门户，提供试卷、教案、课件、论文、素材以及各类教学资源下载，还有大量而丰富的教学相关资讯！" style="width:24pt;height:12.75pt" o:ole="">
                  <v:imagedata r:id="rId45" o:title="eqId151e5633a5d0cc30b254167e3dda5803"/>
                </v:shape>
                <o:OLEObject Type="Embed" ProgID="Equation.DSMT4" ShapeID="_x0000_i1044" DrawAspect="Content" ObjectID="_20" r:id="rId4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5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47" o:title="eqId4d01dd350dc95f42f1883e0cc7aae084"/>
                </v:shape>
                <o:OLEObject Type="Embed" ProgID="Equation.DSMT4" ShapeID="_x0000_i1045" DrawAspect="Content" ObjectID="_21" r:id="rId4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6" type="#_x0000_t75" alt="学科网(www.zxxk.com)--教育资源门户，提供试卷、教案、课件、论文、素材以及各类教学资源下载，还有大量而丰富的教学相关资讯！" style="width:27pt;height:14.25pt" o:ole="">
                  <v:imagedata r:id="rId49" o:title="eqId9e946baf1316ac1f219398ecedadf6cf"/>
                </v:shape>
                <o:OLEObject Type="Embed" ProgID="Equation.DSMT4" ShapeID="_x0000_i1046" DrawAspect="Content" ObjectID="_22" r:id="rId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7" type="#_x0000_t75" alt="学科网(www.zxxk.com)--教育资源门户，提供试卷、教案、课件、论文、素材以及各类教学资源下载，还有大量而丰富的教学相关资讯！" style="width:24.75pt;height:12.75pt" o:ole="">
                  <v:imagedata r:id="rId51" o:title="eqIda8e8936c9fe1e81726455908657a29fc"/>
                </v:shape>
                <o:OLEObject Type="Embed" ProgID="Equation.DSMT4" ShapeID="_x0000_i1047" DrawAspect="Content" ObjectID="_23" r:id="rId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8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53" o:title="eqIdedd466424f9fc42ff269510f1be28528"/>
                </v:shape>
                <o:OLEObject Type="Embed" ProgID="Equation.DSMT4" ShapeID="_x0000_i1048" DrawAspect="Content" ObjectID="_24" r:id="rId54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国内生产总值</w:t>
            </w:r>
            <w:r>
              <w:object>
                <v:shape id="_x0000_i1049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55" o:title="eqIdd053b14c8588eee2acbbe44fc37a6886"/>
                </v:shape>
                <o:OLEObject Type="Embed" ProgID="Equation.DSMT4" ShapeID="_x0000_i1049" DrawAspect="Content" ObjectID="_25" r:id="rId56"/>
              </w:objec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亿元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0" type="#_x0000_t75" alt="学科网(www.zxxk.com)--教育资源门户，提供试卷、教案、课件、论文、素材以及各类教学资源下载，还有大量而丰富的教学相关资讯！" style="width:41.15pt;height:14.9pt" o:ole="">
                  <v:imagedata r:id="rId57" o:title="eqIda96079b2f6b1b79a81cdd39efedef886"/>
                </v:shape>
                <o:OLEObject Type="Embed" ProgID="Equation.DSMT4" ShapeID="_x0000_i1050" DrawAspect="Content" ObjectID="_26" r:id="rId5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" style="width:42.7pt;height:14.9pt" o:ole="">
                  <v:imagedata r:id="rId59" o:title="eqId47230aebe58e2c381e7c14da3f2c1d2c"/>
                </v:shape>
                <o:OLEObject Type="Embed" ProgID="Equation.DSMT4" ShapeID="_x0000_i1051" DrawAspect="Content" ObjectID="_27" r:id="rId6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" style="width:42.7pt;height:14.9pt" o:ole="">
                  <v:imagedata r:id="rId61" o:title="eqId0f7eaf3c3835cdb503bc01169e952802"/>
                </v:shape>
                <o:OLEObject Type="Embed" ProgID="Equation.DSMT4" ShapeID="_x0000_i1052" DrawAspect="Content" ObjectID="_28" r:id="rId6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" style="width:42.7pt;height:14.9pt" o:ole="">
                  <v:imagedata r:id="rId63" o:title="eqId2eb95a08b9ccda4449781e26dc678724"/>
                </v:shape>
                <o:OLEObject Type="Embed" ProgID="Equation.DSMT4" ShapeID="_x0000_i1053" DrawAspect="Content" ObjectID="_29" r:id="rId6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" style="width:42.15pt;height:14.9pt" o:ole="">
                  <v:imagedata r:id="rId65" o:title="eqId96b3f795ede75240d2fc2b32982b5f32"/>
                </v:shape>
                <o:OLEObject Type="Embed" ProgID="Equation.DSMT4" ShapeID="_x0000_i1054" DrawAspect="Content" ObjectID="_30" r:id="rId66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国内生产总值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随年份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<v:imagedata r:id="rId43" o:title="eqId81dea63b8ce3e51adf66cf7b9982a248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的变化而变化，当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.6pt;height:14.4pt" o:ole="">
            <v:imagedata r:id="rId69" o:title="eqId53d0bba90609646b8cf43c3efeb45b9a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pt;height:12.9pt" o:ole="">
            <v:imagedata r:id="rId71" o:title="eqId070d1ea22a92808dad7489438c239629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1.15pt;height:14.9pt" o:ole="">
            <v:imagedata r:id="rId57" o:title="eqIda96079b2f6b1b79a81cdd39efedef886"/>
          </v:shape>
          <o:OLEObject Type="Embed" ProgID="Equation.DSMT4" ShapeID="_x0000_i1059" DrawAspect="Content" ObjectID="_35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2.7pt;height:14.9pt" o:ole="">
            <v:imagedata r:id="rId61" o:title="eqId0f7eaf3c3835cdb503bc01169e952802"/>
          </v:shape>
          <o:OLEObject Type="Embed" ProgID="Equation.DSMT4" ShapeID="_x0000_i1060" DrawAspect="Content" ObjectID="_36" r:id="rId7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.7pt;height:14.9pt" o:ole="">
            <v:imagedata r:id="rId63" o:title="eqId2eb95a08b9ccda4449781e26dc678724"/>
          </v:shape>
          <o:OLEObject Type="Embed" ProgID="Equation.DSMT4" ShapeID="_x0000_i1061" DrawAspect="Content" ObjectID="_37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.15pt;height:14.9pt" o:ole="">
            <v:imagedata r:id="rId65" o:title="eqId96b3f795ede75240d2fc2b32982b5f32"/>
          </v:shape>
          <o:OLEObject Type="Embed" ProgID="Equation.DSMT4" ShapeID="_x0000_i1062" DrawAspect="Content" ObjectID="_38" r:id="rId7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为促进学生全面而有个性的发展，某校开设了“书法”“武术”“剪纸”“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pt;height:12pt" o:ole="">
            <v:imagedata r:id="rId77" o:title="eqId68806799395fdfd6408756b39636d92f"/>
          </v:shape>
          <o:OLEObject Type="Embed" ProgID="Equation.DSMT4" ShapeID="_x0000_i1063" DrawAspect="Content" ObjectID="_39" r:id="rId78"/>
        </w:object>
      </w:r>
      <w:r>
        <w:rPr>
          <w:rFonts w:ascii="宋体" w:eastAsia="宋体" w:hAnsi="宋体" w:cs="宋体"/>
          <w:color w:val="000000"/>
        </w:rPr>
        <w:t>启蒙”等四门校本特色课程，学生选课结果的统计图如图所示，则选择“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pt;height:12pt" o:ole="">
            <v:imagedata r:id="rId77" o:title="eqId68806799395fdfd6408756b39636d92f"/>
          </v:shape>
          <o:OLEObject Type="Embed" ProgID="Equation.DSMT4" ShapeID="_x0000_i1064" DrawAspect="Content" ObjectID="_40" r:id="rId79"/>
        </w:object>
      </w:r>
      <w:r>
        <w:rPr>
          <w:rFonts w:ascii="宋体" w:eastAsia="宋体" w:hAnsi="宋体" w:cs="宋体"/>
          <w:color w:val="000000"/>
        </w:rPr>
        <w:t>启蒙”课程的占比为（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066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81" o:title="eqId23b38a8e6b9ada4151d86f368d7a0129"/>
          </v:shape>
          <o:OLEObject Type="Embed" ProgID="Equation.DSMT4" ShapeID="_x0000_i1065" DrawAspect="Content" ObjectID="_41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3" o:title="eqIdee6dc6cf991200a495e96d643749054d"/>
          </v:shape>
          <o:OLEObject Type="Embed" ProgID="Equation.DSMT4" ShapeID="_x0000_i1066" DrawAspect="Content" ObjectID="_42" r:id="rId8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85" o:title="eqId7490caaa3dd76269890c4286a26842b6"/>
          </v:shape>
          <o:OLEObject Type="Embed" ProgID="Equation.DSMT4" ShapeID="_x0000_i1067" DrawAspect="Content" ObjectID="_43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87" o:title="eqIde167477c9314db9a5b1bad8295d0b670"/>
          </v:shape>
          <o:OLEObject Type="Embed" ProgID="Equation.DSMT4" ShapeID="_x0000_i1068" DrawAspect="Content" ObjectID="_44" r:id="rId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2pt;height:15.75pt" o:ole="">
            <v:imagedata r:id="rId89" o:title="eqId1c9b182f9c3f6745797ca22ed469b798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6.3pt;height:16.3pt" o:ole="">
            <v:imagedata r:id="rId91" o:title="eqId36accab23dbd172687769aea43e5781c"/>
          </v:shape>
          <o:OLEObject Type="Embed" ProgID="Equation.DSMT4" ShapeID="_x0000_i1070" DrawAspect="Content" ObjectID="_46" r:id="rId9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93" o:title="eqIdf0f5899138e64b020deb6979072a2dce"/>
          </v:shape>
          <o:OLEObject Type="Embed" ProgID="Equation.DSMT4" ShapeID="_x0000_i1071" DrawAspect="Content" ObjectID="_47" r:id="rId9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95" o:title="eqId5ae541641b7ef0ec4b0825a4efedc49d"/>
          </v:shape>
          <o:OLEObject Type="Embed" ProgID="Equation.DSMT4" ShapeID="_x0000_i1072" DrawAspect="Content" ObjectID="_48" r:id="rId9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pt;height:15.75pt" o:ole="">
            <v:imagedata r:id="rId97" o:title="eqIda70ee71abd6e7504632656d93a7a66e4"/>
          </v:shape>
          <o:OLEObject Type="Embed" ProgID="Equation.DSMT4" ShapeID="_x0000_i1073" DrawAspect="Content" ObjectID="_49" r:id="rId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根据下列尺规作图痕迹，可判断所作的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99" o:title="eqId03902478df1a55bc99703210bccab910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01" o:title="eqId15c0dbe3c080c4c4636c64803e5c1f76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 xml:space="preserve">的高的是（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428750" cy="12668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90650" cy="1295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90650" cy="1619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362075" cy="11239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5.75pt" o:ole="">
            <v:imagedata r:id="rId107" o:title="eqIdf031177735b94c3a1a6fd8a0a0a400f8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 xml:space="preserve">（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4.25pt;height:18pt" o:ole="">
            <v:imagedata r:id="rId109" o:title="eqId4c0bf665e72d8fa0383a81e93a94863c"/>
          </v:shape>
          <o:OLEObject Type="Embed" ProgID="Equation.DSMT4" ShapeID="_x0000_i1077" DrawAspect="Content" ObjectID="_53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4.25pt;height:18pt" o:ole="">
            <v:imagedata r:id="rId111" o:title="eqId6e741b15730ec8fdbfedbe4dff4d12a1"/>
          </v:shape>
          <o:OLEObject Type="Embed" ProgID="Equation.DSMT4" ShapeID="_x0000_i1078" DrawAspect="Content" ObjectID="_54" r:id="rId11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3.5pt;height:19.5pt" o:ole="">
            <v:imagedata r:id="rId113" o:title="eqIdd926478282b66f4a64ae5198097435b8"/>
          </v:shape>
          <o:OLEObject Type="Embed" ProgID="Equation.DSMT4" ShapeID="_x0000_i1079" DrawAspect="Content" ObjectID="_55" r:id="rId1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.7pt;height:20.05pt" o:ole="">
            <v:imagedata r:id="rId115" o:title="eqId7d3bf4bff15afebdc2d248d4b9077c63"/>
          </v:shape>
          <o:OLEObject Type="Embed" ProgID="Equation.DSMT4" ShapeID="_x0000_i1080" DrawAspect="Content" ObjectID="_56" r:id="rId1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如图所示，在平面直角坐标系中，蝴蝶图案关于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轴对称，点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6pt;height:13pt" o:ole="">
            <v:imagedata r:id="rId118" o:title="eqIdac047e91852b91af639feec23a9598b2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20" o:title="eqId54a5d7d3b6b63fe5c24c3907b7a8eaa3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是对应点，则下列选项中的点，到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6pt;height:13pt" o:ole="">
            <v:imagedata r:id="rId118" o:title="eqIdac047e91852b91af639feec23a9598b2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20" o:title="eqId54a5d7d3b6b63fe5c24c3907b7a8eaa3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两点的距离相等的是（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390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pt;height:20.25pt" o:ole="">
            <v:imagedata r:id="rId125" o:title="eqId12e92c7e1a989ab23c604da43cc2a94f"/>
          </v:shape>
          <o:OLEObject Type="Embed" ProgID="Equation.DSMT4" ShapeID="_x0000_i1086" DrawAspect="Content" ObjectID="_62" r:id="rId1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4.35pt;height:20.55pt" o:ole="">
            <v:imagedata r:id="rId127" o:title="eqId0a1d593ade376026709f75ae54d9b895"/>
          </v:shape>
          <o:OLEObject Type="Embed" ProgID="Equation.DSMT4" ShapeID="_x0000_i1087" DrawAspect="Content" ObjectID="_63" r:id="rId1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4.25pt;height:20.05pt" o:ole="">
            <v:imagedata r:id="rId129" o:title="eqIdcf2b59255cbf280f20472f7d40eb1259"/>
          </v:shape>
          <o:OLEObject Type="Embed" ProgID="Equation.DSMT4" ShapeID="_x0000_i1088" DrawAspect="Content" ObjectID="_64" r:id="rId1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4.25pt;height:18pt" o:ole="">
            <v:imagedata r:id="rId131" o:title="eqIdb3c0e69322214b18d0e77729b3f91aa5"/>
          </v:shape>
          <o:OLEObject Type="Embed" ProgID="Equation.DSMT4" ShapeID="_x0000_i1089" DrawAspect="Content" ObjectID="_65" r:id="rId1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133" o:title="eqId291bacaa42e91a601b16e99138e64a33"/>
          </v:shape>
          <o:OLEObject Type="Embed" ProgID="Equation.DSMT4" ShapeID="_x0000_i1090" DrawAspect="Content" ObjectID="_66" r:id="rId134"/>
        </w:object>
      </w:r>
      <w:r>
        <w:rPr>
          <w:rFonts w:ascii="宋体" w:eastAsia="宋体" w:hAnsi="宋体" w:cs="宋体"/>
          <w:color w:val="000000"/>
        </w:rPr>
        <w:t>的解是（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5.05pt;height:13.05pt" o:ole="">
            <v:imagedata r:id="rId135" o:title="eqIdf23d29646155e27b172ecdf263e2d702"/>
          </v:shape>
          <o:OLEObject Type="Embed" ProgID="Equation.DSMT4" ShapeID="_x0000_i1091" DrawAspect="Content" ObjectID="_67" r:id="rId1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137" o:title="eqIde55aa0a20848c37c1892c567b2315e04"/>
          </v:shape>
          <o:OLEObject Type="Embed" ProgID="Equation.DSMT4" ShapeID="_x0000_i1092" DrawAspect="Content" ObjectID="_68" r:id="rId1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8pt;height:14pt" o:ole="">
            <v:imagedata r:id="rId139" o:title="eqId707ea658f3a9359f5740d5aab48f7948"/>
          </v:shape>
          <o:OLEObject Type="Embed" ProgID="Equation.DSMT4" ShapeID="_x0000_i1093" DrawAspect="Content" ObjectID="_69" r:id="rId1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6pt;height:14pt" o:ole="">
            <v:imagedata r:id="rId141" o:title="eqId9b384412acba251d87902ab928902f16"/>
          </v:shape>
          <o:OLEObject Type="Embed" ProgID="Equation.DSMT4" ShapeID="_x0000_i1094" DrawAspect="Content" ObjectID="_70" r:id="rId1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143" o:title="eqIdc0ccb420d234c939e50219e33a7d1572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2pt;height:20.4pt" o:ole="">
            <v:imagedata r:id="rId145" o:title="eqIdafdfa57b80dd0fcaed1d8b50bb96efbb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6pt;height:31pt" o:ole="">
            <v:imagedata r:id="rId147" o:title="eqId8f647db75e79757c4031b749613f344f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.75pt;height:18pt" o:ole="">
            <v:imagedata r:id="rId149" o:title="eqId54015ff5b49e3283901da1291b6b921d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.25pt;height:18pt" o:ole="">
            <v:imagedata r:id="rId151" o:title="eqId46f6872ffb1934339c53c2c2282d5889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满足（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0pt;height:18pt" o:ole="">
            <v:imagedata r:id="rId153" o:title="eqId5d34abaf6543be867ba8e437e56d778f"/>
          </v:shape>
          <o:OLEObject Type="Embed" ProgID="Equation.DSMT4" ShapeID="_x0000_i1100" DrawAspect="Content" ObjectID="_76" r:id="rId1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0.3pt;height:18.25pt" o:ole="">
            <v:imagedata r:id="rId155" o:title="eqIdfc8eba21c3b0cefe5afc5dfb9826531e"/>
          </v:shape>
          <o:OLEObject Type="Embed" ProgID="Equation.DSMT4" ShapeID="_x0000_i1101" DrawAspect="Content" ObjectID="_77" r:id="rId1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4pt;height:15.75pt" o:ole="">
            <v:imagedata r:id="rId157" o:title="eqId4fb9f3dd8404517a9c9e1d73257db065"/>
          </v:shape>
          <o:OLEObject Type="Embed" ProgID="Equation.DSMT4" ShapeID="_x0000_i1102" DrawAspect="Content" ObjectID="_78" r:id="rId1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9.9pt;height:17.85pt" o:ole="">
            <v:imagedata r:id="rId159" o:title="eqIdfbdae176a5fb6d2064ce752906f068e8"/>
          </v:shape>
          <o:OLEObject Type="Embed" ProgID="Equation.DSMT4" ShapeID="_x0000_i1103" DrawAspect="Content" ObjectID="_79" r:id="rId16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在平面上，基本图形经过旋转、平移等图形变化可以得到丰富的图案．如图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，在菱形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14.5pt" o:ole="">
            <v:imagedata r:id="rId161" o:title="eqId411b38a18046fea8e9fab1f9f9b80a5f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中剪去一个菱形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8pt;height:13pt" o:ole="">
            <v:imagedata r:id="rId163" o:title="eqId0c33132a7eb57dce564b3a2ffc8a202a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得到如图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的基本图形，图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经过旋转、拼接得到图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经过平移、拼接得到图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.5pt;height:13pt" o:ole="">
            <v:imagedata r:id="rId165" o:title="eqIdfcd0ced286a0fbc7e4862f8147264277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2a30f3a8b673cc28bd90c50cf1a35281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pt;height:13pt" o:ole="">
            <v:imagedata r:id="rId169" o:title="eqIda0ed1ec316bc54c37c4286c208f55667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99" o:title="eqId03902478df1a55bc99703210bccab910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2" o:title="eqId9d78abbad68bbbf12af10cd40ef4c353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的中点，则图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 xml:space="preserve">中阴影部分的面积是（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10150" cy="1238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8pt" o:ole="">
            <v:imagedata r:id="rId175" o:title="eqId38387ba1cadfd3dfc4dea4ca9f613cea"/>
          </v:shape>
          <o:OLEObject Type="Embed" ProgID="Equation.DSMT4" ShapeID="_x0000_i1111" DrawAspect="Content" ObjectID="_87" r:id="rId1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.65pt;height:30.8pt" o:ole="">
            <v:imagedata r:id="rId177" o:title="eqIdedb57d84f9bbcb3e30d4ce7e2e1e8604"/>
          </v:shape>
          <o:OLEObject Type="Embed" ProgID="Equation.DSMT4" ShapeID="_x0000_i1112" DrawAspect="Content" ObjectID="_88" r:id="rId1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pt;height:18pt" o:ole="">
            <v:imagedata r:id="rId179" o:title="eqIda7ffe8515ff6183c1c7775dc6f94bdb8"/>
          </v:shape>
          <o:OLEObject Type="Embed" ProgID="Equation.DSMT4" ShapeID="_x0000_i1113" DrawAspect="Content" ObjectID="_89" r:id="rId1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5pt;height:34pt" o:ole="">
            <v:imagedata r:id="rId181" o:title="eqId860884c0017c8bceb5b0edff796c144f"/>
          </v:shape>
          <o:OLEObject Type="Embed" ProgID="Equation.DSMT4" ShapeID="_x0000_i1114" DrawAspect="Content" ObjectID="_90" r:id="rId1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2pt;height:27pt" o:ole="">
            <v:imagedata r:id="rId183" o:title="eqIdc7c29516e9f57ea9d4904c81eb5cd41e"/>
          </v:shape>
          <o:OLEObject Type="Embed" ProgID="Equation.DSMT4" ShapeID="_x0000_i1115" DrawAspect="Content" ObjectID="_91" r:id="rId184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四张分别印有明仕田园、象鼻山、涠洲岛、黄姚古镇的风景明信片，除风景面外完全相同．将风景面朝下洗匀，随机抽取一张，抽到涠洲岛明信片的概率是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8.75pt;height:18pt" o:ole="">
            <v:imagedata r:id="rId185" o:title="eqId236cec81e2b22d31e3c65bd7a4be52f6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4.5pt" o:ole="">
            <v:imagedata r:id="rId161" o:title="eqId411b38a18046fea8e9fab1f9f9b80a5f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2a30f3a8b673cc28bd90c50cf1a35281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2" o:title="eqId9d78abbad68bbbf12af10cd40ef4c353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边上一点，连接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90" o:title="eqId68a83fdd2ba72a2dba0b6b10bb3e06b9"/>
          </v:shape>
          <o:OLEObject Type="Embed" ProgID="Equation.DSMT4" ShapeID="_x0000_i1120" DrawAspect="Content" ObjectID="_96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pt;height:12.9pt" o:ole="">
            <v:imagedata r:id="rId192" o:title="eqId85c4bdfb0db1e31e8459df1d15f9ab55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94" o:title="eqId3d2c15801fee2405573677484f5dcfa4"/>
          </v:shape>
          <o:OLEObject Type="Embed" ProgID="Equation.DSMT4" ShapeID="_x0000_i1122" DrawAspect="Content" ObjectID="_98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3.75pt;height:27.75pt" o:ole="">
            <v:imagedata r:id="rId196" o:title="eqId362ecc29d872c3668461094dad879906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6.25pt;height:12pt" o:ole="">
            <v:imagedata r:id="rId198" o:title="eqIdd4f76e37d6e6b182896ccaaa187cfe07"/>
          </v:shape>
          <o:OLEObject Type="Embed" ProgID="Equation.DSMT4" ShapeID="_x0000_i1124" DrawAspect="Content" ObjectID="_100" r:id="rId199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计算和解不等式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1.85pt;height:18.15pt" o:ole="">
            <v:imagedata r:id="rId201" o:title="eqIddec38d2fbadd5c67c9a87fae2d2c9036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03" o:title="eqIde22f42a5d62c886b885f35db37feeb15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广西横州拥有全球规模最大的茉莉花生产基地，通江达海的平陆运河将助力茉莉花香飘世界．某校组织八年级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个班到茉莉园开展“香约茉莉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宋体" w:eastAsia="宋体" w:hAnsi="宋体" w:cs="宋体"/>
          <w:color w:val="000000"/>
        </w:rPr>
        <w:t>跃动韶华”主题研学．研学期间，恰逢茉莉园举行茉莉花美食评选活动，应园区邀请，每班各派一名学生代表本班对茉莉花饼、茉莉奶冻、茉莉蛋糕、茉莉茶酥等四种美食进行评分（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分制），结果汇总如下：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6"/>
        <w:gridCol w:w="1216"/>
        <w:gridCol w:w="1216"/>
        <w:gridCol w:w="1216"/>
        <w:gridCol w:w="1216"/>
        <w:gridCol w:w="1216"/>
        <w:gridCol w:w="1216"/>
        <w:gridCol w:w="1216"/>
      </w:tblGrid>
      <w:tr>
        <w:tblPrEx>
          <w:tblW w:w="5000" w:type="pct"/>
        </w:tblPrEx>
        <w:trPr>
          <w:cantSplit w:val="0"/>
          <w:trHeight w:val="315"/>
        </w:trPr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美食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名称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>
        <w:tblPrEx>
          <w:tblW w:w="5000" w:type="pct"/>
        </w:tblPrEx>
        <w:trPr>
          <w:cantSplit w:val="0"/>
          <w:trHeight w:val="315"/>
        </w:trPr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茉莉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花饼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>
        <w:tblPrEx>
          <w:tblW w:w="5000" w:type="pct"/>
        </w:tblPrEx>
        <w:trPr>
          <w:cantSplit w:val="0"/>
          <w:trHeight w:val="315"/>
        </w:trPr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茉莉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奶冻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>
        <w:tblPrEx>
          <w:tblW w:w="5000" w:type="pct"/>
        </w:tblPrEx>
        <w:trPr>
          <w:cantSplit w:val="0"/>
          <w:trHeight w:val="315"/>
        </w:trPr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茉莉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蛋糕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>
        <w:tblPrEx>
          <w:tblW w:w="5000" w:type="pct"/>
        </w:tblPrEx>
        <w:trPr>
          <w:cantSplit w:val="0"/>
          <w:trHeight w:val="315"/>
        </w:trPr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茉莉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茶酥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直接写出茉莉茶酥评分的中位数、众数；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每道美食的得分为去掉一个最低分和一个最高分后的平均分，得分越高说明该美食越受学生欢迎．已知茉莉花饼、茉莉蛋糕、茉莉茶酥的得分分别为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pt;height:14.4pt" o:ole="">
            <v:imagedata r:id="rId205" o:title="eqId577a1fc3790957f00a3c9aae10d17c92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35pt;height:14.25pt" o:ole="">
            <v:imagedata r:id="rId207" o:title="eqIdca8348052bd306837c149f13a60ba3df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，请计算茉莉奶冻的得分，并指出最受学生欢迎的茉莉花美食．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如图，已知四边形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14.5pt" o:ole="">
            <v:imagedata r:id="rId161" o:title="eqId411b38a18046fea8e9fab1f9f9b80a5f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是平行四边形，延长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210" o:title="eqIdf52a58fbaf4fea03567e88a9f0f6e37e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2a30f3a8b673cc28bd90c50cf1a35281"/>
          </v:shape>
          <o:OLEObject Type="Embed" ProgID="Equation.DSMT4" ShapeID="_x0000_i1131" DrawAspect="Content" ObjectID="_107" r:id="rId212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213" o:title="eqIdd4e92f48e9bfe12d145f7d2a2f0360d0"/>
          </v:shape>
          <o:OLEObject Type="Embed" ProgID="Equation.DSMT4" ShapeID="_x0000_i1132" DrawAspect="Content" ObjectID="_108" r:id="rId21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5" o:title="eqIdd40b319212a7e7528b053e1c7097e966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7" o:title="eqId4eedae8d316c76e3d0b451256de03fb9"/>
          </v:shape>
          <o:OLEObject Type="Embed" ProgID="Equation.DSMT4" ShapeID="_x0000_i1134" DrawAspect="Content" ObjectID="_110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762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5pt;height:14.25pt" o:ole="">
            <v:imagedata r:id="rId220" o:title="eqId7f5dda9baf8ff50d4bf87304e062d46e"/>
          </v:shape>
          <o:OLEObject Type="Embed" ProgID="Equation.DSMT4" ShapeID="_x0000_i1135" DrawAspect="Content" ObjectID="_111" r:id="rId2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1pt;height:14.25pt" o:ole="">
            <v:imagedata r:id="rId222" o:title="eqId0f3018c687427b6257767eda4a8c6612"/>
          </v:shape>
          <o:OLEObject Type="Embed" ProgID="Equation.DSMT4" ShapeID="_x0000_i1136" DrawAspect="Content" ObjectID="_112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5pt;height:12pt" o:ole="">
            <v:imagedata r:id="rId224" o:title="eqId606c6e9fb76e8cab206af9bfd3030dde"/>
          </v:shape>
          <o:OLEObject Type="Embed" ProgID="Equation.DSMT4" ShapeID="_x0000_i1137" DrawAspect="Content" ObjectID="_113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2.9pt" o:ole="">
            <v:imagedata r:id="rId226" o:title="eqIddfb08f6a798dc293f3d8de281190f65e"/>
          </v:shape>
          <o:OLEObject Type="Embed" ProgID="Equation.DSMT4" ShapeID="_x0000_i1138" DrawAspect="Content" ObjectID="_114" r:id="rId227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5pt" o:ole="">
            <v:imagedata r:id="rId228" o:title="eqIdd6bfad3f7e65188bcf7f62ea5acdbf4a"/>
          </v:shape>
          <o:OLEObject Type="Embed" ProgID="Equation.DSMT4" ShapeID="_x0000_i1139" DrawAspect="Content" ObjectID="_115" r:id="rId229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是广场上的矩形公益广告牌的示意图，数学小组借助平面镜测量公益广告牌的高度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30" o:title="eqId411461db15ee8086332c531e086c40c7"/>
          </v:shape>
          <o:OLEObject Type="Embed" ProgID="Equation.DSMT4" ShapeID="_x0000_i1140" DrawAspect="Content" ObjectID="_116" r:id="rId2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30" o:title="eqId411461db15ee8086332c531e086c40c7"/>
          </v:shape>
          <o:OLEObject Type="Embed" ProgID="Equation.DSMT4" ShapeID="_x0000_i1141" DrawAspect="Content" ObjectID="_117" r:id="rId232"/>
        </w:object>
      </w:r>
      <w:r>
        <w:rPr>
          <w:rFonts w:ascii="宋体" w:eastAsia="宋体" w:hAnsi="宋体" w:cs="宋体"/>
          <w:color w:val="000000"/>
        </w:rPr>
        <w:t>所在直线垂直地面于点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233" o:title="eqId5963abe8f421bd99a2aaa94831a951e9"/>
          </v:shape>
          <o:OLEObject Type="Embed" ProgID="Equation.DSMT4" ShapeID="_x0000_i1142" DrawAspect="Content" ObjectID="_118" r:id="rId234"/>
        </w:object>
      </w:r>
      <w:r>
        <w:rPr>
          <w:rFonts w:ascii="宋体" w:eastAsia="宋体" w:hAnsi="宋体" w:cs="宋体"/>
          <w:color w:val="000000"/>
        </w:rPr>
        <w:t>，甲把光源放置于点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5" o:title="eqId7f9e8449aad35c5d840a3395ea86df6d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7" o:title="eqId0dc5c9827dfd0be5a9c85962d6ccbfb1"/>
          </v:shape>
          <o:OLEObject Type="Embed" ProgID="Equation.DSMT4" ShapeID="_x0000_i1144" DrawAspect="Content" ObjectID="_120" r:id="rId238"/>
        </w:object>
      </w:r>
      <w:r>
        <w:rPr>
          <w:rFonts w:ascii="宋体" w:eastAsia="宋体" w:hAnsi="宋体" w:cs="宋体"/>
          <w:color w:val="000000"/>
        </w:rPr>
        <w:t>垂直地面于点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39" o:title="eqIdc5db41a1f31d6baee7c69990811edb9f"/>
          </v:shape>
          <o:OLEObject Type="Embed" ProgID="Equation.DSMT4" ShapeID="_x0000_i1145" DrawAspect="Content" ObjectID="_121" r:id="rId24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33" o:title="eqId5963abe8f421bd99a2aaa94831a951e9"/>
          </v:shape>
          <o:OLEObject Type="Embed" ProgID="Equation.DSMT4" ShapeID="_x0000_i1146" DrawAspect="Content" ObjectID="_122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39" o:title="eqIdc5db41a1f31d6baee7c69990811edb9f"/>
          </v:shape>
          <o:OLEObject Type="Embed" ProgID="Equation.DSMT4" ShapeID="_x0000_i1147" DrawAspect="Content" ObjectID="_123" r:id="rId242"/>
        </w:object>
      </w:r>
      <w:r>
        <w:rPr>
          <w:rFonts w:ascii="宋体" w:eastAsia="宋体" w:hAnsi="宋体" w:cs="宋体"/>
          <w:color w:val="000000"/>
        </w:rPr>
        <w:t>在同一水平线上，乙沿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3" o:title="eqId9abaeba15f3abdd877bc701af52c5cd9"/>
          </v:shape>
          <o:OLEObject Type="Embed" ProgID="Equation.DSMT4" ShapeID="_x0000_i1148" DrawAspect="Content" ObjectID="_124" r:id="rId244"/>
        </w:object>
      </w:r>
      <w:r>
        <w:rPr>
          <w:rFonts w:ascii="宋体" w:eastAsia="宋体" w:hAnsi="宋体" w:cs="宋体"/>
          <w:color w:val="000000"/>
        </w:rPr>
        <w:t>方向移动平面镜，移到点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45" o:title="eqId8455657dde27aabe6adb7b188e031c11"/>
          </v:shape>
          <o:OLEObject Type="Embed" ProgID="Equation.DSMT4" ShapeID="_x0000_i1149" DrawAspect="Content" ObjectID="_125" r:id="rId246"/>
        </w:object>
      </w:r>
      <w:r>
        <w:rPr>
          <w:rFonts w:ascii="宋体" w:eastAsia="宋体" w:hAnsi="宋体" w:cs="宋体"/>
          <w:color w:val="000000"/>
        </w:rPr>
        <w:t>时，从点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5" o:title="eqId7f9e8449aad35c5d840a3395ea86df6d"/>
          </v:shape>
          <o:OLEObject Type="Embed" ProgID="Equation.DSMT4" ShapeID="_x0000_i1150" DrawAspect="Content" ObjectID="_126" r:id="rId247"/>
        </w:object>
      </w:r>
      <w:r>
        <w:rPr>
          <w:rFonts w:ascii="宋体" w:eastAsia="宋体" w:hAnsi="宋体" w:cs="宋体"/>
          <w:color w:val="000000"/>
        </w:rPr>
        <w:t>发出的光线反射到点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6pt;height:13pt" o:ole="">
            <v:imagedata r:id="rId118" o:title="eqIdac047e91852b91af639feec23a9598b2"/>
          </v:shape>
          <o:OLEObject Type="Embed" ProgID="Equation.DSMT4" ShapeID="_x0000_i1151" DrawAspect="Content" ObjectID="_127" r:id="rId248"/>
        </w:object>
      </w:r>
      <w:r>
        <w:rPr>
          <w:rFonts w:ascii="宋体" w:eastAsia="宋体" w:hAnsi="宋体" w:cs="宋体"/>
          <w:color w:val="000000"/>
        </w:rPr>
        <w:t>处；移到点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2a30f3a8b673cc28bd90c50cf1a35281"/>
          </v:shape>
          <o:OLEObject Type="Embed" ProgID="Equation.DSMT4" ShapeID="_x0000_i1152" DrawAspect="Content" ObjectID="_128" r:id="rId249"/>
        </w:object>
      </w:r>
      <w:r>
        <w:rPr>
          <w:rFonts w:ascii="宋体" w:eastAsia="宋体" w:hAnsi="宋体" w:cs="宋体"/>
          <w:color w:val="000000"/>
        </w:rPr>
        <w:t>时，从点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5" o:title="eqId7f9e8449aad35c5d840a3395ea86df6d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</w:rPr>
        <w:t>发出的光线反射到点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20" o:title="eqId54a5d7d3b6b63fe5c24c3907b7a8eaa3"/>
          </v:shape>
          <o:OLEObject Type="Embed" ProgID="Equation.DSMT4" ShapeID="_x0000_i1154" DrawAspect="Content" ObjectID="_130" r:id="rId251"/>
        </w:object>
      </w:r>
      <w:r>
        <w:rPr>
          <w:rFonts w:ascii="宋体" w:eastAsia="宋体" w:hAnsi="宋体" w:cs="宋体"/>
          <w:color w:val="000000"/>
        </w:rPr>
        <w:t>处．经测量：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6pt;height:13.95pt" o:ole="">
            <v:imagedata r:id="rId252" o:title="eqId9df375f99843ea8e0fa5daa3dcfbd985"/>
          </v:shape>
          <o:OLEObject Type="Embed" ProgID="Equation.DSMT4" ShapeID="_x0000_i1155" DrawAspect="Content" ObjectID="_131" r:id="rId253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2.6pt;height:14.4pt" o:ole="">
            <v:imagedata r:id="rId254" o:title="eqIdcd0763b031b7e6b6d87ce3554ac482d5"/>
          </v:shape>
          <o:OLEObject Type="Embed" ProgID="Equation.DSMT4" ShapeID="_x0000_i1156" DrawAspect="Content" ObjectID="_132" r:id="rId255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56" o:title="eqId833cfda415649b832cc136caed392753"/>
          </v:shape>
          <o:OLEObject Type="Embed" ProgID="Equation.DSMT4" ShapeID="_x0000_i1157" DrawAspect="Content" ObjectID="_133" r:id="rId257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9pt;height:12.75pt" o:ole="">
            <v:imagedata r:id="rId258" o:title="eqId377b5f7197e5bd1afeea4d931307956a"/>
          </v:shape>
          <o:OLEObject Type="Embed" ProgID="Equation.DSMT4" ShapeID="_x0000_i1158" DrawAspect="Content" ObjectID="_134" r:id="rId259"/>
        </w:object>
      </w:r>
      <w:r>
        <w:rPr>
          <w:rFonts w:ascii="宋体" w:eastAsia="宋体" w:hAnsi="宋体" w:cs="宋体"/>
          <w:color w:val="000000"/>
        </w:rPr>
        <w:t>米，记点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45" o:title="eqId8455657dde27aabe6adb7b188e031c11"/>
          </v:shape>
          <o:OLEObject Type="Embed" ProgID="Equation.DSMT4" ShapeID="_x0000_i1159" DrawAspect="Content" ObjectID="_135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2a30f3a8b673cc28bd90c50cf1a35281"/>
          </v:shape>
          <o:OLEObject Type="Embed" ProgID="Equation.DSMT4" ShapeID="_x0000_i1160" DrawAspect="Content" ObjectID="_136" r:id="rId261"/>
        </w:object>
      </w:r>
      <w:r>
        <w:rPr>
          <w:rFonts w:ascii="宋体" w:eastAsia="宋体" w:hAnsi="宋体" w:cs="宋体"/>
          <w:color w:val="000000"/>
        </w:rPr>
        <w:t>处的法线分别为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pt;height:14.5pt" o:ole="">
            <v:imagedata r:id="rId262" o:title="eqIddefa5b53043ae802bb1af7d14374406d"/>
          </v:shape>
          <o:OLEObject Type="Embed" ProgID="Equation.DSMT4" ShapeID="_x0000_i1161" DrawAspect="Content" ObjectID="_137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.75pt;height:12pt" o:ole="">
            <v:imagedata r:id="rId264" o:title="eqIdd44748f376df3a2e8d7d174791d4ae66"/>
          </v:shape>
          <o:OLEObject Type="Embed" ProgID="Equation.DSMT4" ShapeID="_x0000_i1162" DrawAspect="Content" ObjectID="_138" r:id="rId26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.9pt;height:14.25pt" o:ole="">
            <v:imagedata r:id="rId266" o:title="eqId5b421c2d6c8aaaad70cf2d81715b0279"/>
          </v:shape>
          <o:OLEObject Type="Embed" ProgID="Equation.DSMT4" ShapeID="_x0000_i1163" DrawAspect="Content" ObjectID="_139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pt;height:14.25pt" o:ole="">
            <v:imagedata r:id="rId268" o:title="eqId1d20037bf826914051a4c8e27af1a86d"/>
          </v:shape>
          <o:OLEObject Type="Embed" ProgID="Equation.DSMT4" ShapeID="_x0000_i1164" DrawAspect="Content" ObjectID="_140" r:id="rId269"/>
        </w:object>
      </w:r>
      <w:r>
        <w:rPr>
          <w:rFonts w:ascii="宋体" w:eastAsia="宋体" w:hAnsi="宋体" w:cs="宋体"/>
          <w:color w:val="000000"/>
        </w:rPr>
        <w:t>，根据光的反射定律，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2.75pt;height:12.75pt" o:ole="">
            <v:imagedata r:id="rId270" o:title="eqId17bf2bfe193370ef44abbd76af608bf2"/>
          </v:shape>
          <o:OLEObject Type="Embed" ProgID="Equation.DSMT4" ShapeID="_x0000_i1165" DrawAspect="Content" ObjectID="_141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71.25pt;height:12.75pt" o:ole="">
            <v:imagedata r:id="rId272" o:title="eqId00667a27201b2e4ac838435af5ebb513"/>
          </v:shape>
          <o:OLEObject Type="Embed" ProgID="Equation.DSMT4" ShapeID="_x0000_i1166" DrawAspect="Content" ObjectID="_142" r:id="rId2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86125" cy="1266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4pt;height:14pt" o:ole="">
            <v:imagedata r:id="rId275" o:title="eqIdd73f6e45be2bc581738b6cf316c4b0cd"/>
          </v:shape>
          <o:OLEObject Type="Embed" ProgID="Equation.DSMT4" ShapeID="_x0000_i1167" DrawAspect="Content" ObjectID="_143" r:id="rId2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求此公益广告牌的高度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230" o:title="eqId411461db15ee8086332c531e086c40c7"/>
          </v:shape>
          <o:OLEObject Type="Embed" ProgID="Equation.DSMT4" ShapeID="_x0000_i1168" DrawAspect="Content" ObjectID="_144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风对田径比赛有影响，田径比赛规定：在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米和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米、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米栏、跳远和三级跳远等项目中，凡顺风风速超过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pt;height:16.5pt" o:ole="">
            <v:imagedata r:id="rId278" o:title="eqId24ec77de8af9067fbd49103565a94e3d"/>
          </v:shape>
          <o:OLEObject Type="Embed" ProgID="Equation.DSMT4" ShapeID="_x0000_i1169" DrawAspect="Content" ObjectID="_145" r:id="rId279"/>
        </w:object>
      </w:r>
      <w:r>
        <w:rPr>
          <w:rFonts w:ascii="宋体" w:eastAsia="宋体" w:hAnsi="宋体" w:cs="宋体"/>
          <w:color w:val="000000"/>
        </w:rPr>
        <w:t>，若创纪录不予承认．某体育训练团队期望建立一个科学合理的函数模型描述风速对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米比赛成绩的影响，将风速影响下的成绩转换为零风速状态下的成绩，从而更准确地评估运动员竞技水平．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【前期准备】查阅文献等相关资料，收集整理并筛选国内、外重要比赛的有效数据．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【模型假设】假设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pt;height:11pt" o:ole="">
            <v:imagedata r:id="rId280" o:title="eqId595044a7750ab4f84519041979c3d780"/>
          </v:shape>
          <o:OLEObject Type="Embed" ProgID="Equation.DSMT4" ShapeID="_x0000_i1170" DrawAspect="Content" ObjectID="_146" r:id="rId281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5.55pt;height:13.95pt" o:ole="">
            <v:imagedata r:id="rId282" o:title="eqId53afeaf21f93091b71608d21540be239"/>
          </v:shape>
          <o:OLEObject Type="Embed" ProgID="Equation.DSMT4" ShapeID="_x0000_i1171" DrawAspect="Content" ObjectID="_147" r:id="rId283"/>
        </w:object>
      </w:r>
      <w:r>
        <w:rPr>
          <w:rFonts w:ascii="宋体" w:eastAsia="宋体" w:hAnsi="宋体" w:cs="宋体"/>
          <w:color w:val="000000"/>
        </w:rPr>
        <w:t>）表示风速，顺风用正数表示，逆风用负数表示．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逆风风速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1.9pt;height:16.45pt" o:ole="">
            <v:imagedata r:id="rId284" o:title="eqIddd9861ccc868241edbe6c106bbd99926"/>
          </v:shape>
          <o:OLEObject Type="Embed" ProgID="Equation.DSMT4" ShapeID="_x0000_i1172" DrawAspect="Content" ObjectID="_148" r:id="rId285"/>
        </w:object>
      </w:r>
      <w:r>
        <w:rPr>
          <w:rFonts w:ascii="宋体" w:eastAsia="宋体" w:hAnsi="宋体" w:cs="宋体"/>
          <w:color w:val="000000"/>
        </w:rPr>
        <w:t>记为</w:t>
      </w:r>
      <w:r>
        <w:rPr>
          <w:color w:val="000000"/>
        </w:rPr>
        <w:t>____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5.55pt;height:13.95pt" o:ole="">
            <v:imagedata r:id="rId282" o:title="eqId53afeaf21f93091b71608d21540be239"/>
          </v:shape>
          <o:OLEObject Type="Embed" ProgID="Equation.DSMT4" ShapeID="_x0000_i1173" DrawAspect="Content" ObjectID="_149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假设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：风速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1pt" o:ole="">
            <v:imagedata r:id="rId280" o:title="eqId595044a7750ab4f84519041979c3d780"/>
          </v:shape>
          <o:OLEObject Type="Embed" ProgID="Equation.DSMT4" ShapeID="_x0000_i1174" DrawAspect="Content" ObjectID="_150" r:id="rId287"/>
        </w:object>
      </w:r>
      <w:r>
        <w:rPr>
          <w:rFonts w:ascii="宋体" w:eastAsia="宋体" w:hAnsi="宋体" w:cs="宋体"/>
          <w:color w:val="000000"/>
        </w:rPr>
        <w:t>影响下的成绩记为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88" o:title="eqId0b68df477b3ee45ac0f725db00d465a1"/>
          </v:shape>
          <o:OLEObject Type="Embed" ProgID="Equation.DSMT4" ShapeID="_x0000_i1175" DrawAspect="Content" ObjectID="_151" r:id="rId289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8.25pt;height:11.25pt" o:ole="">
            <v:imagedata r:id="rId290" o:title="eqIdd65502a7ea4d1ce6d6d8c720845c73e0"/>
          </v:shape>
          <o:OLEObject Type="Embed" ProgID="Equation.DSMT4" ShapeID="_x0000_i1176" DrawAspect="Content" ObjectID="_152" r:id="rId291"/>
        </w:object>
      </w:r>
      <w:r>
        <w:rPr>
          <w:rFonts w:ascii="宋体" w:eastAsia="宋体" w:hAnsi="宋体" w:cs="宋体"/>
          <w:color w:val="000000"/>
        </w:rPr>
        <w:t>），零风速状态下的成绩记为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.75pt;height:18pt" o:ole="">
            <v:imagedata r:id="rId292" o:title="eqId0d529a9ee5a2645b8591cc133c38b4bd"/>
          </v:shape>
          <o:OLEObject Type="Embed" ProgID="Equation.DSMT4" ShapeID="_x0000_i1177" DrawAspect="Content" ObjectID="_153" r:id="rId293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.25pt;height:11.25pt" o:ole="">
            <v:imagedata r:id="rId290" o:title="eqIdd65502a7ea4d1ce6d6d8c720845c73e0"/>
          </v:shape>
          <o:OLEObject Type="Embed" ProgID="Equation.DSMT4" ShapeID="_x0000_i1178" DrawAspect="Content" ObjectID="_154" r:id="rId294"/>
        </w:object>
      </w:r>
      <w:r>
        <w:rPr>
          <w:rFonts w:ascii="宋体" w:eastAsia="宋体" w:hAnsi="宋体" w:cs="宋体"/>
          <w:color w:val="000000"/>
        </w:rPr>
        <w:t>）．成绩变化量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2.25pt;height:18pt" o:ole="">
            <v:imagedata r:id="rId295" o:title="eqIdaa7b0d55510fef53a7cf58d866ec70c6"/>
          </v:shape>
          <o:OLEObject Type="Embed" ProgID="Equation.DSMT4" ShapeID="_x0000_i1179" DrawAspect="Content" ObjectID="_155" r:id="rId296"/>
        </w:object>
      </w:r>
      <w:r>
        <w:rPr>
          <w:rFonts w:ascii="宋体" w:eastAsia="宋体" w:hAnsi="宋体" w:cs="宋体"/>
          <w:color w:val="000000"/>
        </w:rPr>
        <w:t>记为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180" DrawAspect="Content" ObjectID="_156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181" DrawAspect="Content" ObjectID="_157" r:id="rId29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pt;height:11pt" o:ole="">
            <v:imagedata r:id="rId280" o:title="eqId595044a7750ab4f84519041979c3d780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的关系用函数近似描述．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描述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183" DrawAspect="Content" ObjectID="_159" r:id="rId3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pt;height:11pt" o:ole="">
            <v:imagedata r:id="rId280" o:title="eqId595044a7750ab4f84519041979c3d780"/>
          </v:shape>
          <o:OLEObject Type="Embed" ProgID="Equation.DSMT4" ShapeID="_x0000_i1184" DrawAspect="Content" ObjectID="_160" r:id="rId301"/>
        </w:object>
      </w:r>
      <w:r>
        <w:rPr>
          <w:rFonts w:ascii="宋体" w:eastAsia="宋体" w:hAnsi="宋体" w:cs="宋体"/>
          <w:color w:val="000000"/>
        </w:rPr>
        <w:t>关系的函数图象应经过坐标原点，请你结合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.85pt;height:17.95pt" o:ole="">
            <v:imagedata r:id="rId302" o:title="eqId635ccd929471d564cc9d2d96266b34d1"/>
          </v:shape>
          <o:OLEObject Type="Embed" ProgID="Equation.DSMT4" ShapeID="_x0000_i1185" DrawAspect="Content" ObjectID="_161" r:id="rId30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88" o:title="eqId0b68df477b3ee45ac0f725db00d465a1"/>
          </v:shape>
          <o:OLEObject Type="Embed" ProgID="Equation.DSMT4" ShapeID="_x0000_i1186" DrawAspect="Content" ObjectID="_162" r:id="rId304"/>
        </w:object>
      </w:r>
      <w:r>
        <w:rPr>
          <w:rFonts w:ascii="宋体" w:eastAsia="宋体" w:hAnsi="宋体" w:cs="宋体"/>
          <w:color w:val="000000"/>
        </w:rPr>
        <w:t>的关系解释原因．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假设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：用二次函数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9.25pt;height:18pt" o:ole="">
            <v:imagedata r:id="rId305" o:title="eqIdcf328dc390ad4d9eaf30c6649acfd972"/>
          </v:shape>
          <o:OLEObject Type="Embed" ProgID="Equation.DSMT4" ShapeID="_x0000_i1187" DrawAspect="Content" ObjectID="_163" r:id="rId306"/>
        </w:object>
      </w:r>
      <w:r>
        <w:rPr>
          <w:rFonts w:ascii="宋体" w:eastAsia="宋体" w:hAnsi="宋体" w:cs="宋体"/>
          <w:color w:val="000000"/>
        </w:rPr>
        <w:t>描述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188" DrawAspect="Content" ObjectID="_164" r:id="rId3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1pt" o:ole="">
            <v:imagedata r:id="rId280" o:title="eqId595044a7750ab4f84519041979c3d780"/>
          </v:shape>
          <o:OLEObject Type="Embed" ProgID="Equation.DSMT4" ShapeID="_x0000_i1189" DrawAspect="Content" ObjectID="_165" r:id="rId308"/>
        </w:object>
      </w:r>
      <w:r>
        <w:rPr>
          <w:rFonts w:ascii="宋体" w:eastAsia="宋体" w:hAnsi="宋体" w:cs="宋体"/>
          <w:color w:val="000000"/>
        </w:rPr>
        <w:t>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【模型求解】根据已有数据，通过统计软件进行数据分析，得到二次函数模型为：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8.25pt;height:18pt" o:ole="">
            <v:imagedata r:id="rId309" o:title="eqIdda65e9be66ce201e0db52bb3787f1d0e"/>
          </v:shape>
          <o:OLEObject Type="Embed" ProgID="Equation.DSMT4" ShapeID="_x0000_i1190" DrawAspect="Content" ObjectID="_166" r:id="rId3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请你估计顺风风速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4pt;height:16pt" o:ole="">
            <v:imagedata r:id="rId311" o:title="eqIdfd73ae8774160931783322a17cd165e5"/>
          </v:shape>
          <o:OLEObject Type="Embed" ProgID="Equation.DSMT4" ShapeID="_x0000_i1191" DrawAspect="Content" ObjectID="_167" r:id="rId312"/>
        </w:object>
      </w:r>
      <w:r>
        <w:rPr>
          <w:rFonts w:ascii="宋体" w:eastAsia="宋体" w:hAnsi="宋体" w:cs="宋体"/>
          <w:color w:val="000000"/>
        </w:rPr>
        <w:t>时的成绩变化量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192" DrawAspect="Content" ObjectID="_168" r:id="rId3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某运动员在专项训练前后各参加了一次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米比赛，第一次在顺风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4pt;height:16pt" o:ole="">
            <v:imagedata r:id="rId311" o:title="eqIdfd73ae8774160931783322a17cd165e5"/>
          </v:shape>
          <o:OLEObject Type="Embed" ProgID="Equation.DSMT4" ShapeID="_x0000_i1193" DrawAspect="Content" ObjectID="_169" r:id="rId314"/>
        </w:object>
      </w:r>
      <w:r>
        <w:rPr>
          <w:rFonts w:ascii="宋体" w:eastAsia="宋体" w:hAnsi="宋体" w:cs="宋体"/>
          <w:color w:val="000000"/>
        </w:rPr>
        <w:t>的条件下跑出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2.9pt;height:14.9pt" o:ole="">
            <v:imagedata r:id="rId315" o:title="eqId8635b0adb541b3a467f061d5a929bda7"/>
          </v:shape>
          <o:OLEObject Type="Embed" ProgID="Equation.DSMT4" ShapeID="_x0000_i1194" DrawAspect="Content" ObjectID="_170" r:id="rId316"/>
        </w:object>
      </w:r>
      <w:r>
        <w:rPr>
          <w:rFonts w:ascii="宋体" w:eastAsia="宋体" w:hAnsi="宋体" w:cs="宋体"/>
          <w:color w:val="000000"/>
        </w:rPr>
        <w:t>的成绩，第二次在逆风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1.9pt;height:16.3pt" o:ole="">
            <v:imagedata r:id="rId317" o:title="eqIdcf8b1959e9824c64ca2dff0239e0f5ce"/>
          </v:shape>
          <o:OLEObject Type="Embed" ProgID="Equation.DSMT4" ShapeID="_x0000_i1195" DrawAspect="Content" ObjectID="_171" r:id="rId318"/>
        </w:object>
      </w:r>
      <w:r>
        <w:rPr>
          <w:rFonts w:ascii="宋体" w:eastAsia="宋体" w:hAnsi="宋体" w:cs="宋体"/>
          <w:color w:val="000000"/>
        </w:rPr>
        <w:t>的条件下跑出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2.9pt;height:14.9pt" o:ole="">
            <v:imagedata r:id="rId319" o:title="eqId7178495f50bf9843f3429ec3ff4cdb74"/>
          </v:shape>
          <o:OLEObject Type="Embed" ProgID="Equation.DSMT4" ShapeID="_x0000_i1196" DrawAspect="Content" ObjectID="_172" r:id="rId320"/>
        </w:object>
      </w:r>
      <w:r>
        <w:rPr>
          <w:rFonts w:ascii="宋体" w:eastAsia="宋体" w:hAnsi="宋体" w:cs="宋体"/>
          <w:color w:val="000000"/>
        </w:rPr>
        <w:t>的成绩．据此，请你利用上述模型，评估该运动员训练后的竞技水平是否有提升．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【模型反思】由于收集到的数据中，风速大小基本都在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4pt;height:16pt" o:ole="">
            <v:imagedata r:id="rId311" o:title="eqIdfd73ae8774160931783322a17cd165e5"/>
          </v:shape>
          <o:OLEObject Type="Embed" ProgID="Equation.DSMT4" ShapeID="_x0000_i1197" DrawAspect="Content" ObjectID="_173" r:id="rId321"/>
        </w:object>
      </w:r>
      <w:r>
        <w:rPr>
          <w:rFonts w:ascii="宋体" w:eastAsia="宋体" w:hAnsi="宋体" w:cs="宋体"/>
          <w:color w:val="000000"/>
        </w:rPr>
        <w:t>以内，因此超出此范围时，应谨慎使用本函数模型．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.75pt;height:15pt" o:ole="">
            <v:imagedata r:id="rId322" o:title="eqId3d97cdc586744d208b6f69c9813af977"/>
          </v:shape>
          <o:OLEObject Type="Embed" ProgID="Equation.DSMT4" ShapeID="_x0000_i1198" DrawAspect="Content" ObjectID="_174" r:id="rId323"/>
        </w:object>
      </w:r>
      <w:r>
        <w:rPr>
          <w:rFonts w:ascii="宋体" w:eastAsia="宋体" w:hAnsi="宋体" w:cs="宋体"/>
          <w:color w:val="000000"/>
        </w:rPr>
        <w:t>是锐角三角形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4" o:title="eqId7bef5239ddbb0972700ce01daf9ee7cf"/>
          </v:shape>
          <o:OLEObject Type="Embed" ProgID="Equation.DSMT4" ShapeID="_x0000_i1199" DrawAspect="Content" ObjectID="_175" r:id="rId325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26" o:title="eqId3f81e24376a13d648c2ed0dc73bc710e"/>
          </v:shape>
          <o:OLEObject Type="Embed" ProgID="Equation.DSMT4" ShapeID="_x0000_i1200" DrawAspect="Content" ObjectID="_176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28" o:title="eqIdef0402dd5ae3db10281f9f1e11738bcb"/>
          </v:shape>
          <o:OLEObject Type="Embed" ProgID="Equation.DSMT4" ShapeID="_x0000_i1201" DrawAspect="Content" ObjectID="_177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1pt;height:14.5pt" o:ole="">
            <v:imagedata r:id="rId330" o:title="eqId70734a8e672376bb0bd1522e229f86a2"/>
          </v:shape>
          <o:OLEObject Type="Embed" ProgID="Equation.DSMT4" ShapeID="_x0000_i1202" DrawAspect="Content" ObjectID="_178" r:id="rId33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45" o:title="eqId8455657dde27aabe6adb7b188e031c11"/>
          </v:shape>
          <o:OLEObject Type="Embed" ProgID="Equation.DSMT4" ShapeID="_x0000_i1203" DrawAspect="Content" ObjectID="_179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4097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4" o:title="eqId683c590673eece14fea3319c4fd5eb55"/>
          </v:shape>
          <o:OLEObject Type="Embed" ProgID="Equation.DSMT4" ShapeID="_x0000_i1204" DrawAspect="Content" ObjectID="_180" r:id="rId33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9.95pt;height:13.3pt" o:ole="">
            <v:imagedata r:id="rId336" o:title="eqId868ff1350bd72625328c85c3097cd85e"/>
          </v:shape>
          <o:OLEObject Type="Embed" ProgID="Equation.DSMT4" ShapeID="_x0000_i1205" DrawAspect="Content" ObjectID="_181" r:id="rId3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8" o:title="eqId1dde8112e8eb968fd042418dd632759e"/>
          </v:shape>
          <o:OLEObject Type="Embed" ProgID="Equation.DSMT4" ShapeID="_x0000_i1206" DrawAspect="Content" ObjectID="_182" r:id="rId33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4" o:title="eqId683c590673eece14fea3319c4fd5eb55"/>
          </v:shape>
          <o:OLEObject Type="Embed" ProgID="Equation.DSMT4" ShapeID="_x0000_i1207" DrawAspect="Content" ObjectID="_183" r:id="rId339"/>
        </w:object>
      </w:r>
      <w:r>
        <w:rPr>
          <w:rFonts w:ascii="宋体" w:eastAsia="宋体" w:hAnsi="宋体" w:cs="宋体"/>
          <w:color w:val="000000"/>
        </w:rPr>
        <w:t>为半径的圆与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7" o:title="eqId0dc5c9827dfd0be5a9c85962d6ccbfb1"/>
          </v:shape>
          <o:OLEObject Type="Embed" ProgID="Equation.DSMT4" ShapeID="_x0000_i1208" DrawAspect="Content" ObjectID="_184" r:id="rId340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167" o:title="eqId2a30f3a8b673cc28bd90c50cf1a35281"/>
          </v:shape>
          <o:OLEObject Type="Embed" ProgID="Equation.DSMT4" ShapeID="_x0000_i1209" DrawAspect="Content" ObjectID="_185" r:id="rId34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14.5pt" o:ole="">
            <v:imagedata r:id="rId342" o:title="eqId60ef95894ceebaf236170e8832dcf7e3"/>
          </v:shape>
          <o:OLEObject Type="Embed" ProgID="Equation.DSMT4" ShapeID="_x0000_i1210" DrawAspect="Content" ObjectID="_186" r:id="rId343"/>
        </w:object>
      </w:r>
      <w:r>
        <w:rPr>
          <w:rFonts w:ascii="宋体" w:eastAsia="宋体" w:hAnsi="宋体" w:cs="宋体"/>
          <w:color w:val="000000"/>
        </w:rPr>
        <w:t>的长及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4" o:title="eqId76bc8e50eeccced1d7f3bc52e09a7d03"/>
          </v:shape>
          <o:OLEObject Type="Embed" ProgID="Equation.DSMT4" ShapeID="_x0000_i1211" DrawAspect="Content" ObjectID="_187" r:id="rId345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pt;height:9.75pt" o:ole="">
            <v:imagedata r:id="rId43" o:title="eqId81dea63b8ce3e51adf66cf7b9982a248"/>
          </v:shape>
          <o:OLEObject Type="Embed" ProgID="Equation.DSMT4" ShapeID="_x0000_i1212" DrawAspect="Content" ObjectID="_188" r:id="rId346"/>
        </w:object>
      </w:r>
      <w:r>
        <w:rPr>
          <w:rFonts w:ascii="宋体" w:eastAsia="宋体" w:hAnsi="宋体" w:cs="宋体"/>
          <w:color w:val="000000"/>
        </w:rPr>
        <w:t>的一次函数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0pt;height:27.75pt" o:ole="">
            <v:imagedata r:id="rId347" o:title="eqId6a2857cbdef07c9fa41fce65434100c9"/>
          </v:shape>
          <o:OLEObject Type="Embed" ProgID="Equation.DSMT4" ShapeID="_x0000_i1213" DrawAspect="Content" ObjectID="_189" r:id="rId348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pt;height:9.75pt" o:ole="">
            <v:imagedata r:id="rId43" o:title="eqId81dea63b8ce3e51adf66cf7b9982a248"/>
          </v:shape>
          <o:OLEObject Type="Embed" ProgID="Equation.DSMT4" ShapeID="_x0000_i1214" DrawAspect="Content" ObjectID="_190" r:id="rId34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215" DrawAspect="Content" ObjectID="_191" r:id="rId350"/>
        </w:object>
      </w:r>
      <w:r>
        <w:rPr>
          <w:rFonts w:ascii="宋体" w:eastAsia="宋体" w:hAnsi="宋体" w:cs="宋体"/>
          <w:color w:val="000000"/>
        </w:rPr>
        <w:t>轴分别交于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33" o:title="eqId5963abe8f421bd99a2aaa94831a951e9"/>
          </v:shape>
          <o:OLEObject Type="Embed" ProgID="Equation.DSMT4" ShapeID="_x0000_i1216" DrawAspect="Content" ObjectID="_192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5" o:title="eqId7f9e8449aad35c5d840a3395ea86df6d"/>
          </v:shape>
          <o:OLEObject Type="Embed" ProgID="Equation.DSMT4" ShapeID="_x0000_i1217" DrawAspect="Content" ObjectID="_193" r:id="rId352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8" o:title="eqId1dde8112e8eb968fd042418dd632759e"/>
          </v:shape>
          <o:OLEObject Type="Embed" ProgID="Equation.DSMT4" ShapeID="_x0000_i1218" DrawAspect="Content" ObjectID="_194" r:id="rId353"/>
        </w:object>
      </w:r>
      <w:r>
        <w:rPr>
          <w:rFonts w:ascii="宋体" w:eastAsia="宋体" w:hAnsi="宋体" w:cs="宋体"/>
          <w:color w:val="000000"/>
        </w:rPr>
        <w:t>是坐标原点．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【性质初探】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75pt;height:12pt" o:ole="">
            <v:imagedata r:id="rId55" o:title="eqIdd053b14c8588eee2acbbe44fc37a6886"/>
          </v:shape>
          <o:OLEObject Type="Embed" ProgID="Equation.DSMT4" ShapeID="_x0000_i1219" DrawAspect="Content" ObjectID="_195" r:id="rId354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pt;height:9.75pt" o:ole="">
            <v:imagedata r:id="rId43" o:title="eqId81dea63b8ce3e51adf66cf7b9982a248"/>
          </v:shape>
          <o:OLEObject Type="Embed" ProgID="Equation.DSMT4" ShapeID="_x0000_i1220" DrawAspect="Content" ObjectID="_196" r:id="rId355"/>
        </w:object>
      </w:r>
      <w:r>
        <w:rPr>
          <w:rFonts w:ascii="宋体" w:eastAsia="宋体" w:hAnsi="宋体" w:cs="宋体"/>
          <w:color w:val="000000"/>
        </w:rPr>
        <w:t>的增大而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（填“增大”或“减小”）；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56" o:title="eqId866b81a8384cce4f24867baca2e6820c"/>
          </v:shape>
          <o:OLEObject Type="Embed" ProgID="Equation.DSMT4" ShapeID="_x0000_i1221" DrawAspect="Content" ObjectID="_197" r:id="rId35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【归纳提炼】我们把形如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0pt;height:27.75pt" o:ole="">
            <v:imagedata r:id="rId347" o:title="eqId6a2857cbdef07c9fa41fce65434100c9"/>
          </v:shape>
          <o:OLEObject Type="Embed" ProgID="Equation.DSMT4" ShapeID="_x0000_i1222" DrawAspect="Content" ObjectID="_198" r:id="rId358"/>
        </w:object>
      </w:r>
      <w:r>
        <w:rPr>
          <w:rFonts w:ascii="宋体" w:eastAsia="宋体" w:hAnsi="宋体" w:cs="宋体"/>
          <w:color w:val="000000"/>
        </w:rPr>
        <w:t>的一次函数称为“正向积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”函数．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图象经过点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9pt;height:20pt" o:ole="">
            <v:imagedata r:id="rId359" o:title="eqIdc70238df11ff9435353fd76e75535e4a"/>
          </v:shape>
          <o:OLEObject Type="Embed" ProgID="Equation.DSMT4" ShapeID="_x0000_i1223" DrawAspect="Content" ObjectID="_199" r:id="rId360"/>
        </w:object>
      </w:r>
      <w:r>
        <w:rPr>
          <w:rFonts w:ascii="宋体" w:eastAsia="宋体" w:hAnsi="宋体" w:cs="宋体"/>
          <w:color w:val="000000"/>
        </w:rPr>
        <w:t>的“正向积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”函数是否存在？若存在，求出该函数解析式；若不存在，请说明理由；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2pt;height:20pt" o:ole="">
            <v:imagedata r:id="rId361" o:title="eqId6a9461b617664de3aa1b8fa198de0421"/>
          </v:shape>
          <o:OLEObject Type="Embed" ProgID="Equation.DSMT4" ShapeID="_x0000_i1224" DrawAspect="Content" ObjectID="_200" r:id="rId362"/>
        </w:object>
      </w:r>
      <w:r>
        <w:rPr>
          <w:rFonts w:ascii="宋体" w:eastAsia="宋体" w:hAnsi="宋体" w:cs="宋体"/>
          <w:color w:val="000000"/>
        </w:rPr>
        <w:t>不在坐标轴上，若图象过点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3pt" o:ole="">
            <v:imagedata r:id="rId363" o:title="eqIddad2a36927223bd70f426ba06aea4b45"/>
          </v:shape>
          <o:OLEObject Type="Embed" ProgID="Equation.DSMT4" ShapeID="_x0000_i1225" DrawAspect="Content" ObjectID="_201" r:id="rId364"/>
        </w:object>
      </w:r>
      <w:r>
        <w:rPr>
          <w:rFonts w:ascii="宋体" w:eastAsia="宋体" w:hAnsi="宋体" w:cs="宋体"/>
          <w:color w:val="000000"/>
        </w:rPr>
        <w:t>的“正向积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”函数有且只有一个．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65" o:title="eqIdb6a24198bd04c29321ae5dc5a28fe421"/>
          </v:shape>
          <o:OLEObject Type="Embed" ProgID="Equation.DSMT4" ShapeID="_x0000_i1226" DrawAspect="Content" ObjectID="_202" r:id="rId366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67" o:title="eqId294f5ba74cdf695fc9a8a8e52f421328"/>
          </v:shape>
          <o:OLEObject Type="Embed" ProgID="Equation.DSMT4" ShapeID="_x0000_i1227" DrawAspect="Content" ObjectID="_203" r:id="rId368"/>
        </w:objec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②选取一个符合条件的点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2pt;height:13pt" o:ole="">
            <v:imagedata r:id="rId363" o:title="eqIddad2a36927223bd70f426ba06aea4b45"/>
          </v:shape>
          <o:OLEObject Type="Embed" ProgID="Equation.DSMT4" ShapeID="_x0000_i1228" DrawAspect="Content" ObjectID="_204" r:id="rId369"/>
        </w:object>
      </w:r>
      <w:r>
        <w:rPr>
          <w:rFonts w:ascii="宋体" w:eastAsia="宋体" w:hAnsi="宋体" w:cs="宋体"/>
          <w:color w:val="000000"/>
        </w:rPr>
        <w:t>，并验证该点是线段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210" o:title="eqIdf52a58fbaf4fea03567e88a9f0f6e37e"/>
          </v:shape>
          <o:OLEObject Type="Embed" ProgID="Equation.DSMT4" ShapeID="_x0000_i1229" DrawAspect="Content" ObjectID="_205" r:id="rId370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png" /><Relationship Id="rId104" Type="http://schemas.openxmlformats.org/officeDocument/2006/relationships/image" Target="media/image49.png" /><Relationship Id="rId105" Type="http://schemas.openxmlformats.org/officeDocument/2006/relationships/image" Target="media/image50.png" /><Relationship Id="rId106" Type="http://schemas.openxmlformats.org/officeDocument/2006/relationships/image" Target="media/image51.png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oleObject" Target="embeddings/oleObject60.bin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png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6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2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4.bin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png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oleObject" Target="embeddings/oleObject93.bin" /><Relationship Id="rId188" Type="http://schemas.openxmlformats.org/officeDocument/2006/relationships/oleObject" Target="embeddings/oleObject94.bin" /><Relationship Id="rId189" Type="http://schemas.openxmlformats.org/officeDocument/2006/relationships/oleObject" Target="embeddings/oleObject95.bin" /><Relationship Id="rId19" Type="http://schemas.openxmlformats.org/officeDocument/2006/relationships/image" Target="media/image9.wmf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6.png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wmf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oleObject" Target="embeddings/oleObject107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png" /><Relationship Id="rId22" Type="http://schemas.openxmlformats.org/officeDocument/2006/relationships/oleObject" Target="embeddings/oleObject8.bin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7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1.wmf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6.bin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12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5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1.bin" /><Relationship Id="rId241" Type="http://schemas.openxmlformats.org/officeDocument/2006/relationships/oleObject" Target="embeddings/oleObject122.bin" /><Relationship Id="rId242" Type="http://schemas.openxmlformats.org/officeDocument/2006/relationships/oleObject" Target="embeddings/oleObject123.bin" /><Relationship Id="rId243" Type="http://schemas.openxmlformats.org/officeDocument/2006/relationships/image" Target="media/image116.wmf" /><Relationship Id="rId244" Type="http://schemas.openxmlformats.org/officeDocument/2006/relationships/oleObject" Target="embeddings/oleObject124.bin" /><Relationship Id="rId245" Type="http://schemas.openxmlformats.org/officeDocument/2006/relationships/image" Target="media/image117.wmf" /><Relationship Id="rId246" Type="http://schemas.openxmlformats.org/officeDocument/2006/relationships/oleObject" Target="embeddings/oleObject125.bin" /><Relationship Id="rId247" Type="http://schemas.openxmlformats.org/officeDocument/2006/relationships/oleObject" Target="embeddings/oleObject126.bin" /><Relationship Id="rId248" Type="http://schemas.openxmlformats.org/officeDocument/2006/relationships/oleObject" Target="embeddings/oleObject127.bin" /><Relationship Id="rId249" Type="http://schemas.openxmlformats.org/officeDocument/2006/relationships/oleObject" Target="embeddings/oleObject128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9.bin" /><Relationship Id="rId251" Type="http://schemas.openxmlformats.org/officeDocument/2006/relationships/oleObject" Target="embeddings/oleObject130.bin" /><Relationship Id="rId252" Type="http://schemas.openxmlformats.org/officeDocument/2006/relationships/image" Target="media/image118.wmf" /><Relationship Id="rId253" Type="http://schemas.openxmlformats.org/officeDocument/2006/relationships/oleObject" Target="embeddings/oleObject131.bin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5.bin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image" Target="media/image124.wmf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5.wmf" /><Relationship Id="rId269" Type="http://schemas.openxmlformats.org/officeDocument/2006/relationships/oleObject" Target="embeddings/oleObject140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6.wmf" /><Relationship Id="rId271" Type="http://schemas.openxmlformats.org/officeDocument/2006/relationships/oleObject" Target="embeddings/oleObject141.bin" /><Relationship Id="rId272" Type="http://schemas.openxmlformats.org/officeDocument/2006/relationships/image" Target="media/image127.wmf" /><Relationship Id="rId273" Type="http://schemas.openxmlformats.org/officeDocument/2006/relationships/oleObject" Target="embeddings/oleObject142.bin" /><Relationship Id="rId274" Type="http://schemas.openxmlformats.org/officeDocument/2006/relationships/image" Target="media/image128.png" /><Relationship Id="rId275" Type="http://schemas.openxmlformats.org/officeDocument/2006/relationships/image" Target="media/image129.wmf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3.wmf" /><Relationship Id="rId280" Type="http://schemas.openxmlformats.org/officeDocument/2006/relationships/image" Target="media/image131.wmf" /><Relationship Id="rId281" Type="http://schemas.openxmlformats.org/officeDocument/2006/relationships/oleObject" Target="embeddings/oleObject146.bin" /><Relationship Id="rId282" Type="http://schemas.openxmlformats.org/officeDocument/2006/relationships/image" Target="media/image132.wmf" /><Relationship Id="rId283" Type="http://schemas.openxmlformats.org/officeDocument/2006/relationships/oleObject" Target="embeddings/oleObject147.bin" /><Relationship Id="rId284" Type="http://schemas.openxmlformats.org/officeDocument/2006/relationships/image" Target="media/image133.wmf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36.wmf" /><Relationship Id="rId293" Type="http://schemas.openxmlformats.org/officeDocument/2006/relationships/oleObject" Target="embeddings/oleObject153.bin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55.bin" /><Relationship Id="rId297" Type="http://schemas.openxmlformats.org/officeDocument/2006/relationships/oleObject" Target="embeddings/oleObject156.bin" /><Relationship Id="rId298" Type="http://schemas.openxmlformats.org/officeDocument/2006/relationships/oleObject" Target="embeddings/oleObject157.bin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9.bin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38.wmf" /><Relationship Id="rId303" Type="http://schemas.openxmlformats.org/officeDocument/2006/relationships/oleObject" Target="embeddings/oleObject161.bin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wmf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6.bin" /><Relationship Id="rId311" Type="http://schemas.openxmlformats.org/officeDocument/2006/relationships/image" Target="media/image141.wmf" /><Relationship Id="rId312" Type="http://schemas.openxmlformats.org/officeDocument/2006/relationships/oleObject" Target="embeddings/oleObject167.bin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42.wmf" /><Relationship Id="rId316" Type="http://schemas.openxmlformats.org/officeDocument/2006/relationships/oleObject" Target="embeddings/oleObject170.bin" /><Relationship Id="rId317" Type="http://schemas.openxmlformats.org/officeDocument/2006/relationships/image" Target="media/image143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4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2.bin" /><Relationship Id="rId321" Type="http://schemas.openxmlformats.org/officeDocument/2006/relationships/oleObject" Target="embeddings/oleObject173.bin" /><Relationship Id="rId322" Type="http://schemas.openxmlformats.org/officeDocument/2006/relationships/image" Target="media/image145.wmf" /><Relationship Id="rId323" Type="http://schemas.openxmlformats.org/officeDocument/2006/relationships/oleObject" Target="embeddings/oleObject174.bin" /><Relationship Id="rId324" Type="http://schemas.openxmlformats.org/officeDocument/2006/relationships/image" Target="media/image146.wmf" /><Relationship Id="rId325" Type="http://schemas.openxmlformats.org/officeDocument/2006/relationships/oleObject" Target="embeddings/oleObject175.bin" /><Relationship Id="rId326" Type="http://schemas.openxmlformats.org/officeDocument/2006/relationships/image" Target="media/image147.wmf" /><Relationship Id="rId327" Type="http://schemas.openxmlformats.org/officeDocument/2006/relationships/oleObject" Target="embeddings/oleObject176.bin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77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9.wmf" /><Relationship Id="rId331" Type="http://schemas.openxmlformats.org/officeDocument/2006/relationships/oleObject" Target="embeddings/oleObject178.bin" /><Relationship Id="rId332" Type="http://schemas.openxmlformats.org/officeDocument/2006/relationships/oleObject" Target="embeddings/oleObject179.bin" /><Relationship Id="rId333" Type="http://schemas.openxmlformats.org/officeDocument/2006/relationships/image" Target="media/image150.png" /><Relationship Id="rId334" Type="http://schemas.openxmlformats.org/officeDocument/2006/relationships/image" Target="media/image151.wmf" /><Relationship Id="rId335" Type="http://schemas.openxmlformats.org/officeDocument/2006/relationships/oleObject" Target="embeddings/oleObject180.bin" /><Relationship Id="rId336" Type="http://schemas.openxmlformats.org/officeDocument/2006/relationships/image" Target="media/image152.wmf" /><Relationship Id="rId337" Type="http://schemas.openxmlformats.org/officeDocument/2006/relationships/oleObject" Target="embeddings/oleObject181.bin" /><Relationship Id="rId338" Type="http://schemas.openxmlformats.org/officeDocument/2006/relationships/oleObject" Target="embeddings/oleObject182.bin" /><Relationship Id="rId339" Type="http://schemas.openxmlformats.org/officeDocument/2006/relationships/oleObject" Target="embeddings/oleObject183.bin" /><Relationship Id="rId34" Type="http://schemas.openxmlformats.org/officeDocument/2006/relationships/image" Target="media/image16.png" /><Relationship Id="rId340" Type="http://schemas.openxmlformats.org/officeDocument/2006/relationships/oleObject" Target="embeddings/oleObject184.bin" /><Relationship Id="rId341" Type="http://schemas.openxmlformats.org/officeDocument/2006/relationships/oleObject" Target="embeddings/oleObject185.bin" /><Relationship Id="rId342" Type="http://schemas.openxmlformats.org/officeDocument/2006/relationships/image" Target="media/image153.wmf" /><Relationship Id="rId343" Type="http://schemas.openxmlformats.org/officeDocument/2006/relationships/oleObject" Target="embeddings/oleObject186.bin" /><Relationship Id="rId344" Type="http://schemas.openxmlformats.org/officeDocument/2006/relationships/image" Target="media/image154.wmf" /><Relationship Id="rId345" Type="http://schemas.openxmlformats.org/officeDocument/2006/relationships/oleObject" Target="embeddings/oleObject187.bin" /><Relationship Id="rId346" Type="http://schemas.openxmlformats.org/officeDocument/2006/relationships/oleObject" Target="embeddings/oleObject188.bin" /><Relationship Id="rId347" Type="http://schemas.openxmlformats.org/officeDocument/2006/relationships/image" Target="media/image155.wmf" /><Relationship Id="rId348" Type="http://schemas.openxmlformats.org/officeDocument/2006/relationships/oleObject" Target="embeddings/oleObject189.bin" /><Relationship Id="rId349" Type="http://schemas.openxmlformats.org/officeDocument/2006/relationships/oleObject" Target="embeddings/oleObject190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91.bin" /><Relationship Id="rId351" Type="http://schemas.openxmlformats.org/officeDocument/2006/relationships/oleObject" Target="embeddings/oleObject192.bin" /><Relationship Id="rId352" Type="http://schemas.openxmlformats.org/officeDocument/2006/relationships/oleObject" Target="embeddings/oleObject193.bin" /><Relationship Id="rId353" Type="http://schemas.openxmlformats.org/officeDocument/2006/relationships/oleObject" Target="embeddings/oleObject194.bin" /><Relationship Id="rId354" Type="http://schemas.openxmlformats.org/officeDocument/2006/relationships/oleObject" Target="embeddings/oleObject195.bin" /><Relationship Id="rId355" Type="http://schemas.openxmlformats.org/officeDocument/2006/relationships/oleObject" Target="embeddings/oleObject196.bin" /><Relationship Id="rId356" Type="http://schemas.openxmlformats.org/officeDocument/2006/relationships/image" Target="media/image156.wmf" /><Relationship Id="rId357" Type="http://schemas.openxmlformats.org/officeDocument/2006/relationships/oleObject" Target="embeddings/oleObject197.bin" /><Relationship Id="rId358" Type="http://schemas.openxmlformats.org/officeDocument/2006/relationships/oleObject" Target="embeddings/oleObject198.bin" /><Relationship Id="rId359" Type="http://schemas.openxmlformats.org/officeDocument/2006/relationships/image" Target="media/image157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9.bin" /><Relationship Id="rId361" Type="http://schemas.openxmlformats.org/officeDocument/2006/relationships/image" Target="media/image158.wmf" /><Relationship Id="rId362" Type="http://schemas.openxmlformats.org/officeDocument/2006/relationships/oleObject" Target="embeddings/oleObject200.bin" /><Relationship Id="rId363" Type="http://schemas.openxmlformats.org/officeDocument/2006/relationships/image" Target="media/image159.wmf" /><Relationship Id="rId364" Type="http://schemas.openxmlformats.org/officeDocument/2006/relationships/oleObject" Target="embeddings/oleObject201.bin" /><Relationship Id="rId365" Type="http://schemas.openxmlformats.org/officeDocument/2006/relationships/image" Target="media/image160.wmf" /><Relationship Id="rId366" Type="http://schemas.openxmlformats.org/officeDocument/2006/relationships/oleObject" Target="embeddings/oleObject202.bin" /><Relationship Id="rId367" Type="http://schemas.openxmlformats.org/officeDocument/2006/relationships/image" Target="media/image161.wmf" /><Relationship Id="rId368" Type="http://schemas.openxmlformats.org/officeDocument/2006/relationships/oleObject" Target="embeddings/oleObject203.bin" /><Relationship Id="rId369" Type="http://schemas.openxmlformats.org/officeDocument/2006/relationships/oleObject" Target="embeddings/oleObject204.bin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5.bin" /><Relationship Id="rId371" Type="http://schemas.openxmlformats.org/officeDocument/2006/relationships/theme" Target="theme/theme1.xml" /><Relationship Id="rId372" Type="http://schemas.openxmlformats.org/officeDocument/2006/relationships/numbering" Target="numbering.xml" /><Relationship Id="rId373" Type="http://schemas.openxmlformats.org/officeDocument/2006/relationships/styles" Target="styles.xml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oleObject" Target="embeddings/oleObject35.bin" /><Relationship Id="rId74" Type="http://schemas.openxmlformats.org/officeDocument/2006/relationships/oleObject" Target="embeddings/oleObject36.bin" /><Relationship Id="rId75" Type="http://schemas.openxmlformats.org/officeDocument/2006/relationships/oleObject" Target="embeddings/oleObject37.bin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9.bin" /><Relationship Id="rId79" Type="http://schemas.openxmlformats.org/officeDocument/2006/relationships/oleObject" Target="embeddings/oleObject40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6.png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