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10960100</wp:posOffset>
            </wp:positionV>
            <wp:extent cx="292100" cy="254000"/>
            <wp:effectExtent l="0" t="0" r="1270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年山东省烟台市中考数学真题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672681" name="图片 67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81" name="图片 6726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" o:title="eqId6ca8b26c3ad6d892590290a2304126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±</w:t>
      </w:r>
      <w:r>
        <w:rPr>
          <w:rFonts w:ascii="Times New Roman" w:hAnsi="Times New Roman" w:eastAsia="Times New Roman" w:cs="Times New Roman"/>
          <w:color w:val="auto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下列新能源汽车标志图案中，既是轴对称图形，又是中心对称图形的是（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71550" cy="495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90575" cy="628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71600" cy="5334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如图，是一个正方体截去一个角后得到的几何体，则该几何体的左视图是（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2677" name="图片 67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77" name="图片 6726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一个正多边形每个内角与它相邻外角的度数比为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，则这个正多边形是（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正八边形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正十边形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如图所示的电路图，同时闭合两个开关能形成闭合电路的概率是（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2066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3" o:title="eqIdbf31876698721a199c7c53c6b320aa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如图，某海域中有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三个小岛，其中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的南偏西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°方向，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的南偏东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°方向，且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的距离相等，则小岛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相对于小岛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52600" cy="1743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北偏东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北偏东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南偏西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南偏西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为边作第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个正方形</w:t>
      </w:r>
      <w:r>
        <w:rPr>
          <w:rFonts w:ascii="Times New Roman" w:hAnsi="Times New Roman" w:eastAsia="Times New Roman" w:cs="Times New Roman"/>
          <w:i/>
          <w:color w:val="000000"/>
        </w:rPr>
        <w:t>ACEF</w:t>
      </w:r>
      <w:r>
        <w:rPr>
          <w:rFonts w:ascii="宋体" w:hAnsi="宋体" w:eastAsia="宋体" w:cs="宋体"/>
          <w:color w:val="000000"/>
        </w:rPr>
        <w:t>，再以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为边作第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个正方形</w:t>
      </w:r>
      <w:r>
        <w:rPr>
          <w:rFonts w:ascii="Times New Roman" w:hAnsi="Times New Roman" w:eastAsia="Times New Roman" w:cs="Times New Roman"/>
          <w:i/>
          <w:color w:val="000000"/>
        </w:rPr>
        <w:t>FCGH</w:t>
      </w:r>
      <w:r>
        <w:rPr>
          <w:rFonts w:ascii="宋体" w:hAnsi="宋体" w:eastAsia="宋体" w:cs="宋体"/>
          <w:color w:val="000000"/>
        </w:rPr>
        <w:t>，…，按照这样的规律作下去，第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个正方形的边长为（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13049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9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9" o:title="eqIdcf298f00799cbf34b4db26f5f63af9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9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9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）的部分图象如图所示，其对称轴为直线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）．下列结论：①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有两个相等的实数根．其中正确结论的序号是（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14500" cy="1495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周末，父子二人在一段笔直的跑道上练习竞走，两人分别从跑道两端开始往返练习．在同一直角坐标系中，父子二人离同一端的距离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（米）与时间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（秒）的关系图像如图所示．若不计转向时间，按照这一速度练习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分钟，迎面相遇的次数为（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0" cy="1562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7" o:title="eqId7a7182e9b6f4ecc1051afdf699a4d14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观察如图所示的象棋棋盘，若“兵”所在的位置用（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）表示，“炮”所在的位置用（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）表示，那么“帅”所在的位置可表示为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343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如图，是一个“数值转换机”的示意图．若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，则输出结果为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2001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小明和同学们玩扑克牌游戏．游戏规则是：从一副扑克牌（去掉“大王”“小王”）中任意抽取四张，根据牌面上的数字进行混合运算（每张牌上的数字只能用一次），使得运算结果等于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．小明抽到的牌如图所示，请帮小明列出一个结果等于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的算式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409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是双曲线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" o:title="eqId9abb3a62e46296c417261156b51ec6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）上的两点，连接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的中点，△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6287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45" o:title="eqId2a9bfa68259d7a331be323b2038d628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45" o:title="eqId2a9bfa68259d7a331be323b2038d62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BDEF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的函数图象是如图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所示的一段抛物线，其顶点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685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求不等式组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05pt;" o:ole="t" filled="f" o:preferrelative="t" stroked="f" coordsize="21600,21600">
            <v:path/>
            <v:fill on="f" focussize="0,0"/>
            <v:stroke on="f" joinstyle="miter"/>
            <v:imagedata r:id="rId49" o:title="eqIdc08247b20e00851a76b6741f67e7b5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2678" name="图片 67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78" name="图片 67267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解集，并把它的解集表示在数轴上．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45" o:title="eqId2a9bfa68259d7a331be323b2038d628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°，求∠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33625" cy="11715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月，教育部办公厅在《关于进一步加强中小学生体质健康管理工作的通知》中明确要求保障学生每天校内、校外各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小时体育活动时间．某校为了解本校学生校外体育活动情况，随机对本校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名学生某天的校外体育活动时间进行了调查，并按照体育活动时间分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四组整理如下：</w:t>
      </w:r>
    </w:p>
    <w:tbl>
      <w:tblPr>
        <w:tblStyle w:val="4"/>
        <w:tblW w:w="3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18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体育活动时间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制作一个适当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2679" name="图片 67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79" name="图片 67267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统计图，表示各组人数占所调查人数的百分比；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小明记录了自己一周内每天的校外体育活动时间，制作了如下折线统计图．请计算小明本周内平均每天的校外体育活动时间；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31527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名学生，请估计该校每天校外体育活动时间不少于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如图，某超市计划将门前的部分楼梯改造成无障碍通道．已知楼梯共有五级均匀分布的台阶，高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0.75m</w:t>
      </w:r>
      <w:r>
        <w:rPr>
          <w:rFonts w:ascii="宋体" w:hAnsi="宋体" w:eastAsia="宋体" w:cs="宋体"/>
          <w:color w:val="000000"/>
        </w:rPr>
        <w:t>，斜坡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的坡比为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，将要铺设的通道前方有一井盖，井盖边缘离楼梯底部的最短距离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2.55m</w:t>
      </w:r>
      <w:r>
        <w:rPr>
          <w:rFonts w:ascii="宋体" w:hAnsi="宋体" w:eastAsia="宋体" w:cs="宋体"/>
          <w:color w:val="000000"/>
        </w:rPr>
        <w:t>．为防止通道遮盖井盖，所铺设通道的坡角不得小于多少度？（结果精确到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24400" cy="11430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（参考数据表）</w:t>
      </w:r>
    </w:p>
    <w:tbl>
      <w:tblPr>
        <w:tblStyle w:val="4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2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计算器按键顺序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计算结果（已精确到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0.001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667125" cy="29527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048000" cy="295275"/>
                  <wp:effectExtent l="0" t="0" r="0" b="9525"/>
                  <wp:docPr id="100026" name="图片 10002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6" name="图片 10002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4114800" cy="295275"/>
                  <wp:effectExtent l="0" t="0" r="0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495675" cy="295275"/>
                  <wp:effectExtent l="0" t="0" r="9525" b="9525"/>
                  <wp:docPr id="100028" name="图片 10002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8" name="图片 10002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72680" name="图片 672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680" name="图片 67268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005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扫地机器人具备敏捷的转弯、制动能力和强大的自主感知、规划能力，深受人们喜爱．某商场根据市场需求，采购了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两种型号扫地机器人．已知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型每个进价比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元．采购相同数量的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两种型号扫地机器人，分别用了</w:t>
      </w:r>
      <w:r>
        <w:rPr>
          <w:rFonts w:ascii="Times New Roman" w:hAnsi="Times New Roman" w:eastAsia="Times New Roman" w:cs="Times New Roman"/>
          <w:color w:val="000000"/>
        </w:rPr>
        <w:t>96000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168000</w:t>
      </w:r>
      <w:r>
        <w:rPr>
          <w:rFonts w:ascii="宋体" w:hAnsi="宋体" w:eastAsia="宋体" w:cs="宋体"/>
          <w:color w:val="000000"/>
        </w:rPr>
        <w:t>元．请问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两种型号扫地机器人每个进价分别为多少元？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9810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的外接圆，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7240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请用尺规作出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（保留作图痕迹，不写作法）；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与切线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所夹的锐角为</w:t>
      </w:r>
      <w:r>
        <w:rPr>
          <w:rFonts w:ascii="Times New Roman" w:hAnsi="Times New Roman" w:eastAsia="Times New Roman" w:cs="Times New Roman"/>
          <w:color w:val="000000"/>
        </w:rPr>
        <w:t>75°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1600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（1）【问题呈现】如图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都是等边三角形，连接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（2）【类比探究】如图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都是等腰直角三角形，∠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°．连接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．请直接写出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3" o:title="eqIda9af91834644b94e1b023b33e15a06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（3）【拓展提升】如图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都是直角三角形，∠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65" o:title="eqId2465ee1fec12351943f15055dfd6ec7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67" o:title="eqIdf3bb3810b6b55b567725a965de868e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9" o:title="eqId8b2a698891d42c70b597f0da4f215f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3" o:title="eqIda9af91834644b94e1b023b33e15a06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BFC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72" o:title="eqIdd599cb4a589f90b0205f24c2e1fa02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76500" cy="24574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是第二象限内抛物线上的动点，设点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面积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的最大值及此时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在抛物线对称轴上，是否存在点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为对角线的菱形？若存在，请求出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两点的坐标；若不存在，请说明理由．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30084B"/>
    <w:rsid w:val="336713C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1.bin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47.png"/><Relationship Id="rId72" Type="http://schemas.openxmlformats.org/officeDocument/2006/relationships/image" Target="media/image46.wmf"/><Relationship Id="rId71" Type="http://schemas.openxmlformats.org/officeDocument/2006/relationships/oleObject" Target="embeddings/oleObject21.bin"/><Relationship Id="rId70" Type="http://schemas.openxmlformats.org/officeDocument/2006/relationships/oleObject" Target="embeddings/oleObject20.bin"/><Relationship Id="rId7" Type="http://schemas.openxmlformats.org/officeDocument/2006/relationships/image" Target="media/image2.wmf"/><Relationship Id="rId69" Type="http://schemas.openxmlformats.org/officeDocument/2006/relationships/image" Target="media/image45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4.wmf"/><Relationship Id="rId66" Type="http://schemas.openxmlformats.org/officeDocument/2006/relationships/oleObject" Target="embeddings/oleObject18.bin"/><Relationship Id="rId65" Type="http://schemas.openxmlformats.org/officeDocument/2006/relationships/image" Target="media/image43.wmf"/><Relationship Id="rId64" Type="http://schemas.openxmlformats.org/officeDocument/2006/relationships/oleObject" Target="embeddings/oleObject17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6.bin"/><Relationship Id="rId61" Type="http://schemas.openxmlformats.org/officeDocument/2006/relationships/image" Target="media/image41.png"/><Relationship Id="rId60" Type="http://schemas.openxmlformats.org/officeDocument/2006/relationships/image" Target="media/image40.png"/><Relationship Id="rId6" Type="http://schemas.openxmlformats.org/officeDocument/2006/relationships/image" Target="media/image1.png"/><Relationship Id="rId59" Type="http://schemas.openxmlformats.org/officeDocument/2006/relationships/image" Target="media/image39.png"/><Relationship Id="rId58" Type="http://schemas.openxmlformats.org/officeDocument/2006/relationships/image" Target="media/image38.png"/><Relationship Id="rId57" Type="http://schemas.openxmlformats.org/officeDocument/2006/relationships/image" Target="media/image37.png"/><Relationship Id="rId56" Type="http://schemas.openxmlformats.org/officeDocument/2006/relationships/image" Target="media/image36.png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png"/><Relationship Id="rId52" Type="http://schemas.openxmlformats.org/officeDocument/2006/relationships/image" Target="media/image32.png"/><Relationship Id="rId51" Type="http://schemas.openxmlformats.org/officeDocument/2006/relationships/oleObject" Target="embeddings/oleObject15.bin"/><Relationship Id="rId50" Type="http://schemas.openxmlformats.org/officeDocument/2006/relationships/image" Target="media/image31.wmf"/><Relationship Id="rId5" Type="http://schemas.openxmlformats.org/officeDocument/2006/relationships/theme" Target="theme/theme1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9.png"/><Relationship Id="rId46" Type="http://schemas.openxmlformats.org/officeDocument/2006/relationships/oleObject" Target="embeddings/oleObject13.bin"/><Relationship Id="rId45" Type="http://schemas.openxmlformats.org/officeDocument/2006/relationships/image" Target="media/image28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7.png"/><Relationship Id="rId42" Type="http://schemas.openxmlformats.org/officeDocument/2006/relationships/image" Target="media/image26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5.png"/><Relationship Id="rId4" Type="http://schemas.openxmlformats.org/officeDocument/2006/relationships/footer" Target="footer1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oleObject" Target="embeddings/oleObject9.bin"/><Relationship Id="rId32" Type="http://schemas.openxmlformats.org/officeDocument/2006/relationships/oleObject" Target="embeddings/oleObject8.bin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5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oleObject" Target="embeddings/oleObject4.bin"/><Relationship Id="rId23" Type="http://schemas.openxmlformats.org/officeDocument/2006/relationships/image" Target="media/image15.wmf"/><Relationship Id="rId22" Type="http://schemas.openxmlformats.org/officeDocument/2006/relationships/oleObject" Target="embeddings/oleObject3.bin"/><Relationship Id="rId21" Type="http://schemas.openxmlformats.org/officeDocument/2006/relationships/image" Target="media/image14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2022-07-10T14:20:00Z</dcterms:created>
  <dc:creator>学科网试题生产平台</dc:creator>
  <dc:description>3018717819273216</dc:description>
  <cp:lastModifiedBy>AA食来运转美食店洪丽</cp:lastModifiedBy>
  <dcterms:modified xsi:type="dcterms:W3CDTF">2022-07-14T03:35:04Z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1D6A22A9707642F0B33E5BDAFA4671C0</vt:lpwstr>
  </property>
</Properties>
</file>