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60B" w:rsidRPr="00B13AD9" w:rsidRDefault="00727696" w:rsidP="00B13AD9">
      <w:pPr>
        <w:spacing w:line="360" w:lineRule="auto"/>
        <w:ind w:left="260"/>
        <w:jc w:val="center"/>
        <w:rPr>
          <w:rFonts w:ascii="宋体" w:eastAsia="宋体" w:hAnsi="宋体" w:cstheme="minorEastAsia"/>
          <w:b/>
          <w:bCs/>
          <w:color w:val="FF0000"/>
          <w:sz w:val="28"/>
          <w:szCs w:val="44"/>
          <w:lang w:eastAsia="zh-CN"/>
        </w:rPr>
      </w:pPr>
      <w:r>
        <w:rPr>
          <w:rFonts w:ascii="宋体" w:eastAsia="宋体" w:hAnsi="宋体" w:cstheme="minorEastAsia"/>
          <w:b/>
          <w:color w:val="FF0000"/>
          <w:sz w:val="28"/>
          <w:szCs w:val="44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09" type="#_x0000_t75" style="position:absolute;left:0;text-align:left;margin-left:933pt;margin-top:801pt;width:33pt;height:20pt;z-index:251658240;mso-position-horizontal-relative:page;mso-position-vertical-relative:top-margin-area">
            <v:imagedata r:id="rId8" o:title=""/>
            <w10:wrap anchorx="page"/>
          </v:shape>
        </w:pict>
      </w:r>
      <w:bookmarkStart w:id="0" w:name="1"/>
      <w:bookmarkEnd w:id="0"/>
      <w:r w:rsidR="00E46F21" w:rsidRPr="00B13AD9">
        <w:rPr>
          <w:rFonts w:ascii="宋体" w:eastAsia="宋体" w:hAnsi="宋体" w:cstheme="minorEastAsia" w:hint="eastAsia"/>
          <w:b/>
          <w:color w:val="FF0000"/>
          <w:sz w:val="28"/>
          <w:szCs w:val="44"/>
          <w:lang w:eastAsia="zh-CN"/>
        </w:rPr>
        <w:t>2019年天津市初中毕业生学生考试试卷</w:t>
      </w:r>
      <w:r w:rsidR="00E46F21" w:rsidRPr="00B13AD9">
        <w:rPr>
          <w:rFonts w:ascii="宋体" w:eastAsia="宋体" w:hAnsi="宋体" w:cstheme="minorEastAsia" w:hint="eastAsia"/>
          <w:b/>
          <w:bCs/>
          <w:color w:val="FF0000"/>
          <w:sz w:val="28"/>
          <w:szCs w:val="44"/>
          <w:lang w:eastAsia="zh-CN"/>
        </w:rPr>
        <w:t>数学</w:t>
      </w:r>
    </w:p>
    <w:p w:rsidR="008F660B" w:rsidRPr="00B13AD9" w:rsidRDefault="00E46F21">
      <w:pPr>
        <w:spacing w:line="360" w:lineRule="auto"/>
        <w:ind w:left="260"/>
        <w:jc w:val="center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试卷满分120分，考试时间100分钟。</w:t>
      </w:r>
    </w:p>
    <w:p w:rsidR="008F660B" w:rsidRPr="00B13AD9" w:rsidRDefault="00E46F21">
      <w:pPr>
        <w:spacing w:line="360" w:lineRule="auto"/>
        <w:ind w:left="260"/>
        <w:jc w:val="center"/>
        <w:rPr>
          <w:rFonts w:ascii="宋体" w:eastAsia="宋体" w:hAnsi="宋体" w:cstheme="minorEastAsia"/>
          <w:b/>
          <w:bCs/>
          <w:sz w:val="21"/>
          <w:szCs w:val="30"/>
          <w:lang w:eastAsia="zh-CN"/>
        </w:rPr>
      </w:pPr>
      <w:r w:rsidRPr="00B13AD9">
        <w:rPr>
          <w:rFonts w:ascii="宋体" w:eastAsia="宋体" w:hAnsi="宋体" w:cstheme="minorEastAsia" w:hint="eastAsia"/>
          <w:b/>
          <w:bCs/>
          <w:sz w:val="21"/>
          <w:szCs w:val="30"/>
          <w:lang w:eastAsia="zh-CN"/>
        </w:rPr>
        <w:t>第I卷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b/>
          <w:bCs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b/>
          <w:bCs/>
          <w:sz w:val="21"/>
          <w:szCs w:val="21"/>
          <w:lang w:eastAsia="zh-CN"/>
        </w:rPr>
        <w:t>一、选择题（本大题12小题，每小题3分，共36分）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1.计算（-3）×9的结果等于</w:t>
      </w:r>
    </w:p>
    <w:p w:rsidR="008F660B" w:rsidRPr="00B13AD9" w:rsidRDefault="00E46F21" w:rsidP="00E46F21">
      <w:pPr>
        <w:spacing w:line="360" w:lineRule="auto"/>
        <w:ind w:left="260"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A. -27         B. -6      C. 27     D. 6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2.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025" type="#_x0000_t75" style="width:42.75pt;height:14.25pt">
            <v:imagedata r:id="rId9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的值等于</w:t>
      </w:r>
    </w:p>
    <w:p w:rsidR="008F660B" w:rsidRPr="00B13AD9" w:rsidRDefault="00E46F21" w:rsidP="00E46F21">
      <w:pPr>
        <w:spacing w:line="360" w:lineRule="auto"/>
        <w:ind w:left="260"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A.  1           B.  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026" type="#_x0000_t75" style="width:18.75pt;height:17.25pt">
            <v:imagedata r:id="rId1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C.  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027" type="#_x0000_t75" style="width:18pt;height:18pt">
            <v:imagedata r:id="rId11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D.  2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3.据2019年3月21日《天津日报》报道：“伟大的变革---庆祝改革开放四十周年大型展览”3月20日圆满闭幕，自开幕以来，现场观众累计约为4230000人次，将4230000用科学记数法表示为</w:t>
      </w:r>
    </w:p>
    <w:p w:rsidR="008F660B" w:rsidRPr="00B13AD9" w:rsidRDefault="00E46F21" w:rsidP="00E46F21">
      <w:pPr>
        <w:spacing w:line="360" w:lineRule="auto"/>
        <w:ind w:left="260"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A. 0.423×10</w:t>
      </w:r>
      <w:r w:rsidRPr="00B13AD9">
        <w:rPr>
          <w:rFonts w:ascii="宋体" w:eastAsia="宋体" w:hAnsi="宋体" w:cstheme="minorEastAsia" w:hint="eastAsia"/>
          <w:sz w:val="21"/>
          <w:szCs w:val="21"/>
          <w:vertAlign w:val="superscript"/>
          <w:lang w:eastAsia="zh-CN"/>
        </w:rPr>
        <w:t xml:space="preserve">7 </w: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     B.4.23×10</w:t>
      </w:r>
      <w:r w:rsidRPr="00B13AD9">
        <w:rPr>
          <w:rFonts w:ascii="宋体" w:eastAsia="宋体" w:hAnsi="宋体" w:cstheme="minorEastAsia" w:hint="eastAsia"/>
          <w:sz w:val="21"/>
          <w:szCs w:val="21"/>
          <w:vertAlign w:val="superscript"/>
          <w:lang w:eastAsia="zh-CN"/>
        </w:rPr>
        <w:t>6</w: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    C.42.3×10</w:t>
      </w:r>
      <w:r w:rsidRPr="00B13AD9">
        <w:rPr>
          <w:rFonts w:ascii="宋体" w:eastAsia="宋体" w:hAnsi="宋体" w:cstheme="minorEastAsia" w:hint="eastAsia"/>
          <w:sz w:val="21"/>
          <w:szCs w:val="21"/>
          <w:vertAlign w:val="superscript"/>
          <w:lang w:eastAsia="zh-CN"/>
        </w:rPr>
        <w:t>5</w: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 D.423×10</w:t>
      </w:r>
      <w:r w:rsidRPr="00B13AD9">
        <w:rPr>
          <w:rFonts w:ascii="宋体" w:eastAsia="宋体" w:hAnsi="宋体" w:cstheme="minorEastAsia" w:hint="eastAsia"/>
          <w:sz w:val="21"/>
          <w:szCs w:val="21"/>
          <w:vertAlign w:val="superscript"/>
          <w:lang w:eastAsia="zh-CN"/>
        </w:rPr>
        <w:t>4</w:t>
      </w:r>
    </w:p>
    <w:p w:rsidR="00461BC2" w:rsidRDefault="00461BC2">
      <w:pPr>
        <w:spacing w:line="360" w:lineRule="auto"/>
        <w:ind w:left="260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 w:rsidP="00461BC2">
      <w:pPr>
        <w:spacing w:line="360" w:lineRule="auto"/>
        <w:ind w:left="260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4.在一些美术字中，有的汉字是轴对称图形，下面4个汉字中，可以看做是轴对称图形的是</w:t>
      </w:r>
    </w:p>
    <w:p w:rsidR="008F660B" w:rsidRPr="00B13AD9" w:rsidRDefault="00E46F21">
      <w:pPr>
        <w:spacing w:line="360" w:lineRule="auto"/>
        <w:ind w:left="260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4362450" cy="752475"/>
            <wp:effectExtent l="0" t="0" r="0" b="9525"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C2" w:rsidRDefault="00461BC2">
      <w:pPr>
        <w:spacing w:line="360" w:lineRule="auto"/>
        <w:ind w:left="260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 w:rsidP="00461BC2">
      <w:pPr>
        <w:spacing w:line="360" w:lineRule="auto"/>
        <w:ind w:left="260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5.右图是一个由6个相同的正方体组成的立体图形，它的主视图是</w:t>
      </w:r>
    </w:p>
    <w:p w:rsidR="008F660B" w:rsidRPr="00B13AD9" w:rsidRDefault="00E46F21">
      <w:pPr>
        <w:spacing w:line="360" w:lineRule="auto"/>
        <w:ind w:left="260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4429125" cy="1571625"/>
            <wp:effectExtent l="0" t="0" r="9525" b="9525"/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6.估计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031" type="#_x0000_t75" style="width:24pt;height:18pt">
            <v:imagedata r:id="rId14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的值在</w:t>
      </w:r>
    </w:p>
    <w:p w:rsidR="008F660B" w:rsidRPr="00B13AD9" w:rsidRDefault="00E46F21" w:rsidP="00E46F21">
      <w:pPr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A.2和3之间             B.3和4之间            C.4和5之间        D.5和6之间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7.计算</w:t>
      </w:r>
      <w:r w:rsidR="00727696">
        <w:rPr>
          <w:rFonts w:ascii="宋体" w:eastAsia="宋体" w:hAnsi="宋体" w:cstheme="minorEastAsia"/>
          <w:position w:val="-24"/>
          <w:sz w:val="21"/>
          <w:szCs w:val="21"/>
          <w:lang w:eastAsia="zh-CN"/>
        </w:rPr>
        <w:pict>
          <v:shape id="_x0000_i1032" type="#_x0000_t75" style="width:60pt;height:30.75pt">
            <v:imagedata r:id="rId15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的结果是</w:t>
      </w:r>
    </w:p>
    <w:p w:rsidR="008F660B" w:rsidRPr="00B13AD9" w:rsidRDefault="00E46F21" w:rsidP="00E46F21">
      <w:pPr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A. 2              B. 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033" type="#_x0000_t75" style="width:33pt;height:14.25pt">
            <v:imagedata r:id="rId16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C.  1        D.</w:t>
      </w:r>
      <w:r w:rsidR="00727696">
        <w:rPr>
          <w:rFonts w:ascii="宋体" w:eastAsia="宋体" w:hAnsi="宋体" w:cstheme="minorEastAsia"/>
          <w:position w:val="-24"/>
          <w:sz w:val="21"/>
          <w:szCs w:val="21"/>
          <w:lang w:eastAsia="zh-CN"/>
        </w:rPr>
        <w:pict>
          <v:shape id="_x0000_i1034" type="#_x0000_t75" style="width:27pt;height:30.75pt">
            <v:imagedata r:id="rId17" o:title=""/>
          </v:shape>
        </w:pic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8.如图，四边形ABCD为菱形，A、B两点的坐标分别是（2，0），（0，1），点C、D在坐标轴上，则菱形ABCD的周长等于</w:t>
      </w:r>
    </w:p>
    <w:p w:rsidR="008F660B" w:rsidRPr="00B13AD9" w:rsidRDefault="00E46F21" w:rsidP="00E46F21">
      <w:pPr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A.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036" type="#_x0000_t75" style="width:18pt;height:18pt">
            <v:imagedata r:id="rId18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   B.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037" type="#_x0000_t75" style="width:24pt;height:18pt">
            <v:imagedata r:id="rId19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  C.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038" type="#_x0000_t75" style="width:24pt;height:18pt">
            <v:imagedata r:id="rId2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   D.  20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1371600" cy="1200150"/>
            <wp:effectExtent l="0" t="0" r="0" b="0"/>
            <wp:docPr id="1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9.方程组</w:t>
      </w:r>
      <w:r w:rsidR="00727696">
        <w:rPr>
          <w:rFonts w:ascii="宋体" w:eastAsia="宋体" w:hAnsi="宋体" w:cstheme="minorEastAsia"/>
          <w:position w:val="-30"/>
          <w:sz w:val="21"/>
          <w:szCs w:val="21"/>
          <w:lang w:eastAsia="zh-CN"/>
        </w:rPr>
        <w:pict>
          <v:shape id="_x0000_i1039" type="#_x0000_t75" style="width:66.75pt;height:36pt">
            <v:imagedata r:id="rId22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，的解是</w:t>
      </w:r>
    </w:p>
    <w:p w:rsidR="008F660B" w:rsidRPr="00B13AD9" w:rsidRDefault="00E46F21" w:rsidP="00E46F21">
      <w:pPr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A.</w:t>
      </w:r>
      <w:r w:rsidR="00727696">
        <w:rPr>
          <w:rFonts w:ascii="宋体" w:eastAsia="宋体" w:hAnsi="宋体" w:cstheme="minorEastAsia"/>
          <w:position w:val="-30"/>
          <w:sz w:val="21"/>
          <w:szCs w:val="21"/>
          <w:lang w:eastAsia="zh-CN"/>
        </w:rPr>
        <w:pict>
          <v:shape id="_x0000_i1040" type="#_x0000_t75" style="width:39.75pt;height:36pt">
            <v:imagedata r:id="rId23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B.</w:t>
      </w:r>
      <w:r w:rsidR="00727696">
        <w:rPr>
          <w:rFonts w:ascii="宋体" w:eastAsia="宋体" w:hAnsi="宋体" w:cstheme="minorEastAsia"/>
          <w:position w:val="-30"/>
          <w:sz w:val="21"/>
          <w:szCs w:val="21"/>
          <w:lang w:eastAsia="zh-CN"/>
        </w:rPr>
        <w:pict>
          <v:shape id="_x0000_i1041" type="#_x0000_t75" style="width:35.25pt;height:36pt">
            <v:imagedata r:id="rId24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C.</w:t>
      </w:r>
      <w:r w:rsidR="00727696">
        <w:rPr>
          <w:rFonts w:ascii="宋体" w:eastAsia="宋体" w:hAnsi="宋体" w:cstheme="minorEastAsia"/>
          <w:position w:val="-30"/>
          <w:sz w:val="21"/>
          <w:szCs w:val="21"/>
          <w:lang w:eastAsia="zh-CN"/>
        </w:rPr>
        <w:pict>
          <v:shape id="_x0000_i1042" type="#_x0000_t75" style="width:36.75pt;height:36pt">
            <v:imagedata r:id="rId25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D.</w:t>
      </w:r>
      <w:r w:rsidR="00727696">
        <w:rPr>
          <w:rFonts w:ascii="宋体" w:eastAsia="宋体" w:hAnsi="宋体" w:cstheme="minorEastAsia"/>
          <w:position w:val="-46"/>
          <w:sz w:val="21"/>
          <w:szCs w:val="21"/>
          <w:lang w:eastAsia="zh-CN"/>
        </w:rPr>
        <w:pict>
          <v:shape id="_x0000_i1043" type="#_x0000_t75" style="width:36.75pt;height:51.75pt">
            <v:imagedata r:id="rId26" o:title=""/>
          </v:shape>
        </w:pic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10.若点A（-3，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051" type="#_x0000_t75" style="width:12.75pt;height:17.25pt">
            <v:imagedata r:id="rId27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），B（-2，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052" type="#_x0000_t75" style="width:14.25pt;height:17.25pt">
            <v:imagedata r:id="rId28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），C（1，</w:t>
      </w:r>
      <w:r w:rsidR="00727696">
        <w:rPr>
          <w:rFonts w:ascii="宋体" w:eastAsia="宋体" w:hAnsi="宋体" w:cstheme="minorEastAsia"/>
          <w:position w:val="-12"/>
          <w:sz w:val="21"/>
          <w:szCs w:val="21"/>
          <w:lang w:eastAsia="zh-CN"/>
        </w:rPr>
        <w:pict>
          <v:shape id="_x0000_i1053" type="#_x0000_t75" style="width:14.25pt;height:18pt">
            <v:imagedata r:id="rId29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）都在反比函数</w:t>
      </w:r>
      <w:r w:rsidR="00727696">
        <w:rPr>
          <w:rFonts w:ascii="宋体" w:eastAsia="宋体" w:hAnsi="宋体" w:cstheme="minorEastAsia"/>
          <w:position w:val="-24"/>
          <w:sz w:val="21"/>
          <w:szCs w:val="21"/>
          <w:lang w:eastAsia="zh-CN"/>
        </w:rPr>
        <w:pict>
          <v:shape id="_x0000_i1054" type="#_x0000_t75" style="width:44.25pt;height:30.75pt">
            <v:imagedata r:id="rId3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的图象上，则</w:t>
      </w:r>
      <w:r w:rsidR="00727696">
        <w:rPr>
          <w:rFonts w:ascii="宋体" w:eastAsia="宋体" w:hAnsi="宋体" w:cstheme="minorEastAsia"/>
          <w:position w:val="-12"/>
          <w:sz w:val="21"/>
          <w:szCs w:val="21"/>
          <w:lang w:eastAsia="zh-CN"/>
        </w:rPr>
        <w:pict>
          <v:shape id="_x0000_i1055" type="#_x0000_t75" style="width:44.25pt;height:18pt">
            <v:imagedata r:id="rId31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的关系</w:t>
      </w:r>
    </w:p>
    <w:p w:rsidR="008F660B" w:rsidRPr="00B13AD9" w:rsidRDefault="00E46F21" w:rsidP="00E46F21">
      <w:pPr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A.   </w:t>
      </w:r>
      <w:r w:rsidR="00727696">
        <w:rPr>
          <w:rFonts w:ascii="宋体" w:eastAsia="宋体" w:hAnsi="宋体" w:cstheme="minorEastAsia"/>
          <w:position w:val="-12"/>
          <w:sz w:val="21"/>
          <w:szCs w:val="21"/>
          <w:lang w:eastAsia="zh-CN"/>
        </w:rPr>
        <w:pict>
          <v:shape id="_x0000_i1056" type="#_x0000_t75" style="width:59.25pt;height:18pt">
            <v:imagedata r:id="rId32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 B.</w:t>
      </w:r>
      <w:r w:rsidR="00727696">
        <w:rPr>
          <w:rFonts w:ascii="宋体" w:eastAsia="宋体" w:hAnsi="宋体" w:cstheme="minorEastAsia"/>
          <w:position w:val="-12"/>
          <w:sz w:val="21"/>
          <w:szCs w:val="21"/>
          <w:lang w:eastAsia="zh-CN"/>
        </w:rPr>
        <w:pict>
          <v:shape id="_x0000_i1057" type="#_x0000_t75" style="width:59.25pt;height:18pt">
            <v:imagedata r:id="rId33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 C.</w:t>
      </w:r>
      <w:r w:rsidR="00727696">
        <w:rPr>
          <w:rFonts w:ascii="宋体" w:eastAsia="宋体" w:hAnsi="宋体" w:cstheme="minorEastAsia"/>
          <w:position w:val="-12"/>
          <w:sz w:val="21"/>
          <w:szCs w:val="21"/>
          <w:lang w:eastAsia="zh-CN"/>
        </w:rPr>
        <w:pict>
          <v:shape id="_x0000_i1058" type="#_x0000_t75" style="width:59.25pt;height:18pt">
            <v:imagedata r:id="rId34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 xml:space="preserve">        D.</w:t>
      </w:r>
      <w:r w:rsidR="00727696">
        <w:rPr>
          <w:rFonts w:ascii="宋体" w:eastAsia="宋体" w:hAnsi="宋体" w:cstheme="minorEastAsia"/>
          <w:position w:val="-12"/>
          <w:sz w:val="21"/>
          <w:szCs w:val="21"/>
          <w:lang w:eastAsia="zh-CN"/>
        </w:rPr>
        <w:pict>
          <v:shape id="_x0000_i1059" type="#_x0000_t75" style="width:59.25pt;height:18pt">
            <v:imagedata r:id="rId35" o:title=""/>
          </v:shape>
        </w:pic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11.如图，将△ABC绕点C顺时针旋转得到△DEC，使点A的对应点D恰好落在边AB上，点B的对应点为E，连接BE，下列结论一定正确的是</w:t>
      </w:r>
    </w:p>
    <w:p w:rsidR="008F660B" w:rsidRPr="00B13AD9" w:rsidRDefault="00E46F21" w:rsidP="00E46F21">
      <w:pPr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A.AC=AD                 B.AB⊥EB           C.  BC=DE        D.∠A=∠EBC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lastRenderedPageBreak/>
        <w:drawing>
          <wp:inline distT="0" distB="0" distL="114300" distR="114300">
            <wp:extent cx="1800225" cy="1847850"/>
            <wp:effectExtent l="0" t="0" r="9525" b="0"/>
            <wp:docPr id="16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12.二次函数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068" type="#_x0000_t75" style="width:108pt;height:18pt">
            <v:imagedata r:id="rId37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是常数，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069" type="#_x0000_t75" style="width:27.75pt;height:14.25pt">
            <v:imagedata r:id="rId38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）的自变量x与函数值y的部分对应值如下表：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4152900" cy="695325"/>
            <wp:effectExtent l="0" t="0" r="0" b="9525"/>
            <wp:docPr id="17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且当x=</w:t>
      </w:r>
      <w:r w:rsidR="00727696">
        <w:rPr>
          <w:rFonts w:ascii="宋体" w:eastAsia="宋体" w:hAnsi="宋体" w:cstheme="minorEastAsia"/>
          <w:position w:val="-24"/>
          <w:sz w:val="21"/>
          <w:szCs w:val="21"/>
          <w:lang w:eastAsia="zh-CN"/>
        </w:rPr>
        <w:pict>
          <v:shape id="_x0000_i1070" type="#_x0000_t75" style="width:17.25pt;height:30.75pt">
            <v:imagedata r:id="rId4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时，与其对应的函数值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071" type="#_x0000_t75" style="width:27.75pt;height:15.75pt">
            <v:imagedata r:id="rId41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，有下列结论：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①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072" type="#_x0000_t75" style="width:39pt;height:14.25pt">
            <v:imagedata r:id="rId42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；② - 2和3是关于x的方程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073" type="#_x0000_t75" style="width:74.25pt;height:15.75pt">
            <v:imagedata r:id="rId43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的两个根；③</w:t>
      </w:r>
      <w:r w:rsidR="00727696">
        <w:rPr>
          <w:rFonts w:ascii="宋体" w:eastAsia="宋体" w:hAnsi="宋体" w:cstheme="minorEastAsia"/>
          <w:position w:val="-24"/>
          <w:sz w:val="21"/>
          <w:szCs w:val="21"/>
          <w:lang w:eastAsia="zh-CN"/>
        </w:rPr>
        <w:pict>
          <v:shape id="_x0000_i1074" type="#_x0000_t75" style="width:72.75pt;height:30.75pt">
            <v:imagedata r:id="rId44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。其中，正确结论的个数是</w:t>
      </w:r>
    </w:p>
    <w:p w:rsidR="008F660B" w:rsidRPr="00B13AD9" w:rsidRDefault="00E46F21" w:rsidP="00E46F21">
      <w:pPr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A.0               B.1           C. 2          D.3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</w:rPr>
        <w:sectPr w:rsidR="008F660B" w:rsidRPr="00B13AD9">
          <w:footerReference w:type="even" r:id="rId45"/>
          <w:footerReference w:type="default" r:id="rId46"/>
          <w:type w:val="continuous"/>
          <w:pgSz w:w="11850" w:h="16783"/>
          <w:pgMar w:top="1440" w:right="1080" w:bottom="1440" w:left="1080" w:header="720" w:footer="720" w:gutter="0"/>
          <w:cols w:space="720"/>
        </w:sectPr>
      </w:pPr>
    </w:p>
    <w:p w:rsidR="008F660B" w:rsidRPr="00B13AD9" w:rsidRDefault="00E46F21">
      <w:pPr>
        <w:spacing w:line="360" w:lineRule="auto"/>
        <w:ind w:left="240"/>
        <w:jc w:val="center"/>
        <w:rPr>
          <w:rFonts w:ascii="宋体" w:eastAsia="宋体" w:hAnsi="宋体" w:cstheme="minorEastAsia"/>
          <w:b/>
          <w:bCs/>
          <w:sz w:val="21"/>
          <w:szCs w:val="32"/>
          <w:lang w:eastAsia="zh-CN"/>
        </w:rPr>
      </w:pPr>
      <w:bookmarkStart w:id="1" w:name="2"/>
      <w:bookmarkStart w:id="2" w:name="3"/>
      <w:bookmarkStart w:id="3" w:name="4"/>
      <w:bookmarkStart w:id="4" w:name="5"/>
      <w:bookmarkEnd w:id="1"/>
      <w:bookmarkEnd w:id="2"/>
      <w:bookmarkEnd w:id="3"/>
      <w:bookmarkEnd w:id="4"/>
      <w:r w:rsidRPr="00B13AD9">
        <w:rPr>
          <w:rFonts w:ascii="宋体" w:eastAsia="宋体" w:hAnsi="宋体" w:cstheme="minorEastAsia" w:hint="eastAsia"/>
          <w:b/>
          <w:bCs/>
          <w:sz w:val="21"/>
          <w:szCs w:val="32"/>
          <w:lang w:eastAsia="zh-CN"/>
        </w:rPr>
        <w:lastRenderedPageBreak/>
        <w:t>第II卷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b/>
          <w:bCs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b/>
          <w:bCs/>
          <w:sz w:val="21"/>
          <w:szCs w:val="21"/>
          <w:lang w:eastAsia="zh-CN"/>
        </w:rPr>
        <w:t>二、填空题（本大题共6小题，每小题3分，共18分）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13.计算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091" type="#_x0000_t75" style="width:27pt;height:15.75pt">
            <v:imagedata r:id="rId47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的结果等于。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14.计算（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095" type="#_x0000_t75" style="width:33pt;height:18pt">
            <v:imagedata r:id="rId48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）（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096" type="#_x0000_t75" style="width:32.25pt;height:18pt">
            <v:imagedata r:id="rId49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）的结果等于.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15.不透明袋子中装有7个球，其中有2个红球，3个绿球和2个蓝球，这些球除颜色外无其他差别，从袋子中随机取出1个球，则它是绿球的概率是.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16.直线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099" type="#_x0000_t75" style="width:48.75pt;height:15.75pt">
            <v:imagedata r:id="rId5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与x轴交点坐标为.</w:t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17.如图，正方形纸片ABCD的边长为12，E是边CD上一点，连接AE，折叠该纸片，使点A落在AE上的G点，并使折痕经过点B，得到折痕BF，点F在AD上，若DE=5，则GE的长为.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1266825" cy="1457325"/>
            <wp:effectExtent l="0" t="0" r="9525" b="9525"/>
            <wp:docPr id="19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18.如图，在每个小正方形得边长为1得网格中，△ABC的顶点A在格点上，B是小正方形边的中点，∠ABC=50°，∠BAC=30°，经过点A、B的圆的圆心在边AC上.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（1）线段AB的长等于；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（2）请用无刻度的直尺，在如图所示的网格中，画出一个点P，使其满足∠PAC=∠PBC=∠PCB，并简要说说明点P的位置是如何找到的（不要求证明）.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lastRenderedPageBreak/>
        <w:drawing>
          <wp:inline distT="0" distB="0" distL="114300" distR="114300">
            <wp:extent cx="2400300" cy="2133600"/>
            <wp:effectExtent l="0" t="0" r="0" b="0"/>
            <wp:docPr id="29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（2）如图，取圆与网络线的交点E、F，连接EF与AC相交，得圆心O；AB与网络线相交与点D，连接QC并延长，与点B,O的连线BO相交于P，连接AP，则点P满足∠PAC=∠PBC=∠PCB.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2559050" cy="2019300"/>
            <wp:effectExtent l="0" t="0" r="12700" b="0"/>
            <wp:docPr id="32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6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AEAFB1">
                            <a:alpha val="100000"/>
                          </a:srgbClr>
                        </a:clrFrom>
                        <a:clrTo>
                          <a:srgbClr val="AEAFB1">
                            <a:alpha val="100000"/>
                            <a:alpha val="0"/>
                          </a:srgbClr>
                        </a:clrTo>
                      </a:clrChange>
                      <a:lum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b/>
          <w:bCs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b/>
          <w:bCs/>
          <w:sz w:val="21"/>
          <w:szCs w:val="21"/>
          <w:lang w:eastAsia="zh-CN"/>
        </w:rPr>
        <w:t>三、解答题（本大题共7小题，共66分，解答题写出文字说明、演算步骤或推理过程）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19.（本小题8分）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解不等式</w:t>
      </w:r>
      <w:r w:rsidR="00727696">
        <w:rPr>
          <w:rFonts w:ascii="宋体" w:eastAsia="宋体" w:hAnsi="宋体" w:cstheme="minorEastAsia"/>
          <w:position w:val="-32"/>
          <w:sz w:val="21"/>
          <w:szCs w:val="21"/>
          <w:lang w:eastAsia="zh-CN"/>
        </w:rPr>
        <w:pict>
          <v:shape id="_x0000_i1111" type="#_x0000_t75" style="width:75pt;height:38.25pt">
            <v:imagedata r:id="rId54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请结合题意填空，完成本题的解答：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（I）解不等式①，得；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（II）解不等式②，得；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（III）把不等式①和②的解集在数轴上表示出来：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2581275" cy="333375"/>
            <wp:effectExtent l="0" t="0" r="9525" b="9525"/>
            <wp:docPr id="35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（IV）原不等式组的解集是.</w:t>
      </w: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20.（本小题8分）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某校为了解初中学生每天在校体育活动的时间（单位：h），随机调查了该校的部分初中学生，根据随机调查结果，绘制出如下的统计图①和图②，请根据相关信息，解答下列问题：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4791710" cy="1934210"/>
            <wp:effectExtent l="0" t="0" r="8890" b="8890"/>
            <wp:docPr id="41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9"/>
                    <pic:cNvPicPr>
                      <a:picLocks noChangeAspect="1"/>
                    </pic:cNvPicPr>
                  </pic:nvPicPr>
                  <pic:blipFill>
                    <a:blip r:embed="rId56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Pr="00B13AD9" w:rsidRDefault="00E46F21">
      <w:pPr>
        <w:numPr>
          <w:ilvl w:val="0"/>
          <w:numId w:val="1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本次接受调查的初中生人数为，图①中m的值为；</w:t>
      </w:r>
    </w:p>
    <w:p w:rsidR="008F660B" w:rsidRPr="00B13AD9" w:rsidRDefault="00E46F21">
      <w:pPr>
        <w:numPr>
          <w:ilvl w:val="0"/>
          <w:numId w:val="1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求统计的这组每天在校体育活动时间数据的平均数，众数的中位数；</w:t>
      </w:r>
    </w:p>
    <w:p w:rsidR="008F660B" w:rsidRPr="00B13AD9" w:rsidRDefault="00E46F21">
      <w:pPr>
        <w:numPr>
          <w:ilvl w:val="0"/>
          <w:numId w:val="1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根据统计的这组每天在校体育活动时间的样本数据，若该校共有800名初中生，估计该校每天在校体育活动时间大于1h的学生人数.</w:t>
      </w: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 w:hint="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21.（本小题10分）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已经PA,PB分别与圆O相切于点A，B，∠APB=80°，C为圆O上一点.</w:t>
      </w:r>
    </w:p>
    <w:p w:rsidR="008F660B" w:rsidRPr="00B13AD9" w:rsidRDefault="00E46F21">
      <w:pPr>
        <w:numPr>
          <w:ilvl w:val="0"/>
          <w:numId w:val="2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如图①，求∠ACB得大小；</w:t>
      </w:r>
    </w:p>
    <w:p w:rsidR="008F660B" w:rsidRPr="00B13AD9" w:rsidRDefault="00E46F21">
      <w:pPr>
        <w:numPr>
          <w:ilvl w:val="0"/>
          <w:numId w:val="2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如图②，AE为圆O的直径，AE与BC相交于点D，若AB=AD，求∠EAC的大小.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5267325" cy="1971675"/>
            <wp:effectExtent l="0" t="0" r="9525" b="9525"/>
            <wp:docPr id="45" name="图片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3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</w:p>
    <w:p w:rsidR="00461BC2" w:rsidRPr="00B13AD9" w:rsidRDefault="00461BC2">
      <w:pPr>
        <w:spacing w:line="360" w:lineRule="auto"/>
        <w:rPr>
          <w:rFonts w:ascii="宋体" w:eastAsia="宋体" w:hAnsi="宋体" w:cstheme="minorEastAsia" w:hint="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22.（本小题10分）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如图，海面上一艘船由向东航行，在A处测得正东方向上一座灯塔的最高点C的仰角为31°，再向东继续航行30m到达B处，测得该灯塔的最高点C的仰角为45°.根据测得的数据，计算这座灯塔的高度CD（结果取整数）.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参考数据：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18" type="#_x0000_t75" style="width:69pt;height:14.25pt">
            <v:imagedata r:id="rId58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，cos31°≈0.86，tan31°≈0.60.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2648585" cy="1768475"/>
            <wp:effectExtent l="0" t="0" r="18415" b="3175"/>
            <wp:docPr id="51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43"/>
                    <pic:cNvPicPr>
                      <a:picLocks noChangeAspect="1"/>
                    </pic:cNvPicPr>
                  </pic:nvPicPr>
                  <pic:blipFill>
                    <a:blip r:embed="rId59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Default="008F660B">
      <w:pPr>
        <w:spacing w:line="360" w:lineRule="auto"/>
        <w:rPr>
          <w:rFonts w:ascii="宋体" w:eastAsia="宋体" w:hAnsi="宋体" w:cstheme="minorEastAsia"/>
          <w:noProof/>
          <w:sz w:val="21"/>
          <w:szCs w:val="21"/>
          <w:lang w:eastAsia="zh-CN"/>
        </w:rPr>
      </w:pPr>
    </w:p>
    <w:p w:rsidR="00461BC2" w:rsidRPr="00B13AD9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23.（本小题10分）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甲、乙两个批发店销售同一种苹果，在甲批发店，不论一次购买数量是多少，价格均为6元/kg。在乙批发店，一次购买数量不超过50kg时，价格均为7元/kg；一次性购买超过50kg时，其中有50kg的价格仍为7元/kg，超过50kg的部分价格为5元/kg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设小王在同一个批发店一次购买苹果的数量为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25" type="#_x0000_t75" style="width:9.75pt;height:11.25pt">
            <v:imagedata r:id="rId6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kg（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26" type="#_x0000_t75" style="width:9.75pt;height:11.25pt">
            <v:imagedata r:id="rId6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＞0）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（1）根据题意填表：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5134610" cy="1354455"/>
            <wp:effectExtent l="0" t="0" r="8890" b="17145"/>
            <wp:docPr id="56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56"/>
                    <pic:cNvPicPr>
                      <a:picLocks noChangeAspect="1"/>
                    </pic:cNvPicPr>
                  </pic:nvPicPr>
                  <pic:blipFill>
                    <a:blip r:embed="rId61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Pr="00B13AD9" w:rsidRDefault="00E46F21">
      <w:pPr>
        <w:numPr>
          <w:ilvl w:val="0"/>
          <w:numId w:val="3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设在甲批发店花费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127" type="#_x0000_t75" style="width:12.75pt;height:17.25pt">
            <v:imagedata r:id="rId62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元，在乙批发店花费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128" type="#_x0000_t75" style="width:14.25pt;height:17.25pt">
            <v:imagedata r:id="rId63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元，分别求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129" type="#_x0000_t75" style="width:12.75pt;height:17.25pt">
            <v:imagedata r:id="rId62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，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130" type="#_x0000_t75" style="width:14.25pt;height:17.25pt">
            <v:imagedata r:id="rId63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关于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31" type="#_x0000_t75" style="width:9.75pt;height:11.25pt">
            <v:imagedata r:id="rId64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的函数解析式；</w:t>
      </w:r>
    </w:p>
    <w:p w:rsidR="008F660B" w:rsidRPr="00B13AD9" w:rsidRDefault="00E46F21">
      <w:pPr>
        <w:numPr>
          <w:ilvl w:val="0"/>
          <w:numId w:val="3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根据题意填空：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①若小王在甲批发店和在乙批发店一次购买苹果的数量相同，且花费相同，则他在同一个批发店一次性购买苹果的数量为kg;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lastRenderedPageBreak/>
        <w:t>②若小王在同一个批发店一次性购买苹果的数量为120kg，则他在甲、乙两个批发店中的批发店购买花费少；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③若小王在同一个批发店一次性购买苹果花费了360元，则他在甲、乙两个批发店中的批发店购买数量多.</w:t>
      </w:r>
    </w:p>
    <w:p w:rsidR="008F660B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461BC2" w:rsidRDefault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461BC2" w:rsidRPr="00B13AD9" w:rsidRDefault="00461BC2">
      <w:pPr>
        <w:spacing w:line="360" w:lineRule="auto"/>
        <w:rPr>
          <w:rFonts w:ascii="宋体" w:eastAsia="宋体" w:hAnsi="宋体" w:cstheme="minorEastAsia" w:hint="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24.（本题10分）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在平面直角坐标系中，O为坐标原点，点A（6，0），点B在y轴的正半轴上，∠ABO=30°，矩形CODE的顶点D，E，C分别在OA,AB,OB上，OD=2.</w:t>
      </w:r>
    </w:p>
    <w:p w:rsidR="008F660B" w:rsidRPr="00B13AD9" w:rsidRDefault="00E46F21">
      <w:pPr>
        <w:numPr>
          <w:ilvl w:val="0"/>
          <w:numId w:val="5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如图①，求点E的坐标；</w:t>
      </w:r>
    </w:p>
    <w:p w:rsidR="008F660B" w:rsidRPr="00B13AD9" w:rsidRDefault="00E46F21">
      <w:pPr>
        <w:numPr>
          <w:ilvl w:val="0"/>
          <w:numId w:val="5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将矩形CODE沿x轴向左平移，得到矩形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36" type="#_x0000_t75" style="width:47.25pt;height:14.25pt">
            <v:imagedata r:id="rId65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,点D,O,C,E的对应点分别为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37" type="#_x0000_t75" style="width:83.25pt;height:14.25pt">
            <v:imagedata r:id="rId66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.设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38" type="#_x0000_t75" style="width:39pt;height:14.25pt">
            <v:imagedata r:id="rId67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，矩形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39" type="#_x0000_t75" style="width:47.25pt;height:14.25pt">
            <v:imagedata r:id="rId65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与△ABO重叠部分的面积为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40" type="#_x0000_t75" style="width:9pt;height:11.25pt">
            <v:imagedata r:id="rId68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.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①如图②，当矩形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41" type="#_x0000_t75" style="width:47.25pt;height:14.25pt">
            <v:imagedata r:id="rId65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与△ABO重叠部分为五边形时，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42" type="#_x0000_t75" style="width:24.75pt;height:14.25pt">
            <v:imagedata r:id="rId69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、</w:t>
      </w:r>
      <w:r w:rsidR="00727696">
        <w:rPr>
          <w:rFonts w:ascii="宋体" w:eastAsia="宋体" w:hAnsi="宋体" w:cstheme="minorEastAsia"/>
          <w:position w:val="-4"/>
          <w:sz w:val="21"/>
          <w:szCs w:val="21"/>
          <w:lang w:eastAsia="zh-CN"/>
        </w:rPr>
        <w:pict>
          <v:shape id="_x0000_i1143" type="#_x0000_t75" style="width:26.25pt;height:12.75pt">
            <v:imagedata r:id="rId70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分别与AB相交于点M,F，试用含有t的式子表示s，并直接写出t的范围;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②</w:t>
      </w:r>
      <w:r w:rsidR="00727696">
        <w:rPr>
          <w:rFonts w:ascii="宋体" w:eastAsia="宋体" w:hAnsi="宋体" w:cstheme="minorEastAsia"/>
          <w:position w:val="-8"/>
          <w:sz w:val="21"/>
          <w:szCs w:val="21"/>
          <w:lang w:eastAsia="zh-CN"/>
        </w:rPr>
        <w:pict>
          <v:shape id="_x0000_i1144" type="#_x0000_t75" style="width:66.75pt;height:18pt">
            <v:imagedata r:id="rId71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时，求t的取值范围（直接写出结果即可）。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noProof/>
          <w:sz w:val="21"/>
          <w:szCs w:val="21"/>
          <w:lang w:eastAsia="zh-CN"/>
        </w:rPr>
        <w:drawing>
          <wp:inline distT="0" distB="0" distL="114300" distR="114300">
            <wp:extent cx="3676650" cy="2063750"/>
            <wp:effectExtent l="0" t="0" r="0" b="12700"/>
            <wp:docPr id="60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79"/>
                    <pic:cNvPicPr>
                      <a:picLocks noChangeAspect="1"/>
                    </pic:cNvPicPr>
                  </pic:nvPicPr>
                  <pic:blipFill>
                    <a:blip r:embed="rId72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25.（本小题10分）</w:t>
      </w:r>
    </w:p>
    <w:p w:rsidR="008F660B" w:rsidRPr="00B13AD9" w:rsidRDefault="00E46F21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已知抛物线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178" type="#_x0000_t75" style="width:92.25pt;height:18pt">
            <v:imagedata r:id="rId73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为常数，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79" type="#_x0000_t75" style="width:27pt;height:14.25pt">
            <v:imagedata r:id="rId74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）经过点A（-1，0），点M（m，0）是x轴正半轴上的点.</w:t>
      </w:r>
    </w:p>
    <w:p w:rsidR="008F660B" w:rsidRPr="00B13AD9" w:rsidRDefault="00E46F21">
      <w:pPr>
        <w:numPr>
          <w:ilvl w:val="0"/>
          <w:numId w:val="6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当b=2时，求抛物线的顶点坐标；</w:t>
      </w:r>
    </w:p>
    <w:p w:rsidR="008F660B" w:rsidRPr="00B13AD9" w:rsidRDefault="00E46F21">
      <w:pPr>
        <w:numPr>
          <w:ilvl w:val="0"/>
          <w:numId w:val="6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点D（b，</w:t>
      </w:r>
      <w:r w:rsidR="00727696">
        <w:rPr>
          <w:rFonts w:ascii="宋体" w:eastAsia="宋体" w:hAnsi="宋体" w:cstheme="minorEastAsia"/>
          <w:position w:val="-10"/>
          <w:sz w:val="21"/>
          <w:szCs w:val="21"/>
          <w:lang w:eastAsia="zh-CN"/>
        </w:rPr>
        <w:pict>
          <v:shape id="_x0000_i1180" type="#_x0000_t75" style="width:15.75pt;height:17.25pt">
            <v:imagedata r:id="rId75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）在抛物线上，当AM=AD，m=5时，求b的值；</w:t>
      </w:r>
    </w:p>
    <w:p w:rsidR="008F660B" w:rsidRPr="00B13AD9" w:rsidRDefault="00E46F21">
      <w:pPr>
        <w:numPr>
          <w:ilvl w:val="0"/>
          <w:numId w:val="6"/>
        </w:num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点Q（</w:t>
      </w:r>
      <w:r w:rsidR="00727696">
        <w:rPr>
          <w:rFonts w:ascii="宋体" w:eastAsia="宋体" w:hAnsi="宋体" w:cstheme="minorEastAsia"/>
          <w:position w:val="-24"/>
          <w:sz w:val="21"/>
          <w:szCs w:val="21"/>
          <w:lang w:eastAsia="zh-CN"/>
        </w:rPr>
        <w:pict>
          <v:shape id="_x0000_i1181" type="#_x0000_t75" style="width:27.75pt;height:30.75pt">
            <v:imagedata r:id="rId76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，</w:t>
      </w:r>
      <w:r w:rsidR="00727696">
        <w:rPr>
          <w:rFonts w:ascii="宋体" w:eastAsia="宋体" w:hAnsi="宋体" w:cstheme="minorEastAsia"/>
          <w:position w:val="-14"/>
          <w:sz w:val="21"/>
          <w:szCs w:val="21"/>
          <w:lang w:eastAsia="zh-CN"/>
        </w:rPr>
        <w:pict>
          <v:shape id="_x0000_i1182" type="#_x0000_t75" style="width:15.75pt;height:18.75pt">
            <v:imagedata r:id="rId77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）在抛物线上，当</w:t>
      </w:r>
      <w:r w:rsidR="00727696">
        <w:rPr>
          <w:rFonts w:ascii="宋体" w:eastAsia="宋体" w:hAnsi="宋体" w:cstheme="minorEastAsia"/>
          <w:position w:val="-6"/>
          <w:sz w:val="21"/>
          <w:szCs w:val="21"/>
          <w:lang w:eastAsia="zh-CN"/>
        </w:rPr>
        <w:pict>
          <v:shape id="_x0000_i1183" type="#_x0000_t75" style="width:18.75pt;height:17.25pt">
            <v:imagedata r:id="rId78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AM+2QM的最小值为</w:t>
      </w:r>
      <w:r w:rsidR="00727696">
        <w:rPr>
          <w:rFonts w:ascii="宋体" w:eastAsia="宋体" w:hAnsi="宋体" w:cstheme="minorEastAsia"/>
          <w:position w:val="-24"/>
          <w:sz w:val="21"/>
          <w:szCs w:val="21"/>
          <w:lang w:eastAsia="zh-CN"/>
        </w:rPr>
        <w:pict>
          <v:shape id="_x0000_i1184" type="#_x0000_t75" style="width:32.25pt;height:33.75pt">
            <v:imagedata r:id="rId79" o:title=""/>
          </v:shape>
        </w:pict>
      </w:r>
      <w:r w:rsidRPr="00B13AD9">
        <w:rPr>
          <w:rFonts w:ascii="宋体" w:eastAsia="宋体" w:hAnsi="宋体" w:cstheme="minorEastAsia" w:hint="eastAsia"/>
          <w:sz w:val="21"/>
          <w:szCs w:val="21"/>
          <w:lang w:eastAsia="zh-CN"/>
        </w:rPr>
        <w:t>时，求b的值.</w:t>
      </w:r>
    </w:p>
    <w:p w:rsidR="008F660B" w:rsidRPr="00B13AD9" w:rsidRDefault="008F660B" w:rsidP="00461BC2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p w:rsidR="00B63BD3" w:rsidRPr="00B13AD9" w:rsidRDefault="00B63BD3" w:rsidP="002B00F0">
      <w:pPr>
        <w:rPr>
          <w:rFonts w:ascii="宋体" w:eastAsia="宋体" w:hAnsi="宋体"/>
          <w:sz w:val="21"/>
        </w:rPr>
      </w:pPr>
    </w:p>
    <w:p w:rsidR="00B63BD3" w:rsidRPr="00B13AD9" w:rsidRDefault="00B63BD3" w:rsidP="002B00F0">
      <w:pPr>
        <w:rPr>
          <w:rFonts w:ascii="宋体" w:eastAsia="宋体" w:hAnsi="宋体"/>
          <w:sz w:val="21"/>
        </w:rPr>
      </w:pPr>
      <w:bookmarkStart w:id="5" w:name="_GoBack"/>
      <w:bookmarkEnd w:id="5"/>
    </w:p>
    <w:p w:rsidR="008F660B" w:rsidRPr="00B13AD9" w:rsidRDefault="008F660B">
      <w:pPr>
        <w:spacing w:line="360" w:lineRule="auto"/>
        <w:rPr>
          <w:rFonts w:ascii="宋体" w:eastAsia="宋体" w:hAnsi="宋体" w:cstheme="minorEastAsia"/>
          <w:sz w:val="21"/>
          <w:szCs w:val="21"/>
          <w:lang w:eastAsia="zh-CN"/>
        </w:rPr>
      </w:pPr>
    </w:p>
    <w:sectPr w:rsidR="008F660B" w:rsidRPr="00B13AD9" w:rsidSect="00613706">
      <w:pgSz w:w="11850" w:h="16783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696" w:rsidRDefault="00727696" w:rsidP="00B63BD3">
      <w:r>
        <w:separator/>
      </w:r>
    </w:p>
  </w:endnote>
  <w:endnote w:type="continuationSeparator" w:id="0">
    <w:p w:rsidR="00727696" w:rsidRDefault="00727696" w:rsidP="00B63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BD3" w:rsidRDefault="0027278C" w:rsidP="00B63BD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63BD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63BD3" w:rsidRDefault="00B63BD3" w:rsidP="00B63BD3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BD3" w:rsidRDefault="0027278C" w:rsidP="00B63BD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63BD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61BC2">
      <w:rPr>
        <w:rStyle w:val="aa"/>
        <w:noProof/>
      </w:rPr>
      <w:t>9</w:t>
    </w:r>
    <w:r>
      <w:rPr>
        <w:rStyle w:val="aa"/>
      </w:rPr>
      <w:fldChar w:fldCharType="end"/>
    </w:r>
  </w:p>
  <w:p w:rsidR="00B63BD3" w:rsidRDefault="00B63BD3" w:rsidP="00B63BD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696" w:rsidRDefault="00727696" w:rsidP="00B63BD3">
      <w:r>
        <w:separator/>
      </w:r>
    </w:p>
  </w:footnote>
  <w:footnote w:type="continuationSeparator" w:id="0">
    <w:p w:rsidR="00727696" w:rsidRDefault="00727696" w:rsidP="00B63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3667A69"/>
    <w:multiLevelType w:val="singleLevel"/>
    <w:tmpl w:val="93667A69"/>
    <w:lvl w:ilvl="0">
      <w:start w:val="1"/>
      <w:numFmt w:val="upperRoman"/>
      <w:suff w:val="nothing"/>
      <w:lvlText w:val="（%1）"/>
      <w:lvlJc w:val="left"/>
    </w:lvl>
  </w:abstractNum>
  <w:abstractNum w:abstractNumId="1" w15:restartNumberingAfterBreak="0">
    <w:nsid w:val="987E167B"/>
    <w:multiLevelType w:val="singleLevel"/>
    <w:tmpl w:val="987E167B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DD1E4A30"/>
    <w:multiLevelType w:val="singleLevel"/>
    <w:tmpl w:val="DD1E4A30"/>
    <w:lvl w:ilvl="0">
      <w:start w:val="2"/>
      <w:numFmt w:val="decimal"/>
      <w:suff w:val="nothing"/>
      <w:lvlText w:val="（%1）"/>
      <w:lvlJc w:val="left"/>
    </w:lvl>
  </w:abstractNum>
  <w:abstractNum w:abstractNumId="3" w15:restartNumberingAfterBreak="0">
    <w:nsid w:val="5EDF2FBB"/>
    <w:multiLevelType w:val="singleLevel"/>
    <w:tmpl w:val="5EDF2FBB"/>
    <w:lvl w:ilvl="0">
      <w:start w:val="1"/>
      <w:numFmt w:val="upperRoman"/>
      <w:suff w:val="nothing"/>
      <w:lvlText w:val="（%1）"/>
      <w:lvlJc w:val="left"/>
    </w:lvl>
  </w:abstractNum>
  <w:abstractNum w:abstractNumId="4" w15:restartNumberingAfterBreak="0">
    <w:nsid w:val="773DF226"/>
    <w:multiLevelType w:val="singleLevel"/>
    <w:tmpl w:val="773DF226"/>
    <w:lvl w:ilvl="0">
      <w:start w:val="1"/>
      <w:numFmt w:val="upperRoman"/>
      <w:suff w:val="nothing"/>
      <w:lvlText w:val="（%1）"/>
      <w:lvlJc w:val="left"/>
    </w:lvl>
  </w:abstractNum>
  <w:abstractNum w:abstractNumId="5" w15:restartNumberingAfterBreak="0">
    <w:nsid w:val="7D644A69"/>
    <w:multiLevelType w:val="singleLevel"/>
    <w:tmpl w:val="7D644A69"/>
    <w:lvl w:ilvl="0">
      <w:start w:val="1"/>
      <w:numFmt w:val="upperRoman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8F660B"/>
    <w:rsid w:val="0027278C"/>
    <w:rsid w:val="0033715C"/>
    <w:rsid w:val="00461BC2"/>
    <w:rsid w:val="00613706"/>
    <w:rsid w:val="00727696"/>
    <w:rsid w:val="008F660B"/>
    <w:rsid w:val="00B13AD9"/>
    <w:rsid w:val="00B63BD3"/>
    <w:rsid w:val="00E46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37E0C"/>
  <w15:docId w15:val="{39304EF6-C96C-4068-B675-CDDA6E90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137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61370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613706"/>
  </w:style>
  <w:style w:type="paragraph" w:customStyle="1" w:styleId="TableParagraph">
    <w:name w:val="Table Paragraph"/>
    <w:basedOn w:val="a"/>
    <w:uiPriority w:val="1"/>
    <w:qFormat/>
    <w:rsid w:val="00613706"/>
  </w:style>
  <w:style w:type="paragraph" w:styleId="a4">
    <w:name w:val="Balloon Text"/>
    <w:basedOn w:val="a"/>
    <w:link w:val="a5"/>
    <w:rsid w:val="00E46F21"/>
    <w:rPr>
      <w:sz w:val="18"/>
      <w:szCs w:val="18"/>
    </w:rPr>
  </w:style>
  <w:style w:type="character" w:customStyle="1" w:styleId="a5">
    <w:name w:val="批注框文本 字符"/>
    <w:basedOn w:val="a0"/>
    <w:link w:val="a4"/>
    <w:rsid w:val="00E46F21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6">
    <w:name w:val="header"/>
    <w:basedOn w:val="a"/>
    <w:link w:val="a7"/>
    <w:rsid w:val="00B63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B63BD3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8">
    <w:name w:val="footer"/>
    <w:basedOn w:val="a"/>
    <w:link w:val="a9"/>
    <w:rsid w:val="00B63B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B63BD3"/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styleId="aa">
    <w:name w:val="page number"/>
    <w:basedOn w:val="a0"/>
    <w:rsid w:val="00B63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38.wmf"/><Relationship Id="rId50" Type="http://schemas.openxmlformats.org/officeDocument/2006/relationships/image" Target="media/image41.wmf"/><Relationship Id="rId55" Type="http://schemas.openxmlformats.org/officeDocument/2006/relationships/image" Target="media/image46.png"/><Relationship Id="rId63" Type="http://schemas.openxmlformats.org/officeDocument/2006/relationships/image" Target="media/image54.wmf"/><Relationship Id="rId68" Type="http://schemas.openxmlformats.org/officeDocument/2006/relationships/image" Target="media/image59.wmf"/><Relationship Id="rId76" Type="http://schemas.openxmlformats.org/officeDocument/2006/relationships/image" Target="media/image67.wmf"/><Relationship Id="rId7" Type="http://schemas.openxmlformats.org/officeDocument/2006/relationships/endnotes" Target="endnotes.xml"/><Relationship Id="rId71" Type="http://schemas.openxmlformats.org/officeDocument/2006/relationships/image" Target="media/image62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9" Type="http://schemas.openxmlformats.org/officeDocument/2006/relationships/image" Target="media/image22.wmf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footer" Target="footer1.xml"/><Relationship Id="rId53" Type="http://schemas.openxmlformats.org/officeDocument/2006/relationships/image" Target="media/image44.png"/><Relationship Id="rId58" Type="http://schemas.openxmlformats.org/officeDocument/2006/relationships/image" Target="media/image49.wmf"/><Relationship Id="rId66" Type="http://schemas.openxmlformats.org/officeDocument/2006/relationships/image" Target="media/image57.wmf"/><Relationship Id="rId74" Type="http://schemas.openxmlformats.org/officeDocument/2006/relationships/image" Target="media/image65.wmf"/><Relationship Id="rId79" Type="http://schemas.openxmlformats.org/officeDocument/2006/relationships/image" Target="media/image70.wmf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3.png"/><Relationship Id="rId60" Type="http://schemas.openxmlformats.org/officeDocument/2006/relationships/image" Target="media/image51.wmf"/><Relationship Id="rId65" Type="http://schemas.openxmlformats.org/officeDocument/2006/relationships/image" Target="media/image56.wmf"/><Relationship Id="rId73" Type="http://schemas.openxmlformats.org/officeDocument/2006/relationships/image" Target="media/image64.wmf"/><Relationship Id="rId78" Type="http://schemas.openxmlformats.org/officeDocument/2006/relationships/image" Target="media/image69.wmf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39.wmf"/><Relationship Id="rId56" Type="http://schemas.openxmlformats.org/officeDocument/2006/relationships/image" Target="media/image47.png"/><Relationship Id="rId64" Type="http://schemas.openxmlformats.org/officeDocument/2006/relationships/image" Target="media/image55.wmf"/><Relationship Id="rId69" Type="http://schemas.openxmlformats.org/officeDocument/2006/relationships/image" Target="media/image60.wmf"/><Relationship Id="rId77" Type="http://schemas.openxmlformats.org/officeDocument/2006/relationships/image" Target="media/image68.wmf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footer" Target="footer2.xml"/><Relationship Id="rId59" Type="http://schemas.openxmlformats.org/officeDocument/2006/relationships/image" Target="media/image50.png"/><Relationship Id="rId67" Type="http://schemas.openxmlformats.org/officeDocument/2006/relationships/image" Target="media/image58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54" Type="http://schemas.openxmlformats.org/officeDocument/2006/relationships/image" Target="media/image45.wmf"/><Relationship Id="rId62" Type="http://schemas.openxmlformats.org/officeDocument/2006/relationships/image" Target="media/image53.wmf"/><Relationship Id="rId70" Type="http://schemas.openxmlformats.org/officeDocument/2006/relationships/image" Target="media/image61.wmf"/><Relationship Id="rId75" Type="http://schemas.openxmlformats.org/officeDocument/2006/relationships/image" Target="media/image6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png"/><Relationship Id="rId49" Type="http://schemas.openxmlformats.org/officeDocument/2006/relationships/image" Target="media/image40.wmf"/><Relationship Id="rId57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455</Words>
  <Characters>2599</Characters>
  <Application>Microsoft Office Word</Application>
  <DocSecurity>0</DocSecurity>
  <Lines>21</Lines>
  <Paragraphs>6</Paragraphs>
  <ScaleCrop>false</ScaleCrop>
  <Manager/>
  <Company/>
  <LinksUpToDate>false</LinksUpToDate>
  <CharactersWithSpaces>3048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2019-06-19T03:31:00Z</dcterms:created>
  <dcterms:modified xsi:type="dcterms:W3CDTF">2021-06-16T06:16:00Z</dcterms:modified>
  <cp:category/>
</cp:coreProperties>
</file>