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10198100</wp:posOffset>
            </wp:positionV>
            <wp:extent cx="469900" cy="381000"/>
            <wp:effectExtent l="0" t="0" r="6350" b="0"/>
            <wp:wrapNone/>
            <wp:docPr id="100288" name="图片 1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8" name="图片 100288"/>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年赤峰市初中毕业、升学统一考试试卷</w:t>
      </w:r>
    </w:p>
    <w:p>
      <w:pPr>
        <w:spacing w:line="360" w:lineRule="auto"/>
        <w:jc w:val="center"/>
      </w:pPr>
      <w:r>
        <w:rPr>
          <w:rFonts w:ascii="宋体" w:hAnsi="宋体" w:eastAsia="宋体" w:cs="宋体"/>
          <w:b/>
          <w:color w:val="auto"/>
          <w:sz w:val="32"/>
        </w:rPr>
        <w:t>数学</w:t>
      </w:r>
    </w:p>
    <w:p>
      <w:pPr>
        <w:spacing w:line="360" w:lineRule="auto"/>
        <w:jc w:val="left"/>
      </w:pPr>
      <w:r>
        <w:rPr>
          <w:rFonts w:ascii="宋体" w:hAnsi="宋体" w:eastAsia="宋体" w:cs="宋体"/>
          <w:b/>
          <w:color w:val="auto"/>
          <w:sz w:val="24"/>
        </w:rPr>
        <w:t>温馨提示：</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本试卷卷面分值</w:t>
      </w:r>
      <w:r>
        <w:rPr>
          <w:rFonts w:ascii="Times New Roman" w:hAnsi="Times New Roman" w:eastAsia="Times New Roman" w:cs="Times New Roman"/>
          <w:b/>
          <w:color w:val="auto"/>
          <w:sz w:val="24"/>
        </w:rPr>
        <w:t>150</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答题前，考生务必将姓名、座位号、考生号填写在答题卡的对应位置上，并仔细阅读答题卡上的“注意事项”．</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答题时，请将答案填涂在答题卡上，写在本试卷上无效．</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pPr>
        <w:spacing w:line="360"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2" o:title="eqId725abda1e2d393426a6a25dfc57ddad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 o:title="eqId845537788373e52446c78a32d2a41ed3"/>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20</w:t>
      </w:r>
      <w:r>
        <w:tab/>
      </w:r>
      <w:r>
        <w:t xml:space="preserve">C. </w:t>
      </w: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ba8930e9a26a52a6b09740c1dddbd40e"/>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 o:title="eqId79ef63ad7b61f3fae0ac81148e7700ff"/>
            <o:lock v:ext="edit" aspectratio="t"/>
            <w10:wrap type="none"/>
            <w10:anchorlock/>
          </v:shape>
          <o:OLEObject Type="Embed" ProgID="Equation.DSMT4" ShapeID="_x0000_i1028" DrawAspect="Content" ObjectID="_1468075728" r:id="rId17">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剪纸艺术是最古老的中国民间艺术之一，先后入选中国国家级非物质文化遗产名录和人类非物质文化遗产代表作名录．以下剪纸中，为中心对称图形的是（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81075"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191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2397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23975" cy="895350"/>
                    </a:xfrm>
                    <a:prstGeom prst="rect">
                      <a:avLst/>
                    </a:prstGeom>
                  </pic:spPr>
                </pic:pic>
              </a:graphicData>
            </a:graphic>
          </wp:inline>
        </w:drawing>
      </w:r>
    </w:p>
    <w:p>
      <w:pPr>
        <w:spacing w:line="360" w:lineRule="auto"/>
        <w:jc w:val="both"/>
        <w:textAlignment w:val="center"/>
        <w:rPr>
          <w:color w:val="000000"/>
        </w:rPr>
      </w:pPr>
      <w:r>
        <w:rPr>
          <w:color w:val="000000"/>
        </w:rPr>
        <w:t xml:space="preserve">3. </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0875d9cad7f9332984f2040a3dea6c60"/>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日是第</w:t>
      </w:r>
      <w:r>
        <w:object>
          <v:shape id="_x0000_i10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 o:title="eqId80ad9c4320d0ae02f1ccec8f5e0f9688"/>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个“中国旅游日”．文化和旅游部公布的数据显示，今年“五一”假期国内游出游合计</w:t>
      </w:r>
      <w:r>
        <w:object>
          <v:shape id="_x0000_i103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 o:title="eqId62b95cb5b0b1a4d2a33f162e8ed75138"/>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人次，同比增长</w:t>
      </w:r>
      <w:r>
        <w:object>
          <v:shape id="_x0000_i103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0" o:title="eqIdfdbd3ba51afcca13597762994c2e5da3"/>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．将数字</w:t>
      </w:r>
      <w:r>
        <w:object>
          <v:shape id="_x0000_i103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 o:title="eqId62b95cb5b0b1a4d2a33f162e8ed75138"/>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3" o:title="eqIde3bbabf9ea0aeec43ea608401370a7e3"/>
            <o:lock v:ext="edit" aspectratio="t"/>
            <w10:wrap type="none"/>
            <w10:anchorlock/>
          </v:shape>
          <o:OLEObject Type="Embed" ProgID="Equation.DSMT4" ShapeID="_x0000_i1034" DrawAspect="Content" ObjectID="_1468075734" r:id="rId3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5" o:title="eqId15978f049c01afb6007dacc516166d02"/>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7" o:title="eqIda416083c249e3ec712fe35f3d28ff102"/>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39" o:title="eqIdefaf808d982d8179049a81a2f5fd2fa5"/>
            <o:lock v:ext="edit" aspectratio="t"/>
            <w10:wrap type="none"/>
            <w10:anchorlock/>
          </v:shape>
          <o:OLEObject Type="Embed" ProgID="Equation.DSMT4" ShapeID="_x0000_i1037" DrawAspect="Content" ObjectID="_1468075737" r:id="rId38">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如图，数轴上表示实数</w:t>
      </w:r>
      <w:r>
        <w:object>
          <v:shape id="_x0000_i103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1" o:title="eqId619096595112f0340a43b756e114dd3d"/>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的点可能是</w:t>
      </w:r>
      <w:r>
        <w:rPr>
          <w:rFonts w:ascii="Times New Roman" w:hAnsi="Times New Roman" w:eastAsia="Times New Roman" w:cs="Times New Roman"/>
          <w:color w:val="000000"/>
        </w:rPr>
        <w:t>(    )</w:t>
      </w:r>
    </w:p>
    <w:p>
      <w:pPr>
        <w:spacing w:line="360" w:lineRule="auto"/>
        <w:jc w:val="both"/>
        <w:textAlignment w:val="center"/>
        <w:rPr>
          <w:color w:val="000000"/>
        </w:rPr>
      </w:pPr>
      <w:r>
        <w:rPr>
          <w:color w:val="000000"/>
        </w:rPr>
        <w:drawing>
          <wp:inline distT="0" distB="0" distL="114300" distR="114300">
            <wp:extent cx="1866900" cy="381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66900" cy="3810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4792529" name="图片 99479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29" name="图片 994792529"/>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P</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Q</w:t>
      </w:r>
      <w:r>
        <w:rPr>
          <w:color w:val="000000"/>
        </w:rPr>
        <w:tab/>
      </w: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R</w:t>
      </w:r>
      <w:r>
        <w:rPr>
          <w:color w:val="000000"/>
        </w:rPr>
        <w:tab/>
      </w: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S</w:t>
      </w:r>
    </w:p>
    <w:p>
      <w:pPr>
        <w:spacing w:line="360" w:lineRule="auto"/>
        <w:jc w:val="both"/>
        <w:textAlignment w:val="center"/>
        <w:rPr>
          <w:color w:val="000000"/>
        </w:rPr>
      </w:pPr>
      <w:r>
        <w:rPr>
          <w:color w:val="000000"/>
        </w:rPr>
        <w:t xml:space="preserve">5. </w:t>
      </w:r>
      <w:r>
        <w:rPr>
          <w:rFonts w:ascii="宋体" w:hAnsi="宋体" w:eastAsia="宋体" w:cs="宋体"/>
          <w:color w:val="000000"/>
        </w:rPr>
        <w:t>下列运算正确的是（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4792527" name="图片 99479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27" name="图片 994792527"/>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45" o:title="eqId28f4b53ca237234940b04153df149892"/>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7" o:title="eqIda20d216a29a08531abf0e554c6e4a9ac"/>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49" o:title="eqIda9ee3f5f0f7180bbd701a6cd383fe265"/>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1" o:title="eqIdbe38ce4a1f2c70f89bab1fa69ea865c1"/>
            <o:lock v:ext="edit" aspectratio="t"/>
            <w10:wrap type="none"/>
            <w10:anchorlock/>
          </v:shape>
          <o:OLEObject Type="Embed" ProgID="Equation.DSMT4" ShapeID="_x0000_i1042" DrawAspect="Content" ObjectID="_1468075742" r:id="rId50">
            <o:LockedField>false</o:LockedField>
          </o:OLEObject>
        </w:object>
      </w:r>
    </w:p>
    <w:p>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日，神舟十六号载人飞船成功发射，成为我国航天事业的里程碑，某校对全校</w:t>
      </w:r>
      <w:r>
        <w:object>
          <v:shape id="_x0000_i1043"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53" o:title="eqIdd69c0fc5595aadf8e59662c20c515b58"/>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名学生进行了“航空航天知识”了解情况的调查，调查结果分为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四个等级（</w:t>
      </w:r>
      <w:r>
        <w:rPr>
          <w:rFonts w:ascii="Times New Roman" w:hAnsi="Times New Roman" w:eastAsia="Times New Roman" w:cs="Times New Roman"/>
          <w:i/>
          <w:color w:val="000000"/>
        </w:rPr>
        <w:t>A</w:t>
      </w:r>
      <w:r>
        <w:rPr>
          <w:rFonts w:ascii="宋体" w:hAnsi="宋体" w:eastAsia="宋体" w:cs="宋体"/>
          <w:color w:val="000000"/>
        </w:rPr>
        <w:t>：非常了解；</w:t>
      </w:r>
      <w:r>
        <w:rPr>
          <w:rFonts w:ascii="Times New Roman" w:hAnsi="Times New Roman" w:eastAsia="Times New Roman" w:cs="Times New Roman"/>
          <w:i/>
          <w:color w:val="000000"/>
        </w:rPr>
        <w:t>B</w:t>
      </w:r>
      <w:r>
        <w:rPr>
          <w:rFonts w:ascii="宋体" w:hAnsi="宋体" w:eastAsia="宋体" w:cs="宋体"/>
          <w:color w:val="000000"/>
        </w:rPr>
        <w:t>：比较了解；</w:t>
      </w:r>
      <w:r>
        <w:rPr>
          <w:rFonts w:ascii="Times New Roman" w:hAnsi="Times New Roman" w:eastAsia="Times New Roman" w:cs="Times New Roman"/>
          <w:i/>
          <w:color w:val="000000"/>
        </w:rPr>
        <w:t>C</w:t>
      </w:r>
      <w:r>
        <w:rPr>
          <w:rFonts w:ascii="宋体" w:hAnsi="宋体" w:eastAsia="宋体" w:cs="宋体"/>
          <w:color w:val="000000"/>
        </w:rPr>
        <w:t>：了解；</w:t>
      </w:r>
      <w:r>
        <w:rPr>
          <w:rFonts w:ascii="Times New Roman" w:hAnsi="Times New Roman" w:eastAsia="Times New Roman" w:cs="Times New Roman"/>
          <w:i/>
          <w:color w:val="000000"/>
        </w:rPr>
        <w:t>D</w:t>
      </w:r>
      <w:r>
        <w:rPr>
          <w:rFonts w:ascii="宋体" w:hAnsi="宋体" w:eastAsia="宋体" w:cs="宋体"/>
          <w:color w:val="000000"/>
        </w:rPr>
        <w:t>：不了解）．随机抽取了部分学生的调查结果，绘制成两幅不完整的统计图．根据统计图信息，下列结论不正确的是（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295775" cy="1743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4295775" cy="17430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样本容量</w:t>
      </w:r>
      <w:r>
        <w:rPr>
          <w:rFonts w:ascii="宋体" w:hAnsi="宋体" w:eastAsia="宋体" w:cs="宋体"/>
          <w:color w:val="000000"/>
          <w:position w:val="0"/>
        </w:rPr>
        <w:drawing>
          <wp:inline distT="0" distB="0" distL="114300" distR="114300">
            <wp:extent cx="132080" cy="167640"/>
            <wp:effectExtent l="0" t="0" r="1270" b="3175"/>
            <wp:docPr id="994792525" name="图片 99479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25" name="图片 994792525"/>
                    <pic:cNvPicPr>
                      <a:picLocks noChangeAspect="1"/>
                    </pic:cNvPicPr>
                  </pic:nvPicPr>
                  <pic:blipFill>
                    <a:blip r:embed="rId55"/>
                    <a:stretch>
                      <a:fillRect/>
                    </a:stretch>
                  </pic:blipFill>
                  <pic:spPr>
                    <a:xfrm>
                      <a:off x="0" y="0"/>
                      <a:ext cx="132080" cy="167640"/>
                    </a:xfrm>
                    <a:prstGeom prst="rect">
                      <a:avLst/>
                    </a:prstGeom>
                  </pic:spPr>
                </pic:pic>
              </a:graphicData>
            </a:graphic>
          </wp:inline>
        </w:drawing>
      </w:r>
      <w:r>
        <w:object>
          <v:shape id="_x0000_i104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7" o:title="eqId90dd550e1ad9bbf01687ffb4aab788ec"/>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B. </w:t>
      </w:r>
      <w:r>
        <w:rPr>
          <w:rFonts w:ascii="宋体" w:hAnsi="宋体" w:eastAsia="宋体" w:cs="宋体"/>
          <w:color w:val="000000"/>
        </w:rPr>
        <w:t>样本中</w:t>
      </w:r>
      <w:r>
        <w:rPr>
          <w:rFonts w:ascii="Times New Roman" w:hAnsi="Times New Roman" w:eastAsia="Times New Roman" w:cs="Times New Roman"/>
          <w:i/>
          <w:color w:val="000000"/>
        </w:rPr>
        <w:t>C</w:t>
      </w:r>
      <w:r>
        <w:rPr>
          <w:rFonts w:ascii="宋体" w:hAnsi="宋体" w:eastAsia="宋体" w:cs="宋体"/>
          <w:color w:val="000000"/>
        </w:rPr>
        <w:t>等级所占百分比是</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 o:title="eqIdf733b1ceeead9ff892539d46a23f3626"/>
            <o:lock v:ext="edit" aspectratio="t"/>
            <w10:wrap type="none"/>
            <w10:anchorlock/>
          </v:shape>
          <o:OLEObject Type="Embed" ProgID="Equation.DSMT4" ShapeID="_x0000_i1045" DrawAspect="Content" ObjectID="_1468075745" r:id="rId58">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D</w:t>
      </w:r>
      <w:r>
        <w:rPr>
          <w:rFonts w:ascii="宋体" w:hAnsi="宋体" w:eastAsia="宋体" w:cs="宋体"/>
          <w:color w:val="000000"/>
        </w:rPr>
        <w:t>等级所在扇形的圆心角为</w:t>
      </w:r>
      <w:r>
        <w:object>
          <v:shape id="_x0000_i104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1" o:title="eqId76c12e76fbd84eeec721386bd3b04cc4"/>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D. </w:t>
      </w:r>
      <w:r>
        <w:rPr>
          <w:rFonts w:ascii="宋体" w:hAnsi="宋体" w:eastAsia="宋体" w:cs="宋体"/>
          <w:color w:val="000000"/>
        </w:rPr>
        <w:t>估计全校学生</w:t>
      </w:r>
      <w:r>
        <w:rPr>
          <w:rFonts w:ascii="Times New Roman" w:hAnsi="Times New Roman" w:eastAsia="Times New Roman" w:cs="Times New Roman"/>
          <w:i/>
          <w:color w:val="000000"/>
        </w:rPr>
        <w:t>A</w:t>
      </w:r>
      <w:r>
        <w:rPr>
          <w:rFonts w:ascii="宋体" w:hAnsi="宋体" w:eastAsia="宋体" w:cs="宋体"/>
          <w:color w:val="000000"/>
        </w:rPr>
        <w:t>等级大约有</w:t>
      </w:r>
      <w:r>
        <w:object>
          <v:shape id="_x0000_i10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def7f5a19d0608e6bb2ddaaea5a0c965"/>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人</w:t>
      </w:r>
    </w:p>
    <w:p>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48"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65" o:title="eqId6356fc2439b2d416f3c7dbf36badf4e4"/>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67" o:title="eqId5f14589593a0ca5d91dcd907f6411b32"/>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的值是（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9" o:title="eqIdd13ce3ebd1112220c639562739f1f9d1"/>
            <o:lock v:ext="edit" aspectratio="t"/>
            <w10:wrap type="none"/>
            <w10:anchorlock/>
          </v:shape>
          <o:OLEObject Type="Embed" ProgID="Equation.DSMT4" ShapeID="_x0000_i1050" DrawAspect="Content" ObjectID="_1468075750" r:id="rId68">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71" o:title="eqId81fb134b2b48acc99213fff6ccfee65f"/>
            <o:lock v:ext="edit" aspectratio="t"/>
            <w10:wrap type="none"/>
            <w10:anchorlock/>
          </v:shape>
          <o:OLEObject Type="Embed" ProgID="Equation.DSMT4" ShapeID="_x0000_i1051" DrawAspect="Content" ObjectID="_1468075751" r:id="rId7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color w:val="000000"/>
        </w:rPr>
        <w:t xml:space="preserve">8.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3" o:title="eqIddd967903ed5a6f640a5b801ec8be0070"/>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5" o:title="eqIded10df4140819d5451773a45de66201b"/>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7" o:title="eqIdfc34db5860990e51ba31edc8cdd077c2"/>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9" o:title="eqId07160f14b3b453bebb64cb2bf96dc85a"/>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0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中点，连接</w:t>
      </w:r>
      <w:r>
        <w:object>
          <v:shape id="_x0000_i105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，把线段</w:t>
      </w:r>
      <w:r>
        <w:object>
          <v:shape id="_x0000_i105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沿射线</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方向平移到</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e6e490f703eb6c9bb1278c78ebc2d661"/>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上．则线段</w:t>
      </w:r>
      <w:r>
        <w:object>
          <v:shape id="_x0000_i106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在平移过程中扫过区域形成的四边形</w:t>
      </w:r>
      <w:r>
        <w:object>
          <v:shape id="_x0000_i106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3" o:title="eqId6cc7172954a1d878e7d47be97968cfd7"/>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的周长和面积分别是</w:t>
      </w:r>
      <w:r>
        <w:rPr>
          <w:rFonts w:ascii="Times New Roman" w:hAnsi="Times New Roman" w:eastAsia="Times New Roman" w:cs="Times New Roman"/>
          <w:color w:val="000000"/>
        </w:rPr>
        <w:t>(    )</w:t>
      </w:r>
    </w:p>
    <w:p>
      <w:pPr>
        <w:spacing w:line="360" w:lineRule="auto"/>
        <w:jc w:val="both"/>
        <w:textAlignment w:val="center"/>
        <w:rPr>
          <w:color w:val="000000"/>
        </w:rPr>
      </w:pPr>
      <w:r>
        <w:rPr>
          <w:color w:val="000000"/>
        </w:rPr>
        <w:drawing>
          <wp:inline distT="0" distB="0" distL="114300" distR="114300">
            <wp:extent cx="142875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28750" cy="13049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16.12</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96" o:title="eqId91ad3a0410255c9e605a66f604127edd"/>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的结果是（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98" o:title="eqIdab7a2b9c32242f92a1c108d2d12dc941"/>
            <o:lock v:ext="edit" aspectratio="t"/>
            <w10:wrap type="none"/>
            <w10:anchorlock/>
          </v:shape>
          <o:OLEObject Type="Embed" ProgID="Equation.DSMT4" ShapeID="_x0000_i1065" DrawAspect="Content" ObjectID="_1468075765" r:id="rId97">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00" o:title="eqId13600f890d8a64c0dfdb45a0c38e3a2f"/>
            <o:lock v:ext="edit" aspectratio="t"/>
            <w10:wrap type="none"/>
            <w10:anchorlock/>
          </v:shape>
          <o:OLEObject Type="Embed" ProgID="Equation.DSMT4" ShapeID="_x0000_i1066" DrawAspect="Content" ObjectID="_1468075766" r:id="rId99">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102" o:title="eqIdf650b3e736f8b74d363ed02c5acbc462"/>
            <o:lock v:ext="edit" aspectratio="t"/>
            <w10:wrap type="none"/>
            <w10:anchorlock/>
          </v:shape>
          <o:OLEObject Type="Embed" ProgID="Equation.DSMT4" ShapeID="_x0000_i1067" DrawAspect="Content" ObjectID="_1468075767" r:id="rId101">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如图，圆内接四边形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06" o:title="eqIdc6b5832f56c531db62bf8f49702bf30d"/>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，连接</w:t>
      </w:r>
      <w:r>
        <w:object>
          <v:shape id="_x0000_i107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8" o:title="eqIdb90e0f35eda1a729fed485f83da5ea9d"/>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10" o:title="eqId828628c0876b45381c9a0edeb0fec236"/>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12" o:title="eqId683c590673eece14fea3319c4fd5eb55"/>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116" o:title="eqIdee8c62f72dce65bb535b38cff7b84c3c"/>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18" o:title="eqId76bc8e50eeccced1d7f3bc52e09a7d03"/>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的度数是（    ）</w:t>
      </w:r>
    </w:p>
    <w:p>
      <w:pPr>
        <w:spacing w:line="360" w:lineRule="auto"/>
        <w:jc w:val="both"/>
        <w:textAlignment w:val="center"/>
        <w:rPr>
          <w:color w:val="000000"/>
        </w:rPr>
      </w:pPr>
      <w:r>
        <w:rPr>
          <w:color w:val="000000"/>
        </w:rPr>
        <w:drawing>
          <wp:inline distT="0" distB="0" distL="114300" distR="114300">
            <wp:extent cx="1819275" cy="1819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19275" cy="18192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21" o:title="eqIdb31a14bd2a972f43d7a26a99589ad083"/>
            <o:lock v:ext="edit" aspectratio="t"/>
            <w10:wrap type="none"/>
            <w10:anchorlock/>
          </v:shape>
          <o:OLEObject Type="Embed" ProgID="Equation.DSMT4" ShapeID="_x0000_i1076" DrawAspect="Content" ObjectID="_1468075776" r:id="rId120">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23" o:title="eqIdf6b86c22b670a8e9f3896f9e8883fbbb"/>
            <o:lock v:ext="edit" aspectratio="t"/>
            <w10:wrap type="none"/>
            <w10:anchorlock/>
          </v:shape>
          <o:OLEObject Type="Embed" ProgID="Equation.DSMT4" ShapeID="_x0000_i1077" DrawAspect="Content" ObjectID="_1468075777" r:id="rId122">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25" o:title="eqIdf1845ed03ec08feac9adee161aab3449"/>
            <o:lock v:ext="edit" aspectratio="t"/>
            <w10:wrap type="none"/>
            <w10:anchorlock/>
          </v:shape>
          <o:OLEObject Type="Embed" ProgID="Equation.DSMT4" ShapeID="_x0000_i1078" DrawAspect="Content" ObjectID="_1468075778" r:id="rId124">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d36581140ebac5d28438ea63b1b23b65"/>
            <o:lock v:ext="edit" aspectratio="t"/>
            <w10:wrap type="none"/>
            <w10:anchorlock/>
          </v:shape>
          <o:OLEObject Type="Embed" ProgID="Equation.DSMT4" ShapeID="_x0000_i1079" DrawAspect="Content" ObjectID="_1468075779" r:id="rId126">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某校在劳动课上，设置了植树、种花、除草三个劳动项目．九年一班和九年二班都通过抽签的方式从这三个项目中随机抽取一个项目，则这两个班级恰好都抽到种花的概率是（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9" o:title="eqId4dac452fbb5ef6dd653e7fbbef639484"/>
            <o:lock v:ext="edit" aspectratio="t"/>
            <w10:wrap type="none"/>
            <w10:anchorlock/>
          </v:shape>
          <o:OLEObject Type="Embed" ProgID="Equation.DSMT4" ShapeID="_x0000_i1080" DrawAspect="Content" ObjectID="_1468075780" r:id="rId128">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081" DrawAspect="Content" ObjectID="_1468075781" r:id="rId130">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33" o:title="eqId5e6486784415f3537c9a13556c05d893"/>
            <o:lock v:ext="edit" aspectratio="t"/>
            <w10:wrap type="none"/>
            <w10:anchorlock/>
          </v:shape>
          <o:OLEObject Type="Embed" ProgID="Equation.DSMT4" ShapeID="_x0000_i1082" DrawAspect="Content" ObjectID="_1468075782" r:id="rId132">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5" o:title="eqId158b045c6172c4178d7aa52083e1489f"/>
            <o:lock v:ext="edit" aspectratio="t"/>
            <w10:wrap type="none"/>
            <w10:anchorlock/>
          </v:shape>
          <o:OLEObject Type="Embed" ProgID="Equation.DSMT4" ShapeID="_x0000_i1083" DrawAspect="Content" ObjectID="_1468075783" r:id="rId134">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用配方法解方程</w:t>
      </w:r>
      <w:r>
        <w:object>
          <v:shape id="_x0000_i1084"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137" o:title="eqId54817d7e2826d41acc70e2f67edbef95"/>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时，配方后正确的是（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39" o:title="eqId4f09bb411055034ad7389cabbbb276ec"/>
            <o:lock v:ext="edit" aspectratio="t"/>
            <w10:wrap type="none"/>
            <w10:anchorlock/>
          </v:shape>
          <o:OLEObject Type="Embed" ProgID="Equation.DSMT4" ShapeID="_x0000_i1085" DrawAspect="Content" ObjectID="_1468075785" r:id="rId138">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41" o:title="eqId53bc629fe86bf47e6e51014382a8e6c5"/>
            <o:lock v:ext="edit" aspectratio="t"/>
            <w10:wrap type="none"/>
            <w10:anchorlock/>
          </v:shape>
          <o:OLEObject Type="Embed" ProgID="Equation.DSMT4" ShapeID="_x0000_i1086" DrawAspect="Content" ObjectID="_1468075786" r:id="rId140">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43" o:title="eqId143f5be3c0bd865e22c980c4d0d704e4"/>
            <o:lock v:ext="edit" aspectratio="t"/>
            <w10:wrap type="none"/>
            <w10:anchorlock/>
          </v:shape>
          <o:OLEObject Type="Embed" ProgID="Equation.DSMT4" ShapeID="_x0000_i1087" DrawAspect="Content" ObjectID="_1468075787" r:id="rId142">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45" o:title="eqIda6090a0eba485ce287c9c7412e163336"/>
            <o:lock v:ext="edit" aspectratio="t"/>
            <w10:wrap type="none"/>
            <w10:anchorlock/>
          </v:shape>
          <o:OLEObject Type="Embed" ProgID="Equation.DSMT4" ShapeID="_x0000_i1088" DrawAspect="Content" ObjectID="_1468075788" r:id="rId144">
            <o:LockedField>false</o:LockedField>
          </o:OLEObject>
        </w:object>
      </w:r>
    </w:p>
    <w:p>
      <w:pPr>
        <w:spacing w:line="360" w:lineRule="auto"/>
        <w:jc w:val="both"/>
        <w:textAlignment w:val="center"/>
        <w:rPr>
          <w:color w:val="000000"/>
        </w:rPr>
      </w:pPr>
      <w:r>
        <w:rPr>
          <w:color w:val="000000"/>
        </w:rPr>
        <w:t xml:space="preserve">13. </w:t>
      </w:r>
      <w:r>
        <w:rPr>
          <w:rFonts w:ascii="宋体" w:hAnsi="宋体" w:eastAsia="宋体" w:cs="宋体"/>
          <w:color w:val="000000"/>
        </w:rPr>
        <w:t>某班学生表演课本剧，要制作一顶圆锥形的小丑帽．如图，这个圆锥的底面圆周长为</w:t>
      </w:r>
      <w:r>
        <w:object>
          <v:shape id="_x0000_i10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c899dd9f2d16790c36fb2590b1fb7407"/>
            <o:lock v:ext="edit" aspectratio="t"/>
            <w10:wrap type="none"/>
            <w10:anchorlock/>
          </v:shape>
          <o:OLEObject Type="Embed" ProgID="Equation.DSMT4" ShapeID="_x0000_i1089" DrawAspect="Content" ObjectID="_1468075789" r:id="rId146">
            <o:LockedField>false</o:LockedField>
          </o:OLEObject>
        </w:object>
      </w:r>
      <w:r>
        <w:object>
          <v:shape id="_x0000_i109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，母线</w:t>
      </w:r>
      <w:r>
        <w:object>
          <v:shape id="_x0000_i10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30</w:t>
      </w:r>
      <w:r>
        <w:object>
          <v:shape id="_x0000_i109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，为了使帽子更美观，要粘贴彩带进行装饰，其中需要粘贴一条从点</w:t>
      </w:r>
      <w:r>
        <w:rPr>
          <w:rFonts w:ascii="Times New Roman" w:hAnsi="Times New Roman" w:eastAsia="Times New Roman" w:cs="Times New Roman"/>
          <w:i/>
          <w:color w:val="000000"/>
        </w:rPr>
        <w:t>A</w:t>
      </w:r>
      <w:r>
        <w:rPr>
          <w:rFonts w:ascii="宋体" w:hAnsi="宋体" w:eastAsia="宋体" w:cs="宋体"/>
          <w:color w:val="000000"/>
        </w:rPr>
        <w:t>处开始，绕侧面一周又回到点</w:t>
      </w:r>
      <w:r>
        <w:rPr>
          <w:rFonts w:ascii="Times New Roman" w:hAnsi="Times New Roman" w:eastAsia="Times New Roman" w:cs="Times New Roman"/>
          <w:i/>
          <w:color w:val="000000"/>
        </w:rPr>
        <w:t>A</w:t>
      </w:r>
      <w:r>
        <w:rPr>
          <w:rFonts w:ascii="宋体" w:hAnsi="宋体" w:eastAsia="宋体" w:cs="宋体"/>
          <w:color w:val="000000"/>
        </w:rPr>
        <w:t>的彩带（彩带宽度忽略不计），这条彩带的最短长度是（    ）</w:t>
      </w:r>
    </w:p>
    <w:p>
      <w:pPr>
        <w:spacing w:line="360" w:lineRule="auto"/>
        <w:jc w:val="both"/>
        <w:textAlignment w:val="center"/>
        <w:rPr>
          <w:color w:val="000000"/>
        </w:rPr>
      </w:pPr>
      <w:r>
        <w:rPr>
          <w:color w:val="000000"/>
        </w:rPr>
        <w:t>v</w:t>
      </w:r>
      <w:r>
        <w:rPr>
          <w:color w:val="000000"/>
        </w:rPr>
        <w:drawing>
          <wp:inline distT="0" distB="0" distL="114300" distR="114300">
            <wp:extent cx="1133475"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133475" cy="15621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4" o:title="eqIdf8078de3c5cce4a9410cd240174fd011"/>
            <o:lock v:ext="edit" aspectratio="t"/>
            <w10:wrap type="none"/>
            <w10:anchorlock/>
          </v:shape>
          <o:OLEObject Type="Embed" ProgID="Equation.DSMT4" ShapeID="_x0000_i1093" DrawAspect="Content" ObjectID="_1468075793" r:id="rId153">
            <o:LockedField>false</o:LockedField>
          </o:OLEObject>
        </w:object>
      </w:r>
      <w:r>
        <w:object>
          <v:shape id="_x0000_i109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4" DrawAspect="Content" ObjectID="_1468075794" r:id="rId155">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57" o:title="eqId48de9da1b7fca16b44d9f6ee454a6c77"/>
            <o:lock v:ext="edit" aspectratio="t"/>
            <w10:wrap type="none"/>
            <w10:anchorlock/>
          </v:shape>
          <o:OLEObject Type="Embed" ProgID="Equation.DSMT4" ShapeID="_x0000_i1095" DrawAspect="Content" ObjectID="_1468075795" r:id="rId156">
            <o:LockedField>false</o:LockedField>
          </o:OLEObject>
        </w:object>
      </w:r>
      <w:r>
        <w:object>
          <v:shape id="_x0000_i109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6" DrawAspect="Content" ObjectID="_1468075796" r:id="rId158">
            <o:LockedField>false</o:LockedField>
          </o:OLEObject>
        </w:objec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0" o:title="eqId8705db804c79b661adba7da15cb31f8c"/>
            <o:lock v:ext="edit" aspectratio="t"/>
            <w10:wrap type="none"/>
            <w10:anchorlock/>
          </v:shape>
          <o:OLEObject Type="Embed" ProgID="Equation.DSMT4" ShapeID="_x0000_i1097" DrawAspect="Content" ObjectID="_1468075797" r:id="rId159">
            <o:LockedField>false</o:LockedField>
          </o:OLEObject>
        </w:object>
      </w:r>
      <w:r>
        <w:object>
          <v:shape id="_x0000_i109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8" DrawAspect="Content" ObjectID="_1468075798" r:id="rId161">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c899dd9f2d16790c36fb2590b1fb7407"/>
            <o:lock v:ext="edit" aspectratio="t"/>
            <w10:wrap type="none"/>
            <w10:anchorlock/>
          </v:shape>
          <o:OLEObject Type="Embed" ProgID="Equation.DSMT4" ShapeID="_x0000_i1099" DrawAspect="Content" ObjectID="_1468075799" r:id="rId162">
            <o:LockedField>false</o:LockedField>
          </o:OLEObject>
        </w:object>
      </w:r>
      <w:r>
        <w:object>
          <v:shape id="_x0000_i110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100" DrawAspect="Content" ObjectID="_1468075800" r:id="rId163">
            <o:LockedField>false</o:LockedField>
          </o:OLEObject>
        </w:object>
      </w:r>
    </w:p>
    <w:p>
      <w:pPr>
        <w:spacing w:line="360" w:lineRule="auto"/>
        <w:jc w:val="both"/>
        <w:textAlignment w:val="center"/>
        <w:rPr>
          <w:color w:val="000000"/>
        </w:rPr>
      </w:pPr>
      <w:r>
        <w:rPr>
          <w:color w:val="000000"/>
        </w:rPr>
        <w:t xml:space="preserve">14. </w:t>
      </w:r>
      <w:r>
        <w:rPr>
          <w:rFonts w:ascii="宋体" w:hAnsi="宋体" w:eastAsia="宋体" w:cs="宋体"/>
          <w:color w:val="000000"/>
        </w:rPr>
        <w:t>如图，把一个边长为</w:t>
      </w:r>
      <w:r>
        <w:rPr>
          <w:rFonts w:ascii="Times New Roman" w:hAnsi="Times New Roman" w:eastAsia="Times New Roman" w:cs="Times New Roman"/>
          <w:color w:val="000000"/>
        </w:rPr>
        <w:t>5</w:t>
      </w:r>
      <w:r>
        <w:rPr>
          <w:rFonts w:ascii="宋体" w:hAnsi="宋体" w:eastAsia="宋体" w:cs="宋体"/>
          <w:color w:val="000000"/>
        </w:rPr>
        <w:t>的菱形</w:t>
      </w:r>
      <w:r>
        <w:object>
          <v:shape id="_x0000_i11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沿着直线</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e6e490f703eb6c9bb1278c78ebc2d661"/>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延长线上的点</w:t>
      </w:r>
      <w:r>
        <w:rPr>
          <w:rFonts w:ascii="Times New Roman" w:hAnsi="Times New Roman" w:eastAsia="Times New Roman" w:cs="Times New Roman"/>
          <w:i/>
          <w:color w:val="000000"/>
        </w:rPr>
        <w:t>Q</w:t>
      </w:r>
      <w:r>
        <w:rPr>
          <w:rFonts w:ascii="宋体" w:hAnsi="宋体" w:eastAsia="宋体" w:cs="宋体"/>
          <w:color w:val="000000"/>
        </w:rPr>
        <w:t>重合．</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e6e490f703eb6c9bb1278c78ebc2d661"/>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171" o:title="eqId3525ddc5153fada64eaf14e50b536542"/>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74" o:title="eqId3c7ad8d177fc4dcb983c5952ad5533b9"/>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1.9pt;width:36.95pt;" o:ole="t" filled="f" o:preferrelative="t" stroked="f" coordsize="21600,21600">
            <v:path/>
            <v:fill on="f" focussize="0,0"/>
            <v:stroke on="f" joinstyle="miter"/>
            <v:imagedata r:id="rId176" o:title="eqId098a96d1e67d5e74d6122c8dfa63f183"/>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，则下列结论，①</w:t>
      </w:r>
      <w:r>
        <w:object>
          <v:shape id="_x0000_i111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8" o:title="eqId8f370e6f183cc6f58cbc925619f8deef"/>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，②</w:t>
      </w:r>
      <w:r>
        <w:object>
          <v:shape id="_x0000_i1112"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80" o:title="eqIdf532e72b80c6f1389130066e323058e6"/>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，③</w:t>
      </w:r>
      <w:r>
        <w:object>
          <v:shape id="_x0000_i1113"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182" o:title="eqId9cc842bca2322fc35589758582e752f1"/>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，④</w:t>
      </w:r>
      <w:r>
        <w:object>
          <v:shape id="_x0000_i111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4" o:title="eqId969779014fa2f7f095426604ec1b5e1c"/>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．正确的是（    ）</w:t>
      </w:r>
    </w:p>
    <w:p>
      <w:pPr>
        <w:spacing w:line="360" w:lineRule="auto"/>
        <w:jc w:val="both"/>
        <w:textAlignment w:val="center"/>
        <w:rPr>
          <w:color w:val="000000"/>
        </w:rPr>
      </w:pPr>
      <w:r>
        <w:rPr>
          <w:color w:val="000000"/>
        </w:rPr>
        <w:drawing>
          <wp:inline distT="0" distB="0" distL="114300" distR="114300">
            <wp:extent cx="238125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381250" cy="8953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pPr>
        <w:spacing w:line="360" w:lineRule="auto"/>
        <w:jc w:val="left"/>
        <w:textAlignment w:val="center"/>
        <w:rPr>
          <w:color w:val="000000"/>
        </w:rPr>
      </w:pPr>
      <w:r>
        <w:rPr>
          <w:rFonts w:ascii="宋体" w:hAnsi="宋体" w:eastAsia="宋体" w:cs="宋体"/>
          <w:b/>
          <w:color w:val="000000"/>
          <w:sz w:val="24"/>
        </w:rPr>
        <w:t>二、填空题（请把答案填写在答题卡的相应横线上．每小题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15. </w:t>
      </w:r>
      <w:r>
        <w:rPr>
          <w:rFonts w:ascii="宋体" w:hAnsi="宋体" w:eastAsia="宋体" w:cs="宋体"/>
          <w:color w:val="000000"/>
        </w:rPr>
        <w:t>分解因式：</w:t>
      </w:r>
      <w:r>
        <w:object>
          <v:shape id="_x0000_i1115"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87" o:title="eqIdfc1c46f2d555f0b32e7033bc6bc4de4a"/>
            <o:lock v:ext="edit" aspectratio="t"/>
            <w10:wrap type="none"/>
            <w10:anchorlock/>
          </v:shape>
          <o:OLEObject Type="Embed" ProgID="Equation.DSMT4" ShapeID="_x0000_i1115" DrawAspect="Content" ObjectID="_1468075815" r:id="rId186">
            <o:LockedField>false</o:LockedField>
          </o:OLEObject>
        </w:object>
      </w:r>
      <w:r>
        <w:rPr>
          <w:rFonts w:ascii="Times New Roman" w:hAnsi="Times New Roman" w:eastAsia="Times New Roman" w:cs="Times New Roman"/>
          <w:color w:val="000000"/>
        </w:rPr>
        <w:t>=</w:t>
      </w:r>
      <w:r>
        <w:rPr>
          <w:color w:val="000000"/>
        </w:rPr>
        <w:t>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方程</w:t>
      </w:r>
      <w:r>
        <w:object>
          <v:shape id="_x0000_i1116"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89" o:title="eqIdbd285207fe5d57d38bdff8f8762f0266"/>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为发展城乡经济，建设美丽乡村，某乡对</w:t>
      </w:r>
      <w:r>
        <w:object>
          <v:shape id="_x0000_i11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1" o:title="eqId5963abe8f421bd99a2aaa94831a951e9"/>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地和</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地之间的一处垃圾填埋场进行改造，把原来</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1" o:title="eqId5963abe8f421bd99a2aaa94831a951e9"/>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地去往</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地需要绕行到</w:t>
      </w:r>
      <w:r>
        <w:object>
          <v:shape id="_x0000_i11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地的路线，改造成可以直线通行的公路</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．如图，经勘测，</w:t>
      </w:r>
      <w:r>
        <w:object>
          <v:shape id="_x0000_i11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0" o:title="eqIdf1682d306c38087d9e6f7efb9cec596a"/>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千米，</w:t>
      </w:r>
      <w:r>
        <w:object>
          <v:shape id="_x0000_i1124" o:spt="75" alt="学科网(www.zxxk.com)--教育资源门户，提供试卷、教案、课件、论文、素材以及各类教学资源下载，还有大量而丰富的教学相关资讯！" type="#_x0000_t75" style="height:13.8pt;width:63.6pt;" o:ole="t" filled="f" o:preferrelative="t" stroked="f" coordsize="21600,21600">
            <v:path/>
            <v:fill on="f" focussize="0,0"/>
            <v:stroke on="f" joinstyle="miter"/>
            <v:imagedata r:id="rId202" o:title="eqId7c646c683fbe522edb7ea54fd3ad873d"/>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04" o:title="eqIdcd3efecedb9b51496208dbfd8e227de0"/>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，则改造后公路</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千米（精确到</w:t>
      </w:r>
      <w:r>
        <w:object>
          <v:shape id="_x0000_i1127"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207" o:title="eqIda87796ee30e6c5d5e6b6285b32abe10c"/>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千米；参考数据：</w:t>
      </w:r>
      <w:r>
        <w:object>
          <v:shape id="_x0000_i112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09" o:title="eqIdb0494dafbea4df1d95c758ddb656afa2"/>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11" o:title="eqId78bccacbdde830e1329412e3e8f42ea9"/>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13" o:title="eqId8d0062f4f00732a0cf11d1ac145c218b"/>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15" o:title="eqId460317e7c26f95b9b29cfe1a89b796d6"/>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85975"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085975" cy="13716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18. </w:t>
      </w:r>
      <w:r>
        <w:rPr>
          <w:rFonts w:ascii="宋体" w:hAnsi="宋体" w:eastAsia="宋体" w:cs="宋体"/>
          <w:color w:val="000000"/>
        </w:rPr>
        <w:t>如图，抛物线</w:t>
      </w:r>
      <w:r>
        <w:object>
          <v:shape id="_x0000_i113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18" o:title="eqId2424a5b449cd258d39765ba1167f3b98"/>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220" o:title="eqIdb1523b52257393b4d31a8b530fe3cb93"/>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在抛物线上，点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上，若</w:t>
      </w:r>
      <w:r>
        <w:object>
          <v:shape id="_x0000_i113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23" o:title="eqId1088b2498b72e3de5b1700067dfab603"/>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的坐标是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95400"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295400"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三、解答题（在答题卡上解答，答在本试卷上无效；解答时要写出必要的文字说明、证明过程或演算步骤．共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96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36" o:spt="75" alt="学科网(www.zxxk.com)--教育资源门户，提供试卷、教案、课件、论文、素材以及各类教学资源下载，还有大量而丰富的教学相关资讯！" type="#_x0000_t75" style="height:37pt;width:217pt;" o:ole="t" filled="f" o:preferrelative="t" stroked="f" coordsize="21600,21600">
            <v:path/>
            <v:fill on="f" focussize="0,0"/>
            <v:stroke on="f" joinstyle="miter"/>
            <v:imagedata r:id="rId226" o:title="eqId8de5f714bf1c1cb0f892a129c8ff0277"/>
            <o:lock v:ext="edit" aspectratio="t"/>
            <w10:wrap type="none"/>
            <w10:anchorlock/>
          </v:shape>
          <o:OLEObject Type="Embed" ProgID="Equation.DSMT4" ShapeID="_x0000_i1136" DrawAspect="Content" ObjectID="_1468075836" r:id="rId225">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137" o:spt="75" alt="学科网(www.zxxk.com)--教育资源门户，提供试卷、教案、课件、论文、素材以及各类教学资源下载，还有大量而丰富的教学相关资讯！" type="#_x0000_t75" style="height:51.75pt;width:80.25pt;" o:ole="t" filled="f" o:preferrelative="t" stroked="f" coordsize="21600,21600">
            <v:path/>
            <v:fill on="f" focussize="0,0"/>
            <v:stroke on="f" joinstyle="miter"/>
            <v:imagedata r:id="rId228" o:title="eqIdba18f29e9f487531cff3a6a32bb94439"/>
            <o:lock v:ext="edit" aspectratio="t"/>
            <w10:wrap type="none"/>
            <w10:anchorlock/>
          </v:shape>
          <o:OLEObject Type="Embed" ProgID="Equation.DSMT4" ShapeID="_x0000_i1137" DrawAspect="Content" ObjectID="_1468075837" r:id="rId227">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已知：如图，点</w:t>
      </w:r>
      <w:r>
        <w:rPr>
          <w:rFonts w:ascii="Times New Roman" w:hAnsi="Times New Roman" w:eastAsia="Times New Roman" w:cs="Times New Roman"/>
          <w:i/>
          <w:color w:val="000000"/>
        </w:rPr>
        <w:t>M</w:t>
      </w: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38" DrawAspect="Content" ObjectID="_1468075838" r:id="rId229">
            <o:LockedField>false</o:LockedField>
          </o:OLEObject>
        </w:object>
      </w:r>
      <w:r>
        <w:rPr>
          <w:rFonts w:ascii="宋体" w:hAnsi="宋体" w:eastAsia="宋体" w:cs="宋体"/>
          <w:color w:val="000000"/>
        </w:rPr>
        <w:t>的边</w:t>
      </w:r>
      <w:r>
        <w:object>
          <v:shape id="_x0000_i113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139" DrawAspect="Content" ObjectID="_1468075839" r:id="rId231">
            <o:LockedField>false</o:LockedField>
          </o:OLEObject>
        </w:object>
      </w:r>
      <w:r>
        <w:rPr>
          <w:rFonts w:ascii="宋体" w:hAnsi="宋体" w:eastAsia="宋体" w:cs="宋体"/>
          <w:color w:val="000000"/>
        </w:rPr>
        <w:t>上．</w:t>
      </w:r>
    </w:p>
    <w:p>
      <w:pPr>
        <w:spacing w:line="360" w:lineRule="auto"/>
        <w:jc w:val="both"/>
        <w:textAlignment w:val="center"/>
        <w:rPr>
          <w:color w:val="000000"/>
        </w:rPr>
      </w:pPr>
      <w:r>
        <w:rPr>
          <w:rFonts w:ascii="宋体" w:hAnsi="宋体" w:eastAsia="宋体" w:cs="宋体"/>
          <w:color w:val="000000"/>
        </w:rPr>
        <w:t>求作：射线</w:t>
      </w:r>
      <w:r>
        <w:object>
          <v:shape id="_x0000_i114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140" DrawAspect="Content" ObjectID="_1468075840" r:id="rId233">
            <o:LockedField>false</o:LockedField>
          </o:OLEObject>
        </w:object>
      </w:r>
      <w:r>
        <w:rPr>
          <w:rFonts w:ascii="宋体" w:hAnsi="宋体" w:eastAsia="宋体" w:cs="宋体"/>
          <w:color w:val="000000"/>
        </w:rPr>
        <w:t>，使</w:t>
      </w:r>
      <w:r>
        <w:object>
          <v:shape id="_x0000_i1141"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236" o:title="eqId3ccfc2b8ed3871df1b02a12ffbb38084"/>
            <o:lock v:ext="edit" aspectratio="t"/>
            <w10:wrap type="none"/>
            <w10:anchorlock/>
          </v:shape>
          <o:OLEObject Type="Embed" ProgID="Equation.DSMT4" ShapeID="_x0000_i1141" DrawAspect="Content" ObjectID="_1468075841" r:id="rId235">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N</w: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42" DrawAspect="Content" ObjectID="_1468075842" r:id="rId237">
            <o:LockedField>false</o:LockedField>
          </o:OLEObject>
        </w:object>
      </w:r>
      <w:r>
        <w:rPr>
          <w:rFonts w:ascii="宋体" w:hAnsi="宋体" w:eastAsia="宋体" w:cs="宋体"/>
          <w:color w:val="000000"/>
        </w:rPr>
        <w:t>的平分线上．</w:t>
      </w:r>
    </w:p>
    <w:p>
      <w:pPr>
        <w:spacing w:line="360" w:lineRule="auto"/>
        <w:jc w:val="both"/>
        <w:textAlignment w:val="center"/>
        <w:rPr>
          <w:color w:val="000000"/>
        </w:rPr>
      </w:pPr>
      <w:r>
        <w:rPr>
          <w:rFonts w:ascii="宋体" w:hAnsi="宋体" w:eastAsia="宋体" w:cs="宋体"/>
          <w:color w:val="000000"/>
        </w:rPr>
        <w:t>作法：</w:t>
      </w:r>
      <w:r>
        <w:rPr>
          <w:rFonts w:ascii="Times New Roman" w:hAnsi="Times New Roman" w:eastAsia="Times New Roman" w:cs="Times New Roman"/>
          <w:color w:val="000000"/>
        </w:rPr>
        <w:t>①</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为圆心，适当长为半径画弧，分别交射线</w:t>
      </w:r>
      <w:r>
        <w:object>
          <v:shape id="_x0000_i114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143" DrawAspect="Content" ObjectID="_1468075843" r:id="rId23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8" o:title="eqIdb90e0f35eda1a729fed485f83da5ea9d"/>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分别以点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14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41" o:title="eqId1b840be5852709e18ea985954545e78d"/>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长为半径画弧，两弧在</w:t>
      </w:r>
      <w:r>
        <w:object>
          <v:shape id="_x0000_i11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的内部相交于点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画射线</w:t>
      </w:r>
      <w:r>
        <w:object>
          <v:shape id="_x0000_i114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44" o:title="eqIdabd13974aebe38eb2a1d744a01ea5aa5"/>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以点</w:t>
      </w:r>
      <w:r>
        <w:rPr>
          <w:rFonts w:ascii="Times New Roman" w:hAnsi="Times New Roman" w:eastAsia="Times New Roman" w:cs="Times New Roman"/>
          <w:i/>
          <w:color w:val="000000"/>
        </w:rPr>
        <w:t>M</w:t>
      </w:r>
      <w:r>
        <w:rPr>
          <w:rFonts w:ascii="宋体" w:hAnsi="宋体" w:eastAsia="宋体" w:cs="宋体"/>
          <w:color w:val="000000"/>
        </w:rPr>
        <w:t>为圆心，</w:t>
      </w:r>
      <w:r>
        <w:object>
          <v:shape id="_x0000_i114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46" o:title="eqIdaaf3369e0ea90e8d5cf4b6b3c45c0fd8"/>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长为半径画弧，交射线</w:t>
      </w:r>
      <w:r>
        <w:object>
          <v:shape id="_x0000_i1149"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44" o:title="eqIdabd13974aebe38eb2a1d744a01ea5aa5"/>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画射线</w:t>
      </w:r>
      <w:r>
        <w:object>
          <v:shape id="_x0000_i115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150" DrawAspect="Content" ObjectID="_1468075850" r:id="rId2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射线</w:t>
      </w:r>
      <w:r>
        <w:object>
          <v:shape id="_x0000_i115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即为所求．</w:t>
      </w:r>
    </w:p>
    <w:p>
      <w:pPr>
        <w:spacing w:line="360" w:lineRule="auto"/>
        <w:jc w:val="both"/>
        <w:textAlignment w:val="center"/>
        <w:rPr>
          <w:color w:val="000000"/>
        </w:rPr>
      </w:pPr>
      <w:r>
        <w:rPr>
          <w:color w:val="000000"/>
        </w:rPr>
        <w:drawing>
          <wp:inline distT="0" distB="0" distL="114300" distR="114300">
            <wp:extent cx="2352675" cy="1866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2352675" cy="1866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用尺规作图，依作法补全图形</w:t>
      </w:r>
      <w:r>
        <w:rPr>
          <w:rFonts w:ascii="Times New Roman" w:hAnsi="Times New Roman" w:eastAsia="Times New Roman" w:cs="Times New Roman"/>
          <w:color w:val="000000"/>
        </w:rPr>
        <w:t>(</w:t>
      </w:r>
      <w:r>
        <w:rPr>
          <w:rFonts w:ascii="宋体" w:hAnsi="宋体" w:eastAsia="宋体" w:cs="宋体"/>
          <w:color w:val="000000"/>
        </w:rPr>
        <w:t>保留作图痕迹</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根据以上作图过程，完成下面的证明．</w:t>
      </w:r>
    </w:p>
    <w:p>
      <w:pPr>
        <w:spacing w:line="360" w:lineRule="auto"/>
        <w:jc w:val="both"/>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44" o:title="eqIdabd13974aebe38eb2a1d744a01ea5aa5"/>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平分</w:t>
      </w:r>
      <w:r>
        <w:object>
          <v:shape id="_x0000_i115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53" DrawAspect="Content" ObjectID="_1468075853" r:id="rId2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4" o:title="eqId1fa5cf44105da68471ae4a2df38068fd"/>
            <o:lock v:ext="edit" aspectratio="t"/>
            <w10:wrap type="none"/>
            <w10:anchorlock/>
          </v:shape>
          <o:OLEObject Type="Embed" ProgID="Equation.DSMT4" ShapeID="_x0000_i1154" DrawAspect="Content" ObjectID="_1468075854" r:id="rId253">
            <o:LockedField>false</o:LockedField>
          </o:OLEObject>
        </w:object>
      </w:r>
      <w:r>
        <w:rPr>
          <w:rFonts w:ascii="Times New Roman" w:hAnsi="Times New Roman" w:eastAsia="Times New Roman" w:cs="Times New Roman"/>
          <w:color w:val="000000"/>
          <w:u w:val="single"/>
        </w:rPr>
        <w:t xml:space="preserve">  ①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3.9pt;width:54.9pt;" o:ole="t" filled="f" o:preferrelative="t" stroked="f" coordsize="21600,21600">
            <v:path/>
            <v:fill on="f" focussize="0,0"/>
            <v:stroke on="f" joinstyle="miter"/>
            <v:imagedata r:id="rId256" o:title="eqId76dc356c599be3c35367d3566e038796"/>
            <o:lock v:ext="edit" aspectratio="t"/>
            <w10:wrap type="none"/>
            <w10:anchorlock/>
          </v:shape>
          <o:OLEObject Type="Embed" ProgID="Equation.DSMT4" ShapeID="_x0000_i1155" DrawAspect="Content" ObjectID="_1468075855" r:id="rId2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4" o:title="eqId1fa5cf44105da68471ae4a2df38068fd"/>
            <o:lock v:ext="edit" aspectratio="t"/>
            <w10:wrap type="none"/>
            <w10:anchorlock/>
          </v:shape>
          <o:OLEObject Type="Embed" ProgID="Equation.DSMT4" ShapeID="_x0000_i1156" DrawAspect="Content" ObjectID="_1468075856" r:id="rId257">
            <o:LockedField>false</o:LockedField>
          </o:OLEObject>
        </w:object>
      </w:r>
      <w:r>
        <w:rPr>
          <w:rFonts w:ascii="Times New Roman" w:hAnsi="Times New Roman" w:eastAsia="Times New Roman" w:cs="Times New Roman"/>
          <w:color w:val="000000"/>
          <w:u w:val="single"/>
        </w:rPr>
        <w:t xml:space="preserve">  ②  </w:t>
      </w:r>
      <w:r>
        <w:rPr>
          <w:rFonts w:ascii="宋体" w:hAnsi="宋体" w:eastAsia="宋体" w:cs="宋体"/>
          <w:color w:val="000000"/>
        </w:rPr>
        <w:t>，</w:t>
      </w:r>
      <w:r>
        <w:rPr>
          <w:rFonts w:ascii="Times New Roman" w:hAnsi="Times New Roman" w:eastAsia="Times New Roman" w:cs="Times New Roman"/>
          <w:color w:val="000000"/>
        </w:rPr>
        <w:t>(  ③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括号内填写推理依据</w:t>
      </w:r>
      <w:r>
        <w:rPr>
          <w:rFonts w:ascii="Times New Roman" w:hAnsi="Times New Roman" w:eastAsia="Times New Roman" w:cs="Times New Roman"/>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59" o:title="eqId3de5fd03870db2247d2b4485848f6b06"/>
            <o:lock v:ext="edit" aspectratio="t"/>
            <w10:wrap type="none"/>
            <w10:anchorlock/>
          </v:shape>
          <o:OLEObject Type="Embed" ProgID="Equation.DSMT4" ShapeID="_x0000_i1157" DrawAspect="Content" ObjectID="_1468075857" r:id="rId2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236" o:title="eqId3ccfc2b8ed3871df1b02a12ffbb38084"/>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④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填写推理依据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某校甲乙两班联合举办了“经典阅读”竞赛，从甲班和乙班各随机抽取</w:t>
      </w:r>
      <w:r>
        <w:rPr>
          <w:rFonts w:ascii="Times New Roman" w:hAnsi="Times New Roman" w:eastAsia="Times New Roman" w:cs="Times New Roman"/>
          <w:color w:val="000000"/>
        </w:rPr>
        <w:t>10</w:t>
      </w:r>
      <w:r>
        <w:rPr>
          <w:rFonts w:ascii="宋体" w:hAnsi="宋体" w:eastAsia="宋体" w:cs="宋体"/>
          <w:color w:val="000000"/>
        </w:rPr>
        <w:t>名学生．统计这部分学生的竞赛成绩，并对数据（成绩）进行了收集、整理，分析．下面给出了部分信息．</w:t>
      </w:r>
    </w:p>
    <w:p>
      <w:pPr>
        <w:spacing w:line="360" w:lineRule="auto"/>
        <w:jc w:val="left"/>
        <w:textAlignment w:val="center"/>
        <w:rPr>
          <w:color w:val="000000"/>
        </w:rPr>
      </w:pPr>
      <w:r>
        <w:rPr>
          <w:rFonts w:ascii="宋体" w:hAnsi="宋体" w:eastAsia="宋体" w:cs="宋体"/>
          <w:color w:val="000000"/>
        </w:rPr>
        <w:t>【收集数据】</w:t>
      </w:r>
    </w:p>
    <w:p>
      <w:pPr>
        <w:spacing w:line="360" w:lineRule="auto"/>
        <w:jc w:val="left"/>
        <w:textAlignment w:val="center"/>
        <w:rPr>
          <w:color w:val="000000"/>
        </w:rPr>
      </w:pPr>
      <w:r>
        <w:rPr>
          <w:rFonts w:ascii="宋体" w:hAnsi="宋体" w:eastAsia="宋体" w:cs="宋体"/>
          <w:color w:val="000000"/>
        </w:rPr>
        <w:t>甲班</w:t>
      </w:r>
      <w:r>
        <w:rPr>
          <w:rFonts w:ascii="Times New Roman" w:hAnsi="Times New Roman" w:eastAsia="Times New Roman" w:cs="Times New Roman"/>
          <w:color w:val="000000"/>
        </w:rPr>
        <w:t>10</w:t>
      </w:r>
      <w:r>
        <w:rPr>
          <w:rFonts w:ascii="宋体" w:hAnsi="宋体" w:eastAsia="宋体" w:cs="宋体"/>
          <w:color w:val="000000"/>
        </w:rPr>
        <w:t>名学生竞赛成绩：</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89</w:t>
      </w:r>
    </w:p>
    <w:p>
      <w:pPr>
        <w:spacing w:line="360" w:lineRule="auto"/>
        <w:jc w:val="left"/>
        <w:textAlignment w:val="center"/>
        <w:rPr>
          <w:color w:val="000000"/>
        </w:rPr>
      </w:pPr>
      <w:r>
        <w:rPr>
          <w:rFonts w:ascii="宋体" w:hAnsi="宋体" w:eastAsia="宋体" w:cs="宋体"/>
          <w:color w:val="000000"/>
        </w:rPr>
        <w:t>乙班</w:t>
      </w:r>
      <w:r>
        <w:rPr>
          <w:rFonts w:ascii="Times New Roman" w:hAnsi="Times New Roman" w:eastAsia="Times New Roman" w:cs="Times New Roman"/>
          <w:color w:val="000000"/>
        </w:rPr>
        <w:t>10</w:t>
      </w:r>
      <w:r>
        <w:rPr>
          <w:rFonts w:ascii="宋体" w:hAnsi="宋体" w:eastAsia="宋体" w:cs="宋体"/>
          <w:color w:val="000000"/>
        </w:rPr>
        <w:t>名学生竞赛成绩：</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74</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81</w:t>
      </w:r>
    </w:p>
    <w:p>
      <w:pPr>
        <w:spacing w:line="360" w:lineRule="auto"/>
        <w:jc w:val="left"/>
        <w:textAlignment w:val="center"/>
        <w:rPr>
          <w:color w:val="000000"/>
        </w:rPr>
      </w:pPr>
      <w:r>
        <w:rPr>
          <w:rFonts w:ascii="宋体" w:hAnsi="宋体" w:eastAsia="宋体" w:cs="宋体"/>
          <w:color w:val="000000"/>
        </w:rPr>
        <w:t>【整理数据】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48"/>
        <w:gridCol w:w="1248"/>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62" o:title="eqId273e1ca083d8248e72e9fbd2f8403db6"/>
                  <o:lock v:ext="edit" aspectratio="t"/>
                  <w10:wrap type="none"/>
                  <w10:anchorlock/>
                </v:shape>
                <o:OLEObject Type="Embed" ProgID="Equation.DSMT4" ShapeID="_x0000_i1159" DrawAspect="Content" ObjectID="_1468075859" r:id="rId2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64" o:title="eqId0aeaf113764abb5769616efecf0c7498"/>
                  <o:lock v:ext="edit" aspectratio="t"/>
                  <w10:wrap type="none"/>
                  <w10:anchorlock/>
                </v:shape>
                <o:OLEObject Type="Embed" ProgID="Equation.DSMT4" ShapeID="_x0000_i1160" DrawAspect="Content" ObjectID="_1468075860" r:id="rId2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266" o:title="eqId6eece9e0a0d4925185a7b4cd24a996db"/>
                  <o:lock v:ext="edit" aspectratio="t"/>
                  <w10:wrap type="none"/>
                  <w10:anchorlock/>
                </v:shape>
                <o:OLEObject Type="Embed" ProgID="Equation.DSMT4" ShapeID="_x0000_i1161" DrawAspect="Content" ObjectID="_1468075861" r:id="rId26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甲班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乙班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w:t>
            </w:r>
          </w:p>
        </w:tc>
      </w:tr>
    </w:tbl>
    <w:p>
      <w:pPr>
        <w:spacing w:line="360" w:lineRule="auto"/>
        <w:jc w:val="left"/>
        <w:textAlignment w:val="center"/>
        <w:rPr>
          <w:color w:val="000000"/>
        </w:rPr>
      </w:pPr>
      <w:r>
        <w:rPr>
          <w:rFonts w:ascii="宋体" w:hAnsi="宋体" w:eastAsia="宋体" w:cs="宋体"/>
          <w:color w:val="000000"/>
        </w:rPr>
        <w:t>【分析数据】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87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方差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甲班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乙班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c</w:t>
            </w:r>
          </w:p>
        </w:tc>
      </w:tr>
    </w:tbl>
    <w:p>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994792531" name="图片 99479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31" name="图片 994792531"/>
                    <pic:cNvPicPr>
                      <a:picLocks noChangeAspect="1"/>
                    </pic:cNvPicPr>
                  </pic:nvPicPr>
                  <pic:blipFill>
                    <a:blip r:embed="rId26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解决问题】根据以上信息，回答下列问题：</w:t>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62"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69" o:title="eqId380bbacf854e30e2e747fc286d2b9997"/>
            <o:lock v:ext="edit" aspectratio="t"/>
            <w10:wrap type="none"/>
            <w10:anchorlock/>
          </v:shape>
          <o:OLEObject Type="Embed" ProgID="Equation.DSMT4" ShapeID="_x0000_i1162" DrawAspect="Content" ObjectID="_1468075862" r:id="rId268">
            <o:LockedField>false</o:LockedField>
          </o:OLEObject>
        </w:object>
      </w:r>
      <w:r>
        <w:rPr>
          <w:rFonts w:ascii="宋体" w:hAnsi="宋体" w:eastAsia="宋体" w:cs="宋体"/>
          <w:color w:val="000000"/>
        </w:rPr>
        <w:t>_________，</w:t>
      </w:r>
      <w:r>
        <w:object>
          <v:shape id="_x0000_i11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71" o:title="eqId5ccd4162c7d09f970cb77cadacdbe521"/>
            <o:lock v:ext="edit" aspectratio="t"/>
            <w10:wrap type="none"/>
            <w10:anchorlock/>
          </v:shape>
          <o:OLEObject Type="Embed" ProgID="Equation.DSMT4" ShapeID="_x0000_i1163" DrawAspect="Content" ObjectID="_1468075863" r:id="rId270">
            <o:LockedField>false</o:LockedField>
          </o:OLEObject>
        </w:object>
      </w:r>
      <w:r>
        <w:rPr>
          <w:rFonts w:ascii="宋体" w:hAnsi="宋体" w:eastAsia="宋体" w:cs="宋体"/>
          <w:color w:val="000000"/>
        </w:rPr>
        <w:t>_________，</w:t>
      </w:r>
      <w:r>
        <w:object>
          <v:shape id="_x0000_i116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73" o:title="eqIdf4e9bb42376c12d7d21702ae8062b25a"/>
            <o:lock v:ext="edit" aspectratio="t"/>
            <w10:wrap type="none"/>
            <w10:anchorlock/>
          </v:shape>
          <o:OLEObject Type="Embed" ProgID="Equation.DSMT4" ShapeID="_x0000_i1164" DrawAspect="Content" ObjectID="_1468075864" r:id="rId272">
            <o:LockedField>false</o:LockedField>
          </o:OLEObject>
        </w:object>
      </w:r>
      <w:r>
        <w:rPr>
          <w:rFonts w:ascii="宋体" w:hAnsi="宋体" w:eastAsia="宋体" w:cs="宋体"/>
          <w:color w:val="000000"/>
        </w:rPr>
        <w:t>_________；</w:t>
      </w:r>
    </w:p>
    <w:p>
      <w:pPr>
        <w:spacing w:line="360" w:lineRule="auto"/>
        <w:jc w:val="left"/>
        <w:textAlignment w:val="center"/>
        <w:rPr>
          <w:color w:val="000000"/>
        </w:rPr>
      </w:pPr>
      <w:r>
        <w:rPr>
          <w:color w:val="000000"/>
        </w:rPr>
        <w:t>（2）</w:t>
      </w:r>
      <w:r>
        <w:rPr>
          <w:rFonts w:ascii="宋体" w:hAnsi="宋体" w:eastAsia="宋体" w:cs="宋体"/>
          <w:color w:val="000000"/>
        </w:rPr>
        <w:t>请你根据【分析数据】中的信息，判断哪个班成绩比较好，简要说明理由：</w:t>
      </w:r>
    </w:p>
    <w:p>
      <w:pPr>
        <w:spacing w:line="360" w:lineRule="auto"/>
        <w:jc w:val="left"/>
        <w:textAlignment w:val="center"/>
        <w:rPr>
          <w:color w:val="000000"/>
        </w:rPr>
      </w:pPr>
      <w:r>
        <w:rPr>
          <w:color w:val="000000"/>
        </w:rPr>
        <w:t>（3）</w:t>
      </w:r>
      <w:r>
        <w:rPr>
          <w:rFonts w:ascii="宋体" w:hAnsi="宋体" w:eastAsia="宋体" w:cs="宋体"/>
          <w:color w:val="000000"/>
        </w:rPr>
        <w:t>甲班共有学生</w:t>
      </w:r>
      <w:r>
        <w:rPr>
          <w:rFonts w:ascii="Times New Roman" w:hAnsi="Times New Roman" w:eastAsia="Times New Roman" w:cs="Times New Roman"/>
          <w:color w:val="000000"/>
        </w:rPr>
        <w:t>45</w:t>
      </w:r>
      <w:r>
        <w:rPr>
          <w:rFonts w:ascii="宋体" w:hAnsi="宋体" w:eastAsia="宋体" w:cs="宋体"/>
          <w:color w:val="000000"/>
        </w:rPr>
        <w:t>人，乙班其有学生</w:t>
      </w:r>
      <w:r>
        <w:rPr>
          <w:rFonts w:ascii="Times New Roman" w:hAnsi="Times New Roman" w:eastAsia="Times New Roman" w:cs="Times New Roman"/>
          <w:color w:val="000000"/>
        </w:rPr>
        <w:t>40</w:t>
      </w:r>
      <w:r>
        <w:rPr>
          <w:rFonts w:ascii="宋体" w:hAnsi="宋体" w:eastAsia="宋体" w:cs="宋体"/>
          <w:color w:val="000000"/>
        </w:rPr>
        <w:t>人．按竞赛规定，</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分以上的学生可以获奖，估计这两个班可以获奖的总人数是多少？</w:t>
      </w:r>
    </w:p>
    <w:p>
      <w:pPr>
        <w:spacing w:line="360" w:lineRule="auto"/>
        <w:jc w:val="both"/>
        <w:textAlignment w:val="center"/>
        <w:rPr>
          <w:color w:val="000000"/>
        </w:rPr>
      </w:pPr>
      <w:r>
        <w:rPr>
          <w:color w:val="000000"/>
        </w:rPr>
        <w:t xml:space="preserve">22. </w:t>
      </w:r>
      <w:r>
        <w:rPr>
          <w:rFonts w:ascii="宋体" w:hAnsi="宋体" w:eastAsia="宋体" w:cs="宋体"/>
          <w:color w:val="000000"/>
        </w:rPr>
        <w:t>某集团有限公司生产甲乙两种电子产品共</w:t>
      </w:r>
      <w:r>
        <w:rPr>
          <w:rFonts w:ascii="Times New Roman" w:hAnsi="Times New Roman" w:eastAsia="Times New Roman" w:cs="Times New Roman"/>
          <w:color w:val="000000"/>
        </w:rPr>
        <w:t>8</w:t>
      </w:r>
      <w:r>
        <w:rPr>
          <w:rFonts w:ascii="宋体" w:hAnsi="宋体" w:eastAsia="宋体" w:cs="宋体"/>
          <w:color w:val="000000"/>
        </w:rPr>
        <w:t>万件，准备销往东南亚国家和地区．已知</w:t>
      </w:r>
      <w:r>
        <w:rPr>
          <w:rFonts w:ascii="Times New Roman" w:hAnsi="Times New Roman" w:eastAsia="Times New Roman" w:cs="Times New Roman"/>
          <w:color w:val="000000"/>
        </w:rPr>
        <w:t>2</w:t>
      </w:r>
      <w:r>
        <w:rPr>
          <w:rFonts w:ascii="宋体" w:hAnsi="宋体" w:eastAsia="宋体" w:cs="宋体"/>
          <w:color w:val="000000"/>
        </w:rPr>
        <w:t>件甲种电子产品与</w:t>
      </w:r>
      <w:r>
        <w:rPr>
          <w:rFonts w:ascii="Times New Roman" w:hAnsi="Times New Roman" w:eastAsia="Times New Roman" w:cs="Times New Roman"/>
          <w:color w:val="000000"/>
        </w:rPr>
        <w:t>3</w:t>
      </w:r>
      <w:r>
        <w:rPr>
          <w:rFonts w:ascii="宋体" w:hAnsi="宋体" w:eastAsia="宋体" w:cs="宋体"/>
          <w:color w:val="000000"/>
        </w:rPr>
        <w:t>件乙种电子产品的销售额相同：</w:t>
      </w:r>
      <w:r>
        <w:rPr>
          <w:rFonts w:ascii="Times New Roman" w:hAnsi="Times New Roman" w:eastAsia="Times New Roman" w:cs="Times New Roman"/>
          <w:color w:val="000000"/>
        </w:rPr>
        <w:t>3</w:t>
      </w:r>
      <w:r>
        <w:rPr>
          <w:rFonts w:ascii="宋体" w:hAnsi="宋体" w:eastAsia="宋体" w:cs="宋体"/>
          <w:color w:val="000000"/>
        </w:rPr>
        <w:t>件甲种电子产品比</w:t>
      </w:r>
      <w:r>
        <w:rPr>
          <w:rFonts w:ascii="Times New Roman" w:hAnsi="Times New Roman" w:eastAsia="Times New Roman" w:cs="Times New Roman"/>
          <w:color w:val="000000"/>
        </w:rPr>
        <w:t>2</w:t>
      </w:r>
      <w:r>
        <w:rPr>
          <w:rFonts w:ascii="宋体" w:hAnsi="宋体" w:eastAsia="宋体" w:cs="宋体"/>
          <w:color w:val="000000"/>
        </w:rPr>
        <w:t>件乙种电子产品的销售多</w:t>
      </w:r>
      <w:r>
        <w:object>
          <v:shape id="_x0000_i1165"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53" o:title="eqIdd69c0fc5595aadf8e59662c20c515b58"/>
            <o:lock v:ext="edit" aspectratio="t"/>
            <w10:wrap type="none"/>
            <w10:anchorlock/>
          </v:shape>
          <o:OLEObject Type="Embed" ProgID="Equation.DSMT4" ShapeID="_x0000_i1165" DrawAspect="Content" ObjectID="_1468075865" r:id="rId27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求甲种电子产品与乙种电子产品销售单价各多少元？</w:t>
      </w:r>
    </w:p>
    <w:p>
      <w:pPr>
        <w:spacing w:line="360" w:lineRule="auto"/>
        <w:jc w:val="left"/>
        <w:textAlignment w:val="center"/>
        <w:rPr>
          <w:color w:val="000000"/>
        </w:rPr>
      </w:pPr>
      <w:r>
        <w:rPr>
          <w:color w:val="000000"/>
        </w:rPr>
        <w:t>（2）</w:t>
      </w:r>
      <w:r>
        <w:rPr>
          <w:rFonts w:ascii="宋体" w:hAnsi="宋体" w:eastAsia="宋体" w:cs="宋体"/>
          <w:color w:val="000000"/>
        </w:rPr>
        <w:t>若使甲乙两种电子产品的销售总收入不低于</w:t>
      </w:r>
      <w:r>
        <w:object>
          <v:shape id="_x0000_i116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6" o:title="eqId73a57e1adc4dc38bcf15e0048f74a893"/>
            <o:lock v:ext="edit" aspectratio="t"/>
            <w10:wrap type="none"/>
            <w10:anchorlock/>
          </v:shape>
          <o:OLEObject Type="Embed" ProgID="Equation.DSMT4" ShapeID="_x0000_i1166" DrawAspect="Content" ObjectID="_1468075866" r:id="rId275">
            <o:LockedField>false</o:LockedField>
          </o:OLEObject>
        </w:object>
      </w:r>
      <w:r>
        <w:rPr>
          <w:rFonts w:ascii="宋体" w:hAnsi="宋体" w:eastAsia="宋体" w:cs="宋体"/>
          <w:color w:val="000000"/>
        </w:rPr>
        <w:t>万元，则至少销售甲种电子产品多少件？</w:t>
      </w:r>
    </w:p>
    <w:p>
      <w:pPr>
        <w:spacing w:line="360" w:lineRule="auto"/>
        <w:jc w:val="both"/>
        <w:textAlignment w:val="center"/>
        <w:rPr>
          <w:color w:val="000000"/>
        </w:rPr>
      </w:pPr>
      <w:r>
        <w:rPr>
          <w:color w:val="000000"/>
        </w:rPr>
        <w:t xml:space="preserve">23. </w:t>
      </w:r>
      <w:r>
        <w:rPr>
          <w:rFonts w:ascii="宋体" w:hAnsi="宋体" w:eastAsia="宋体" w:cs="宋体"/>
          <w:color w:val="000000"/>
        </w:rPr>
        <w:t>定义：在平面直角坐标系</w:t>
      </w:r>
      <w:r>
        <w:object>
          <v:shape id="_x0000_i11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8" o:title="eqId7ee31829d0d4d5f779a957d7df8058ab"/>
            <o:lock v:ext="edit" aspectratio="t"/>
            <w10:wrap type="none"/>
            <w10:anchorlock/>
          </v:shape>
          <o:OLEObject Type="Embed" ProgID="Equation.DSMT4" ShapeID="_x0000_i1167" DrawAspect="Content" ObjectID="_1468075867" r:id="rId277">
            <o:LockedField>false</o:LockedField>
          </o:OLEObject>
        </w:object>
      </w:r>
      <w:r>
        <w:rPr>
          <w:rFonts w:ascii="宋体" w:hAnsi="宋体" w:eastAsia="宋体" w:cs="宋体"/>
          <w:color w:val="000000"/>
        </w:rPr>
        <w:t>中，当点</w:t>
      </w:r>
      <w:r>
        <w:rPr>
          <w:rFonts w:ascii="Times New Roman" w:hAnsi="Times New Roman" w:eastAsia="Times New Roman" w:cs="Times New Roman"/>
          <w:i/>
          <w:color w:val="000000"/>
        </w:rPr>
        <w:t>N</w:t>
      </w:r>
      <w:r>
        <w:rPr>
          <w:rFonts w:ascii="宋体" w:hAnsi="宋体" w:eastAsia="宋体" w:cs="宋体"/>
          <w:color w:val="000000"/>
        </w:rPr>
        <w:t>在图形</w:t>
      </w:r>
      <w:r>
        <w:rPr>
          <w:rFonts w:ascii="Times New Roman" w:hAnsi="Times New Roman" w:eastAsia="Times New Roman" w:cs="Times New Roman"/>
          <w:i/>
          <w:color w:val="000000"/>
        </w:rPr>
        <w:t>M</w:t>
      </w:r>
      <w:r>
        <w:rPr>
          <w:rFonts w:ascii="宋体" w:hAnsi="宋体" w:eastAsia="宋体" w:cs="宋体"/>
          <w:color w:val="000000"/>
        </w:rPr>
        <w:t>的内部，或在图形</w:t>
      </w:r>
      <w:r>
        <w:rPr>
          <w:rFonts w:ascii="Times New Roman" w:hAnsi="Times New Roman" w:eastAsia="Times New Roman" w:cs="Times New Roman"/>
          <w:i/>
          <w:color w:val="000000"/>
        </w:rPr>
        <w:t>M</w:t>
      </w:r>
      <w:r>
        <w:rPr>
          <w:rFonts w:ascii="宋体" w:hAnsi="宋体" w:eastAsia="宋体" w:cs="宋体"/>
          <w:color w:val="000000"/>
        </w:rPr>
        <w:t>上，且点</w:t>
      </w:r>
      <w:r>
        <w:rPr>
          <w:rFonts w:ascii="Times New Roman" w:hAnsi="Times New Roman" w:eastAsia="Times New Roman" w:cs="Times New Roman"/>
          <w:i/>
          <w:color w:val="000000"/>
        </w:rPr>
        <w:t>N</w:t>
      </w:r>
      <w:r>
        <w:rPr>
          <w:rFonts w:ascii="宋体" w:hAnsi="宋体" w:eastAsia="宋体" w:cs="宋体"/>
          <w:color w:val="000000"/>
        </w:rPr>
        <w:t>的横坐标和纵坐标相等时，则称点</w:t>
      </w:r>
      <w:r>
        <w:rPr>
          <w:rFonts w:ascii="Times New Roman" w:hAnsi="Times New Roman" w:eastAsia="Times New Roman" w:cs="Times New Roman"/>
          <w:i/>
          <w:color w:val="000000"/>
        </w:rPr>
        <w:t>N</w:t>
      </w:r>
      <w:r>
        <w:rPr>
          <w:rFonts w:ascii="宋体" w:hAnsi="宋体" w:eastAsia="宋体" w:cs="宋体"/>
          <w:color w:val="000000"/>
        </w:rPr>
        <w:t>为图形</w:t>
      </w:r>
      <w:r>
        <w:rPr>
          <w:rFonts w:ascii="Times New Roman" w:hAnsi="Times New Roman" w:eastAsia="Times New Roman" w:cs="Times New Roman"/>
          <w:i/>
          <w:color w:val="000000"/>
        </w:rPr>
        <w:t>M</w:t>
      </w:r>
      <w:r>
        <w:rPr>
          <w:rFonts w:ascii="宋体" w:hAnsi="宋体" w:eastAsia="宋体" w:cs="宋体"/>
          <w:color w:val="000000"/>
        </w:rPr>
        <w:t>的“梦之点”．</w:t>
      </w:r>
    </w:p>
    <w:p>
      <w:pPr>
        <w:spacing w:line="360" w:lineRule="auto"/>
        <w:jc w:val="both"/>
        <w:textAlignment w:val="center"/>
        <w:rPr>
          <w:color w:val="000000"/>
        </w:rPr>
      </w:pPr>
      <w:r>
        <w:rPr>
          <w:color w:val="000000"/>
        </w:rPr>
        <w:drawing>
          <wp:inline distT="0" distB="0" distL="114300" distR="114300">
            <wp:extent cx="4200525" cy="2038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4200525" cy="2038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如图①，矩形</w:t>
      </w:r>
      <w:r>
        <w:object>
          <v:shape id="_x0000_i11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68" DrawAspect="Content" ObjectID="_1468075868" r:id="rId280">
            <o:LockedField>false</o:LockedField>
          </o:OLEObject>
        </w:object>
      </w:r>
      <w:r>
        <w:rPr>
          <w:rFonts w:ascii="宋体" w:hAnsi="宋体" w:eastAsia="宋体" w:cs="宋体"/>
          <w:color w:val="000000"/>
        </w:rPr>
        <w:t>的顶点坐标分别是</w:t>
      </w:r>
      <w:r>
        <w:object>
          <v:shape id="_x0000_i1169" o:spt="75" alt="学科网(www.zxxk.com)--教育资源门户，提供试卷、教案、课件、论文、素材以及各类教学资源下载，还有大量而丰富的教学相关资讯！" type="#_x0000_t75" style="height:19.9pt;width:44.05pt;" o:ole="t" filled="f" o:preferrelative="t" stroked="f" coordsize="21600,21600">
            <v:path/>
            <v:fill on="f" focussize="0,0"/>
            <v:stroke on="f" joinstyle="miter"/>
            <v:imagedata r:id="rId282" o:title="eqIdee9c730266ecf448c14608e24d37b986"/>
            <o:lock v:ext="edit" aspectratio="t"/>
            <w10:wrap type="none"/>
            <w10:anchorlock/>
          </v:shape>
          <o:OLEObject Type="Embed" ProgID="Equation.DSMT4" ShapeID="_x0000_i1169" DrawAspect="Content" ObjectID="_1468075869" r:id="rId28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9.95pt;width:50.2pt;" o:ole="t" filled="f" o:preferrelative="t" stroked="f" coordsize="21600,21600">
            <v:path/>
            <v:fill on="f" focussize="0,0"/>
            <v:stroke on="f" joinstyle="miter"/>
            <v:imagedata r:id="rId284" o:title="eqId2fb6fd712d967a36c027693a54f91470"/>
            <o:lock v:ext="edit" aspectratio="t"/>
            <w10:wrap type="none"/>
            <w10:anchorlock/>
          </v:shape>
          <o:OLEObject Type="Embed" ProgID="Equation.DSMT4" ShapeID="_x0000_i1170" DrawAspect="Content" ObjectID="_1468075870" r:id="rId283">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86" o:title="eqId84ea77571a7e34f0f5b79e01b4da044f"/>
            <o:lock v:ext="edit" aspectratio="t"/>
            <w10:wrap type="none"/>
            <w10:anchorlock/>
          </v:shape>
          <o:OLEObject Type="Embed" ProgID="Equation.DSMT4" ShapeID="_x0000_i1171" DrawAspect="Content" ObjectID="_1468075871" r:id="rId285">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88" o:title="eqId0913e0c22ce025eea9a56d5c0b860063"/>
            <o:lock v:ext="edit" aspectratio="t"/>
            <w10:wrap type="none"/>
            <w10:anchorlock/>
          </v:shape>
          <o:OLEObject Type="Embed" ProgID="Equation.DSMT4" ShapeID="_x0000_i1172" DrawAspect="Content" ObjectID="_1468075872" r:id="rId287">
            <o:LockedField>false</o:LockedField>
          </o:OLEObject>
        </w:object>
      </w:r>
      <w:r>
        <w:rPr>
          <w:rFonts w:ascii="宋体" w:hAnsi="宋体" w:eastAsia="宋体" w:cs="宋体"/>
          <w:color w:val="000000"/>
        </w:rPr>
        <w:t>，在点</w:t>
      </w:r>
      <w:r>
        <w:object>
          <v:shape id="_x0000_i1173"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290" o:title="eqId60f84a812e21a7fe3e8b4c5c20aaf9b4"/>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9.45pt;width:47.25pt;" o:ole="t" filled="f" o:preferrelative="t" stroked="f" coordsize="21600,21600">
            <v:path/>
            <v:fill on="f" focussize="0,0"/>
            <v:stroke on="f" joinstyle="miter"/>
            <v:imagedata r:id="rId292" o:title="eqId85224de1af4939eed96e21d3e84e07f4"/>
            <o:lock v:ext="edit" aspectratio="t"/>
            <w10:wrap type="none"/>
            <w10:anchorlock/>
          </v:shape>
          <o:OLEObject Type="Embed" ProgID="Equation.DSMT4" ShapeID="_x0000_i1174" DrawAspect="Content" ObjectID="_1468075874" r:id="rId291">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294" o:title="eqId585c45d21f71b9ff4afc6f9f16e8f37c"/>
            <o:lock v:ext="edit" aspectratio="t"/>
            <w10:wrap type="none"/>
            <w10:anchorlock/>
          </v:shape>
          <o:OLEObject Type="Embed" ProgID="Equation.DSMT4" ShapeID="_x0000_i1175" DrawAspect="Content" ObjectID="_1468075875" r:id="rId293">
            <o:LockedField>false</o:LockedField>
          </o:OLEObject>
        </w:object>
      </w:r>
      <w:r>
        <w:rPr>
          <w:rFonts w:ascii="宋体" w:hAnsi="宋体" w:eastAsia="宋体" w:cs="宋体"/>
          <w:color w:val="000000"/>
        </w:rPr>
        <w:t>中，是矩形</w:t>
      </w:r>
      <w:r>
        <w:object>
          <v:shape id="_x0000_i11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76" DrawAspect="Content" ObjectID="_1468075876" r:id="rId295">
            <o:LockedField>false</o:LockedField>
          </o:OLEObject>
        </w:object>
      </w:r>
      <w:r>
        <w:rPr>
          <w:rFonts w:ascii="宋体" w:hAnsi="宋体" w:eastAsia="宋体" w:cs="宋体"/>
          <w:color w:val="000000"/>
        </w:rPr>
        <w:t>“梦之点”的是___________；</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97" o:title="eqIdeba9f9108cac55a7758ec9f0a95c0805"/>
            <o:lock v:ext="edit" aspectratio="t"/>
            <w10:wrap type="none"/>
            <w10:anchorlock/>
          </v:shape>
          <o:OLEObject Type="Embed" ProgID="Equation.DSMT4" ShapeID="_x0000_i1177" DrawAspect="Content" ObjectID="_1468075877" r:id="rId296">
            <o:LockedField>false</o:LockedField>
          </o:OLEObject>
        </w:object>
      </w:r>
      <w:r>
        <w:rPr>
          <w:rFonts w:ascii="宋体" w:hAnsi="宋体" w:eastAsia="宋体" w:cs="宋体"/>
          <w:color w:val="000000"/>
        </w:rPr>
        <w:t>是反比例函数</w:t>
      </w:r>
      <w:r>
        <w:object>
          <v:shape id="_x0000_i117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99" o:title="eqIdd5698fdca52f0b841d952897c6621a05"/>
            <o:lock v:ext="edit" aspectratio="t"/>
            <w10:wrap type="none"/>
            <w10:anchorlock/>
          </v:shape>
          <o:OLEObject Type="Embed" ProgID="Equation.DSMT4" ShapeID="_x0000_i1178" DrawAspect="Content" ObjectID="_1468075878" r:id="rId298">
            <o:LockedField>false</o:LockedField>
          </o:OLEObject>
        </w:object>
      </w:r>
      <w:r>
        <w:rPr>
          <w:rFonts w:ascii="宋体" w:hAnsi="宋体" w:eastAsia="宋体" w:cs="宋体"/>
          <w:color w:val="000000"/>
        </w:rPr>
        <w:t>图象上的一个“梦之点”，则该函数图象上的另一个“梦之点”</w:t>
      </w:r>
      <w:r>
        <w:rPr>
          <w:rFonts w:ascii="Times New Roman" w:hAnsi="Times New Roman" w:eastAsia="Times New Roman" w:cs="Times New Roman"/>
          <w:i/>
          <w:color w:val="000000"/>
        </w:rPr>
        <w:t>H</w:t>
      </w:r>
      <w:r>
        <w:rPr>
          <w:rFonts w:ascii="宋体" w:hAnsi="宋体" w:eastAsia="宋体" w:cs="宋体"/>
          <w:color w:val="000000"/>
        </w:rPr>
        <w:t>的坐标是___________，直线</w:t>
      </w:r>
      <w:r>
        <w:object>
          <v:shape id="_x0000_i117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01" o:title="eqIde42887d9bf31c1dd99f13c39e63c9ab9"/>
            <o:lock v:ext="edit" aspectratio="t"/>
            <w10:wrap type="none"/>
            <w10:anchorlock/>
          </v:shape>
          <o:OLEObject Type="Embed" ProgID="Equation.DSMT4" ShapeID="_x0000_i1179" DrawAspect="Content" ObjectID="_1468075879" r:id="rId300">
            <o:LockedField>false</o:LockedField>
          </o:OLEObject>
        </w:object>
      </w:r>
      <w:r>
        <w:rPr>
          <w:rFonts w:ascii="宋体" w:hAnsi="宋体" w:eastAsia="宋体" w:cs="宋体"/>
          <w:color w:val="000000"/>
        </w:rPr>
        <w:t>的解析式是</w:t>
      </w:r>
      <w:r>
        <w:object>
          <v:shape id="_x0000_i1180"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303" o:title="eqId8b54e384a072508d4754e0f1636f8f66"/>
            <o:lock v:ext="edit" aspectratio="t"/>
            <w10:wrap type="none"/>
            <w10:anchorlock/>
          </v:shape>
          <o:OLEObject Type="Embed" ProgID="Equation.DSMT4" ShapeID="_x0000_i1180" DrawAspect="Content" ObjectID="_1468075880" r:id="rId302">
            <o:LockedField>false</o:LockedField>
          </o:OLEObject>
        </w:object>
      </w:r>
      <w:r>
        <w:rPr>
          <w:rFonts w:ascii="宋体" w:hAnsi="宋体" w:eastAsia="宋体" w:cs="宋体"/>
          <w:color w:val="000000"/>
        </w:rPr>
        <w:t>___________．当</w:t>
      </w:r>
      <w:r>
        <w:object>
          <v:shape id="_x0000_i118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05" o:title="eqId25f99df1a7b58018125b99578b779342"/>
            <o:lock v:ext="edit" aspectratio="t"/>
            <w10:wrap type="none"/>
            <w10:anchorlock/>
          </v:shape>
          <o:OLEObject Type="Embed" ProgID="Equation.DSMT4" ShapeID="_x0000_i1181" DrawAspect="Content" ObjectID="_1468075881" r:id="rId30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的取值范围是___________．</w:t>
      </w:r>
    </w:p>
    <w:p>
      <w:pPr>
        <w:spacing w:line="360" w:lineRule="auto"/>
        <w:jc w:val="left"/>
        <w:textAlignment w:val="center"/>
        <w:rPr>
          <w:color w:val="000000"/>
        </w:rPr>
      </w:pPr>
      <w:r>
        <w:rPr>
          <w:color w:val="000000"/>
        </w:rPr>
        <w:t>（3）</w:t>
      </w:r>
      <w:r>
        <w:rPr>
          <w:rFonts w:ascii="宋体" w:hAnsi="宋体" w:eastAsia="宋体" w:cs="宋体"/>
          <w:color w:val="000000"/>
        </w:rPr>
        <w:t>如图②，已知点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是抛物线</w:t>
      </w:r>
      <w:r>
        <w:object>
          <v:shape id="_x0000_i1182"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307" o:title="eqIdeffd04464cfb154a5b3862c80289e710"/>
            <o:lock v:ext="edit" aspectratio="t"/>
            <w10:wrap type="none"/>
            <w10:anchorlock/>
          </v:shape>
          <o:OLEObject Type="Embed" ProgID="Equation.DSMT4" ShapeID="_x0000_i1182" DrawAspect="Content" ObjectID="_1468075882" r:id="rId306">
            <o:LockedField>false</o:LockedField>
          </o:OLEObject>
        </w:object>
      </w:r>
      <w:r>
        <w:rPr>
          <w:rFonts w:ascii="宋体" w:hAnsi="宋体" w:eastAsia="宋体" w:cs="宋体"/>
          <w:color w:val="000000"/>
        </w:rPr>
        <w:t>上的“梦之点”，点</w:t>
      </w:r>
      <w:r>
        <w:rPr>
          <w:rFonts w:ascii="Times New Roman" w:hAnsi="Times New Roman" w:eastAsia="Times New Roman" w:cs="Times New Roman"/>
          <w:i/>
          <w:color w:val="000000"/>
        </w:rPr>
        <w:t>C</w:t>
      </w:r>
      <w:r>
        <w:rPr>
          <w:rFonts w:ascii="宋体" w:hAnsi="宋体" w:eastAsia="宋体" w:cs="宋体"/>
          <w:color w:val="000000"/>
        </w:rPr>
        <w:t>是抛物线的顶点，连接</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83" DrawAspect="Content" ObjectID="_1468075883" r:id="rId308">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84" DrawAspect="Content" ObjectID="_1468075884" r:id="rId30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85" DrawAspect="Content" ObjectID="_1468075885" r:id="rId310">
            <o:LockedField>false</o:LockedField>
          </o:OLEObject>
        </w:object>
      </w:r>
      <w:r>
        <w:rPr>
          <w:rFonts w:ascii="宋体" w:hAnsi="宋体" w:eastAsia="宋体" w:cs="宋体"/>
          <w:color w:val="000000"/>
        </w:rPr>
        <w:t>，判断</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2" o:title="eqId15c0dbe3c080c4c4636c64803e5c1f76"/>
            <o:lock v:ext="edit" aspectratio="t"/>
            <w10:wrap type="none"/>
            <w10:anchorlock/>
          </v:shape>
          <o:OLEObject Type="Embed" ProgID="Equation.DSMT4" ShapeID="_x0000_i1186" DrawAspect="Content" ObjectID="_1468075886" r:id="rId311">
            <o:LockedField>false</o:LockedField>
          </o:OLEObject>
        </w:object>
      </w:r>
      <w:r>
        <w:rPr>
          <w:rFonts w:ascii="宋体" w:hAnsi="宋体" w:eastAsia="宋体" w:cs="宋体"/>
          <w:color w:val="000000"/>
        </w:rPr>
        <w:t>的形状，并说明理由．</w:t>
      </w:r>
    </w:p>
    <w:p>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87" DrawAspect="Content" ObjectID="_1468075887" r:id="rId313">
            <o:LockedField>false</o:LockedField>
          </o:OLEObject>
        </w:object>
      </w:r>
      <w:r>
        <w:rPr>
          <w:rFonts w:ascii="宋体" w:hAnsi="宋体" w:eastAsia="宋体" w:cs="宋体"/>
          <w:color w:val="000000"/>
        </w:rPr>
        <w:t>是</w:t>
      </w:r>
      <w:r>
        <w:object>
          <v:shape id="_x0000_i11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188" DrawAspect="Content" ObjectID="_1468075888" r:id="rId314">
            <o:LockedField>false</o:LockedField>
          </o:OLEObject>
        </w:object>
      </w:r>
      <w:r>
        <w:rPr>
          <w:rFonts w:ascii="宋体" w:hAnsi="宋体" w:eastAsia="宋体" w:cs="宋体"/>
          <w:color w:val="000000"/>
        </w:rPr>
        <w:t>的直径，</w:t>
      </w:r>
      <w:r>
        <w:object>
          <v:shape id="_x0000_i118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89" DrawAspect="Content" ObjectID="_1468075889" r:id="rId316">
            <o:LockedField>false</o:LockedField>
          </o:OLEObject>
        </w:object>
      </w:r>
      <w:r>
        <w:rPr>
          <w:rFonts w:ascii="宋体" w:hAnsi="宋体" w:eastAsia="宋体" w:cs="宋体"/>
          <w:color w:val="000000"/>
        </w:rPr>
        <w:t>是</w:t>
      </w:r>
      <w:r>
        <w:object>
          <v:shape id="_x0000_i11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190" DrawAspect="Content" ObjectID="_1468075890" r:id="rId317">
            <o:LockedField>false</o:LockedField>
          </o:OLEObject>
        </w:object>
      </w:r>
      <w:r>
        <w:rPr>
          <w:rFonts w:ascii="宋体" w:hAnsi="宋体" w:eastAsia="宋体" w:cs="宋体"/>
          <w:color w:val="000000"/>
        </w:rPr>
        <w:t>上一点过点</w:t>
      </w:r>
      <w:r>
        <w:object>
          <v:shape id="_x0000_i119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91" DrawAspect="Content" ObjectID="_1468075891" r:id="rId318">
            <o:LockedField>false</o:LockedField>
          </o:OLEObject>
        </w:object>
      </w:r>
      <w:r>
        <w:rPr>
          <w:rFonts w:ascii="宋体" w:hAnsi="宋体" w:eastAsia="宋体" w:cs="宋体"/>
          <w:color w:val="000000"/>
        </w:rPr>
        <w:t>作</w:t>
      </w:r>
      <w:r>
        <w:object>
          <v:shape id="_x0000_i11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0" o:title="eqId8b757f0c42ae5c9a2d6a4b19e5877b27"/>
            <o:lock v:ext="edit" aspectratio="t"/>
            <w10:wrap type="none"/>
            <w10:anchorlock/>
          </v:shape>
          <o:OLEObject Type="Embed" ProgID="Equation.DSMT4" ShapeID="_x0000_i1192" DrawAspect="Content" ObjectID="_1468075892" r:id="rId319">
            <o:LockedField>false</o:LockedField>
          </o:OLEObject>
        </w:object>
      </w:r>
      <w:r>
        <w:rPr>
          <w:rFonts w:ascii="宋体" w:hAnsi="宋体" w:eastAsia="宋体" w:cs="宋体"/>
          <w:color w:val="000000"/>
        </w:rPr>
        <w:t>于点</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193" DrawAspect="Content" ObjectID="_1468075893" r:id="rId321">
            <o:LockedField>false</o:LockedField>
          </o:OLEObject>
        </w:object>
      </w:r>
      <w:r>
        <w:rPr>
          <w:rFonts w:ascii="宋体" w:hAnsi="宋体" w:eastAsia="宋体" w:cs="宋体"/>
          <w:color w:val="000000"/>
        </w:rPr>
        <w:t>，交</w:t>
      </w:r>
      <w:r>
        <w:object>
          <v:shape id="_x0000_i11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194" DrawAspect="Content" ObjectID="_1468075894" r:id="rId323">
            <o:LockedField>false</o:LockedField>
          </o:OLEObject>
        </w:object>
      </w:r>
      <w:r>
        <w:rPr>
          <w:rFonts w:ascii="宋体" w:hAnsi="宋体" w:eastAsia="宋体" w:cs="宋体"/>
          <w:color w:val="000000"/>
        </w:rPr>
        <w:t>于点</w:t>
      </w:r>
      <w:r>
        <w:object>
          <v:shape id="_x0000_i11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5" o:title="eqId8455657dde27aabe6adb7b188e031c11"/>
            <o:lock v:ext="edit" aspectratio="t"/>
            <w10:wrap type="none"/>
            <w10:anchorlock/>
          </v:shape>
          <o:OLEObject Type="Embed" ProgID="Equation.DSMT4" ShapeID="_x0000_i1195" DrawAspect="Content" ObjectID="_1468075895" r:id="rId324">
            <o:LockedField>false</o:LockedField>
          </o:OLEObject>
        </w:object>
      </w: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196" DrawAspect="Content" ObjectID="_1468075896" r:id="rId326">
            <o:LockedField>false</o:LockedField>
          </o:OLEObject>
        </w:object>
      </w:r>
      <w:r>
        <w:rPr>
          <w:rFonts w:ascii="宋体" w:hAnsi="宋体" w:eastAsia="宋体" w:cs="宋体"/>
          <w:color w:val="000000"/>
        </w:rPr>
        <w:t>是</w:t>
      </w:r>
      <w:r>
        <w:object>
          <v:shape id="_x0000_i11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97" DrawAspect="Content" ObjectID="_1468075897" r:id="rId328">
            <o:LockedField>false</o:LockedField>
          </o:OLEObject>
        </w:object>
      </w:r>
      <w:r>
        <w:rPr>
          <w:rFonts w:ascii="宋体" w:hAnsi="宋体" w:eastAsia="宋体" w:cs="宋体"/>
          <w:color w:val="000000"/>
        </w:rPr>
        <w:t>延长线上一点，连接</w:t>
      </w:r>
      <w:r>
        <w:object>
          <v:shape id="_x0000_i119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198" DrawAspect="Content" ObjectID="_1468075898" r:id="rId329">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199" DrawAspect="Content" ObjectID="_1468075899" r:id="rId330">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333" o:title="eqIdc4c2c54e438427d63a514791ad37349e"/>
            <o:lock v:ext="edit" aspectratio="t"/>
            <w10:wrap type="none"/>
            <w10:anchorlock/>
          </v:shape>
          <o:OLEObject Type="Embed" ProgID="Equation.DSMT4" ShapeID="_x0000_i1200" DrawAspect="Content" ObjectID="_1468075900" r:id="rId3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33550" cy="1238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733550"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0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201" DrawAspect="Content" ObjectID="_1468075901" r:id="rId335">
            <o:LockedField>false</o:LockedField>
          </o:OLEObject>
        </w:object>
      </w:r>
      <w:r>
        <w:rPr>
          <w:rFonts w:ascii="宋体" w:hAnsi="宋体" w:eastAsia="宋体" w:cs="宋体"/>
          <w:color w:val="000000"/>
        </w:rPr>
        <w:t>是</w:t>
      </w:r>
      <w:r>
        <w:object>
          <v:shape id="_x0000_i12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202" DrawAspect="Content" ObjectID="_1468075902" r:id="rId336">
            <o:LockedField>false</o:LockedField>
          </o:OLEObject>
        </w:object>
      </w:r>
      <w:r>
        <w:rPr>
          <w:rFonts w:ascii="宋体" w:hAnsi="宋体" w:eastAsia="宋体" w:cs="宋体"/>
          <w:color w:val="000000"/>
        </w:rPr>
        <w:t>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03"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338" o:title="eqId6bb79c82e2ecee4cce178f5e9d79d39e"/>
            <o:lock v:ext="edit" aspectratio="t"/>
            <w10:wrap type="none"/>
            <w10:anchorlock/>
          </v:shape>
          <o:OLEObject Type="Embed" ProgID="Equation.DSMT4" ShapeID="_x0000_i1203" DrawAspect="Content" ObjectID="_1468075903" r:id="rId337">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340" o:title="eqId752b6d024f60526582868e50773f5b1b"/>
            <o:lock v:ext="edit" aspectratio="t"/>
            <w10:wrap type="none"/>
            <w10:anchorlock/>
          </v:shape>
          <o:OLEObject Type="Embed" ProgID="Equation.DSMT4" ShapeID="_x0000_i1204" DrawAspect="Content" ObjectID="_1468075904" r:id="rId339">
            <o:LockedField>false</o:LockedField>
          </o:OLEObject>
        </w:object>
      </w:r>
      <w:r>
        <w:rPr>
          <w:rFonts w:ascii="宋体" w:hAnsi="宋体" w:eastAsia="宋体" w:cs="宋体"/>
          <w:color w:val="000000"/>
        </w:rPr>
        <w:t>，求</w:t>
      </w:r>
      <w:r>
        <w:object>
          <v:shape id="_x0000_i12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05" DrawAspect="Content" ObjectID="_1468075905" r:id="rId341">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25. </w:t>
      </w:r>
      <w:r>
        <w:rPr>
          <w:rFonts w:ascii="宋体" w:hAnsi="宋体" w:eastAsia="宋体" w:cs="宋体"/>
          <w:color w:val="000000"/>
        </w:rPr>
        <w:t>乒乓球被誉为中国国球．</w:t>
      </w:r>
      <w:r>
        <w:rPr>
          <w:rFonts w:ascii="Times New Roman" w:hAnsi="Times New Roman" w:eastAsia="Times New Roman" w:cs="Times New Roman"/>
          <w:color w:val="000000"/>
        </w:rPr>
        <w:t>2023</w:t>
      </w:r>
      <w:r>
        <w:rPr>
          <w:rFonts w:ascii="宋体" w:hAnsi="宋体" w:eastAsia="宋体" w:cs="宋体"/>
          <w:color w:val="000000"/>
        </w:rPr>
        <w:t>年的世界乒乓球标赛中，中国队包揽了五个项目的冠军，成绩的取得与平时的刻苦训练和精准的技术分析是分不开的．如图，是乒乓球台的截面示意图，一位运动员从球台边缘正上方以击球高度</w:t>
      </w:r>
      <w:r>
        <w:object>
          <v:shape id="_x0000_i12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06" DrawAspect="Content" ObjectID="_1468075906" r:id="rId343">
            <o:LockedField>false</o:LockedField>
          </o:OLEObject>
        </w:object>
      </w:r>
      <w:r>
        <w:rPr>
          <w:rFonts w:ascii="宋体" w:hAnsi="宋体" w:eastAsia="宋体" w:cs="宋体"/>
          <w:color w:val="000000"/>
        </w:rPr>
        <w:t>为</w:t>
      </w:r>
      <w:r>
        <w:object>
          <v:shape id="_x0000_i1207"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345" o:title="eqId17e9203b641d78b8c4d3a2fe2d3527b4"/>
            <o:lock v:ext="edit" aspectratio="t"/>
            <w10:wrap type="none"/>
            <w10:anchorlock/>
          </v:shape>
          <o:OLEObject Type="Embed" ProgID="Equation.DSMT4" ShapeID="_x0000_i1207" DrawAspect="Content" ObjectID="_1468075907" r:id="rId344">
            <o:LockedField>false</o:LockedField>
          </o:OLEObject>
        </w:object>
      </w:r>
      <w:r>
        <w:object>
          <v:shape id="_x0000_i120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08" DrawAspect="Content" ObjectID="_1468075908" r:id="rId346">
            <o:LockedField>false</o:LockedField>
          </o:OLEObject>
        </w:object>
      </w:r>
      <w:r>
        <w:rPr>
          <w:rFonts w:ascii="宋体" w:hAnsi="宋体" w:eastAsia="宋体" w:cs="宋体"/>
          <w:color w:val="000000"/>
        </w:rPr>
        <w:t>的高度，将乒乓球向正前方击打到对面球台，乒乓球的运行路线近似是抛物线的一部分．</w:t>
      </w:r>
    </w:p>
    <w:p>
      <w:pPr>
        <w:spacing w:line="360" w:lineRule="auto"/>
        <w:jc w:val="both"/>
        <w:textAlignment w:val="center"/>
        <w:rPr>
          <w:color w:val="000000"/>
        </w:rPr>
      </w:pPr>
      <w:r>
        <w:rPr>
          <w:color w:val="000000"/>
        </w:rPr>
        <w:drawing>
          <wp:inline distT="0" distB="0" distL="114300" distR="114300">
            <wp:extent cx="4905375" cy="1038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4905375" cy="10382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乒乓球到球台的竖直高度记为</w:t>
      </w:r>
      <w:r>
        <w:object>
          <v:shape id="_x0000_i12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9" o:title="eqIdd053b14c8588eee2acbbe44fc37a6886"/>
            <o:lock v:ext="edit" aspectratio="t"/>
            <w10:wrap type="none"/>
            <w10:anchorlock/>
          </v:shape>
          <o:OLEObject Type="Embed" ProgID="Equation.DSMT4" ShapeID="_x0000_i1209" DrawAspect="Content" ObjectID="_1468075909" r:id="rId348">
            <o:LockedField>false</o:LockedField>
          </o:OLEObject>
        </w:object>
      </w:r>
      <w:r>
        <w:rPr>
          <w:rFonts w:ascii="宋体" w:hAnsi="宋体" w:eastAsia="宋体" w:cs="宋体"/>
          <w:color w:val="000000"/>
        </w:rPr>
        <w:t>（单位：</w:t>
      </w:r>
      <w:r>
        <w:object>
          <v:shape id="_x0000_i121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10" DrawAspect="Content" ObjectID="_1468075910" r:id="rId350">
            <o:LockedField>false</o:LockedField>
          </o:OLEObject>
        </w:object>
      </w:r>
      <w:r>
        <w:rPr>
          <w:rFonts w:ascii="宋体" w:hAnsi="宋体" w:eastAsia="宋体" w:cs="宋体"/>
          <w:color w:val="000000"/>
        </w:rPr>
        <w:t>），乒乓球运行的水平距离记为</w:t>
      </w: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211" DrawAspect="Content" ObjectID="_1468075911" r:id="rId351">
            <o:LockedField>false</o:LockedField>
          </o:OLEObject>
        </w:object>
      </w:r>
      <w:r>
        <w:rPr>
          <w:rFonts w:ascii="宋体" w:hAnsi="宋体" w:eastAsia="宋体" w:cs="宋体"/>
          <w:color w:val="000000"/>
        </w:rPr>
        <w:t>（单位：</w:t>
      </w:r>
      <w:r>
        <w:object>
          <v:shape id="_x0000_i121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12" DrawAspect="Content" ObjectID="_1468075912" r:id="rId353">
            <o:LockedField>false</o:LockedField>
          </o:OLEObject>
        </w:object>
      </w:r>
      <w:r>
        <w:rPr>
          <w:rFonts w:ascii="宋体" w:hAnsi="宋体" w:eastAsia="宋体" w:cs="宋体"/>
          <w:color w:val="000000"/>
        </w:rPr>
        <w:t>）．测得如下数据：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1"/>
        <w:gridCol w:w="855"/>
        <w:gridCol w:w="540"/>
        <w:gridCol w:w="555"/>
        <w:gridCol w:w="555"/>
        <w:gridCol w:w="645"/>
        <w:gridCol w:w="645"/>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水平距离</w:t>
            </w:r>
            <w:r>
              <w:rPr>
                <w:rFonts w:ascii="Times New Roman" w:hAnsi="Times New Roman" w:eastAsia="Times New Roman" w:cs="Times New Roman"/>
                <w:i/>
                <w:color w:val="000000"/>
              </w:rPr>
              <w:t>x</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13" DrawAspect="Content" ObjectID="_1468075913" r:id="rId3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56" o:title="eqIdc95b6be4554f03bf496092f1acdfbb89"/>
                  <o:lock v:ext="edit" aspectratio="t"/>
                  <w10:wrap type="none"/>
                  <w10:anchorlock/>
                </v:shape>
                <o:OLEObject Type="Embed" ProgID="Equation.DSMT4" ShapeID="_x0000_i1214" DrawAspect="Content" ObjectID="_1468075914" r:id="rId3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58" o:title="eqId294f43677db00ba65a7f96fc49627d70"/>
                  <o:lock v:ext="edit" aspectratio="t"/>
                  <w10:wrap type="none"/>
                  <w10:anchorlock/>
                </v:shape>
                <o:OLEObject Type="Embed" ProgID="Equation.DSMT4" ShapeID="_x0000_i1215" DrawAspect="Content" ObjectID="_1468075915" r:id="rId3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0" o:title="eqId1aad0f4f7f47ac83100121fd7a2fa6e8"/>
                  <o:lock v:ext="edit" aspectratio="t"/>
                  <w10:wrap type="none"/>
                  <w10:anchorlock/>
                </v:shape>
                <o:OLEObject Type="Embed" ProgID="Equation.DSMT4" ShapeID="_x0000_i1216" DrawAspect="Content" ObjectID="_1468075916" r:id="rId3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2" o:title="eqId3c07cd985e255eaa7f2979dcd7cc742f"/>
                  <o:lock v:ext="edit" aspectratio="t"/>
                  <w10:wrap type="none"/>
                  <w10:anchorlock/>
                </v:shape>
                <o:OLEObject Type="Embed" ProgID="Equation.DSMT4" ShapeID="_x0000_i1217" DrawAspect="Content" ObjectID="_1468075917" r:id="rId3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f7f963fc7b34a49d84164ac6b08dfcbe"/>
                  <o:lock v:ext="edit" aspectratio="t"/>
                  <w10:wrap type="none"/>
                  <w10:anchorlock/>
                </v:shape>
                <o:OLEObject Type="Embed" ProgID="Equation.DSMT4" ShapeID="_x0000_i1218" DrawAspect="Content" ObjectID="_1468075918" r:id="rId3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80b06d5814c3d796237af64f96fb4297"/>
                  <o:lock v:ext="edit" aspectratio="t"/>
                  <w10:wrap type="none"/>
                  <w10:anchorlock/>
                </v:shape>
                <o:OLEObject Type="Embed" ProgID="Equation.DSMT4" ShapeID="_x0000_i1219" DrawAspect="Content" ObjectID="_1468075919" r:id="rId3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8" o:title="eqIde24fad03f31744642d61cd6b5adda508"/>
                  <o:lock v:ext="edit" aspectratio="t"/>
                  <w10:wrap type="none"/>
                  <w10:anchorlock/>
                </v:shape>
                <o:OLEObject Type="Embed" ProgID="Equation.DSMT4" ShapeID="_x0000_i1220" DrawAspect="Content" ObjectID="_1468075920" r:id="rId36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竖直高度</w:t>
            </w:r>
            <w:r>
              <w:rPr>
                <w:rFonts w:ascii="Times New Roman" w:hAnsi="Times New Roman" w:eastAsia="Times New Roman" w:cs="Times New Roman"/>
                <w:i/>
                <w:color w:val="000000"/>
              </w:rPr>
              <w:t>y</w: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21" DrawAspect="Content" ObjectID="_1468075921" r:id="rId3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71" o:title="eqIda4325a600e6ab4c7324c3dd703b60a5a"/>
                  <o:lock v:ext="edit" aspectratio="t"/>
                  <w10:wrap type="none"/>
                  <w10:anchorlock/>
                </v:shape>
                <o:OLEObject Type="Embed" ProgID="Equation.DSMT4" ShapeID="_x0000_i1222" DrawAspect="Content" ObjectID="_1468075922" r:id="rId3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73" o:title="eqIdf64af445299730619cc852614882f2ba"/>
                  <o:lock v:ext="edit" aspectratio="t"/>
                  <w10:wrap type="none"/>
                  <w10:anchorlock/>
                </v:shape>
                <o:OLEObject Type="Embed" ProgID="Equation.DSMT4" ShapeID="_x0000_i1223" DrawAspect="Content" ObjectID="_1468075923" r:id="rId3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5" o:title="eqId24f6e0abe79bcfcab07823b5c60e7ad5"/>
                  <o:lock v:ext="edit" aspectratio="t"/>
                  <w10:wrap type="none"/>
                  <w10:anchorlock/>
                </v:shape>
                <o:OLEObject Type="Embed" ProgID="Equation.DSMT4" ShapeID="_x0000_i1224" DrawAspect="Content" ObjectID="_1468075924" r:id="rId3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7" o:title="eqIdc1b7732b7b7bd7f5a37195813f505c43"/>
                  <o:lock v:ext="edit" aspectratio="t"/>
                  <w10:wrap type="none"/>
                  <w10:anchorlock/>
                </v:shape>
                <o:OLEObject Type="Embed" ProgID="Equation.DSMT4" ShapeID="_x0000_i1225" DrawAspect="Content" ObjectID="_1468075925" r:id="rId3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5" o:title="eqId24f6e0abe79bcfcab07823b5c60e7ad5"/>
                  <o:lock v:ext="edit" aspectratio="t"/>
                  <w10:wrap type="none"/>
                  <w10:anchorlock/>
                </v:shape>
                <o:OLEObject Type="Embed" ProgID="Equation.DSMT4" ShapeID="_x0000_i1226" DrawAspect="Content" ObjectID="_1468075926" r:id="rId3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73" o:title="eqIdf64af445299730619cc852614882f2ba"/>
                  <o:lock v:ext="edit" aspectratio="t"/>
                  <w10:wrap type="none"/>
                  <w10:anchorlock/>
                </v:shape>
                <o:OLEObject Type="Embed" ProgID="Equation.DSMT4" ShapeID="_x0000_i1227" DrawAspect="Content" ObjectID="_1468075927" r:id="rId3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56" o:title="eqIdc95b6be4554f03bf496092f1acdfbb89"/>
                  <o:lock v:ext="edit" aspectratio="t"/>
                  <w10:wrap type="none"/>
                  <w10:anchorlock/>
                </v:shape>
                <o:OLEObject Type="Embed" ProgID="Equation.DSMT4" ShapeID="_x0000_i1228" DrawAspect="Content" ObjectID="_1468075928" r:id="rId380">
                  <o:LockedField>false</o:LockedField>
                </o:OLEObject>
              </w:objec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在平面直角坐标系</w:t>
      </w:r>
      <w:r>
        <w:object>
          <v:shape id="_x0000_i122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8" o:title="eqId7ee31829d0d4d5f779a957d7df8058ab"/>
            <o:lock v:ext="edit" aspectratio="t"/>
            <w10:wrap type="none"/>
            <w10:anchorlock/>
          </v:shape>
          <o:OLEObject Type="Embed" ProgID="Equation.DSMT4" ShapeID="_x0000_i1229" DrawAspect="Content" ObjectID="_1468075929" r:id="rId381">
            <o:LockedField>false</o:LockedField>
          </o:OLEObject>
        </w:object>
      </w:r>
      <w:r>
        <w:rPr>
          <w:rFonts w:ascii="宋体" w:hAnsi="宋体" w:eastAsia="宋体" w:cs="宋体"/>
          <w:color w:val="000000"/>
        </w:rPr>
        <w:t>中，描出表格中各组数值所对应的点</w:t>
      </w:r>
      <w:r>
        <w:object>
          <v:shape id="_x0000_i123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83" o:title="eqId82a79a33a83a7ba57a34b5093d1d1d02"/>
            <o:lock v:ext="edit" aspectratio="t"/>
            <w10:wrap type="none"/>
            <w10:anchorlock/>
          </v:shape>
          <o:OLEObject Type="Embed" ProgID="Equation.DSMT4" ShapeID="_x0000_i1230" DrawAspect="Content" ObjectID="_1468075930" r:id="rId382">
            <o:LockedField>false</o:LockedField>
          </o:OLEObject>
        </w:object>
      </w:r>
      <w:r>
        <w:rPr>
          <w:rFonts w:ascii="宋体" w:hAnsi="宋体" w:eastAsia="宋体" w:cs="宋体"/>
          <w:color w:val="000000"/>
        </w:rPr>
        <w:t>，并画出表示乒乓球运行轨迹形状的大致图象；</w:t>
      </w:r>
    </w:p>
    <w:p>
      <w:pPr>
        <w:spacing w:line="360" w:lineRule="auto"/>
        <w:jc w:val="both"/>
        <w:textAlignment w:val="center"/>
        <w:rPr>
          <w:color w:val="000000"/>
        </w:rPr>
      </w:pPr>
      <w:r>
        <w:rPr>
          <w:color w:val="000000"/>
        </w:rPr>
        <w:drawing>
          <wp:inline distT="0" distB="0" distL="114300" distR="114300">
            <wp:extent cx="5238750" cy="152654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5238750" cy="1526913"/>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①当乒乓球到达最高点时，与球台之间的距离是__________</w:t>
      </w:r>
      <w:r>
        <w:object>
          <v:shape id="_x0000_i123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1" DrawAspect="Content" ObjectID="_1468075931" r:id="rId385">
            <o:LockedField>false</o:LockedField>
          </o:OLEObject>
        </w:object>
      </w:r>
      <w:r>
        <w:rPr>
          <w:rFonts w:ascii="宋体" w:hAnsi="宋体" w:eastAsia="宋体" w:cs="宋体"/>
          <w:color w:val="000000"/>
        </w:rPr>
        <w:t>，当乒乓球落在对面球台上时，到起始点的水平距离是__________</w:t>
      </w:r>
      <w:r>
        <w:object>
          <v:shape id="_x0000_i123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②求满足条件的抛物线解析式；</w:t>
      </w:r>
    </w:p>
    <w:p>
      <w:pPr>
        <w:spacing w:line="360" w:lineRule="auto"/>
        <w:jc w:val="left"/>
        <w:textAlignment w:val="center"/>
        <w:rPr>
          <w:color w:val="000000"/>
        </w:rPr>
      </w:pPr>
      <w:r>
        <w:rPr>
          <w:color w:val="000000"/>
        </w:rPr>
        <w:t>（3）</w:t>
      </w:r>
      <w:r>
        <w:rPr>
          <w:rFonts w:ascii="宋体" w:hAnsi="宋体" w:eastAsia="宋体" w:cs="宋体"/>
          <w:color w:val="000000"/>
        </w:rPr>
        <w:t>技术分析：如果只上下调整击球高度</w:t>
      </w:r>
      <w:r>
        <w:object>
          <v:shape id="_x0000_i123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33" DrawAspect="Content" ObjectID="_1468075933" r:id="rId387">
            <o:LockedField>false</o:LockedField>
          </o:OLEObject>
        </w:object>
      </w:r>
      <w:r>
        <w:rPr>
          <w:rFonts w:ascii="宋体" w:hAnsi="宋体" w:eastAsia="宋体" w:cs="宋体"/>
          <w:color w:val="000000"/>
        </w:rPr>
        <w:t>，乒乓球的运行轨迹形状不变，那么为了确保乒乓球既能过网，又能落在对面球台上，需要计算出</w:t>
      </w:r>
      <w:r>
        <w:object>
          <v:shape id="_x0000_i123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34" DrawAspect="Content" ObjectID="_1468075934" r:id="rId388">
            <o:LockedField>false</o:LockedField>
          </o:OLEObject>
        </w:object>
      </w:r>
      <w:r>
        <w:rPr>
          <w:rFonts w:ascii="宋体" w:hAnsi="宋体" w:eastAsia="宋体" w:cs="宋体"/>
          <w:color w:val="000000"/>
        </w:rPr>
        <w:t>的取值范围，以利于有针对性的训练．如图②．乒乓球台长</w:t>
      </w:r>
      <w:r>
        <w:object>
          <v:shape id="_x0000_i12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8" o:title="eqIdb90e0f35eda1a729fed485f83da5ea9d"/>
            <o:lock v:ext="edit" aspectratio="t"/>
            <w10:wrap type="none"/>
            <w10:anchorlock/>
          </v:shape>
          <o:OLEObject Type="Embed" ProgID="Equation.DSMT4" ShapeID="_x0000_i1235" DrawAspect="Content" ObjectID="_1468075935" r:id="rId38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274</w:t>
      </w:r>
      <w:r>
        <w:object>
          <v:shape id="_x0000_i123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6" DrawAspect="Content" ObjectID="_1468075936" r:id="rId390">
            <o:LockedField>false</o:LockedField>
          </o:OLEObject>
        </w:object>
      </w:r>
      <w:r>
        <w:rPr>
          <w:rFonts w:ascii="宋体" w:hAnsi="宋体" w:eastAsia="宋体" w:cs="宋体"/>
          <w:color w:val="000000"/>
        </w:rPr>
        <w:t>，球网高</w:t>
      </w:r>
      <w:r>
        <w:object>
          <v:shape id="_x0000_i12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15.25</w:t>
      </w:r>
      <w:r>
        <w:object>
          <v:shape id="_x0000_i123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8" DrawAspect="Content" ObjectID="_1468075938" r:id="rId392">
            <o:LockedField>false</o:LockedField>
          </o:OLEObject>
        </w:object>
      </w:r>
      <w:r>
        <w:rPr>
          <w:rFonts w:ascii="宋体" w:hAnsi="宋体" w:eastAsia="宋体" w:cs="宋体"/>
          <w:color w:val="000000"/>
        </w:rPr>
        <w:t>．现在已经计算出乒乓球恰好过网的击球离度</w:t>
      </w:r>
      <w:r>
        <w:object>
          <v:shape id="_x0000_i123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39" DrawAspect="Content" ObjectID="_1468075939" r:id="rId393">
            <o:LockedField>false</o:LockedField>
          </o:OLEObject>
        </w:object>
      </w:r>
      <w:r>
        <w:rPr>
          <w:rFonts w:ascii="宋体" w:hAnsi="宋体" w:eastAsia="宋体" w:cs="宋体"/>
          <w:color w:val="000000"/>
        </w:rPr>
        <w:t>的值约为</w:t>
      </w:r>
      <w:r>
        <w:rPr>
          <w:rFonts w:ascii="Times New Roman" w:hAnsi="Times New Roman" w:eastAsia="Times New Roman" w:cs="Times New Roman"/>
          <w:color w:val="000000"/>
        </w:rPr>
        <w:t>1.27</w:t>
      </w:r>
      <w:r>
        <w:object>
          <v:shape id="_x0000_i124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．请你计算出乒乓球恰好落在对面球台边缘点</w:t>
      </w:r>
      <w:r>
        <w:rPr>
          <w:rFonts w:ascii="Times New Roman" w:hAnsi="Times New Roman" w:eastAsia="Times New Roman" w:cs="Times New Roman"/>
          <w:i/>
          <w:color w:val="000000"/>
        </w:rPr>
        <w:t>B</w:t>
      </w:r>
      <w:r>
        <w:rPr>
          <w:rFonts w:ascii="宋体" w:hAnsi="宋体" w:eastAsia="宋体" w:cs="宋体"/>
          <w:color w:val="000000"/>
        </w:rPr>
        <w:t>处时，击球高度</w:t>
      </w:r>
      <w:r>
        <w:object>
          <v:shape id="_x0000_i124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的值（乒乓球大小忽略不计）．</w:t>
      </w:r>
    </w:p>
    <w:p>
      <w:pPr>
        <w:spacing w:line="360" w:lineRule="auto"/>
        <w:jc w:val="both"/>
        <w:textAlignment w:val="center"/>
        <w:rPr>
          <w:color w:val="000000"/>
        </w:rPr>
      </w:pPr>
      <w:r>
        <w:rPr>
          <w:color w:val="000000"/>
        </w:rPr>
        <w:t xml:space="preserve">26. </w:t>
      </w:r>
      <w:r>
        <w:rPr>
          <w:rFonts w:ascii="宋体" w:hAnsi="宋体" w:eastAsia="宋体" w:cs="宋体"/>
          <w:color w:val="000000"/>
        </w:rPr>
        <w:t>数学兴趣小组探究了以下几何图形．如图①，把一个含有</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角的三角尺放在正方形</w:t>
      </w:r>
      <w:r>
        <w:object>
          <v:shape id="_x0000_i12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中，使</w:t>
      </w:r>
      <w:r>
        <w:object>
          <v:shape id="_x0000_i12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角的顶点始终与正方形的顶点</w:t>
      </w:r>
      <w:r>
        <w:object>
          <v:shape id="_x0000_i124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重合，绕点</w:t>
      </w:r>
      <w:r>
        <w:object>
          <v:shape id="_x0000_i12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旋转三角尺时，</w:t>
      </w:r>
      <w:r>
        <w:object>
          <v:shape id="_x0000_i12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角的两边</w:t>
      </w:r>
      <w:r>
        <w:object>
          <v:shape id="_x0000_i124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4" o:title="eqIddb54223bb3fc2fe2497213a4d1f94827"/>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6" o:title="eqId167d31eb8432b5c0364316e5048c23dd"/>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始终与正方形的边</w:t>
      </w:r>
      <w:r>
        <w:object>
          <v:shape id="_x0000_i12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所在直线分别相交于点</w:t>
      </w:r>
      <w:r>
        <w:object>
          <v:shape id="_x0000_i125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2" o:title="eqId54a5d7d3b6b63fe5c24c3907b7a8eaa3"/>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，连接</w:t>
      </w:r>
      <w:r>
        <w:object>
          <v:shape id="_x0000_i125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，可得</w:t>
      </w:r>
      <w:r>
        <w:object>
          <v:shape id="_x0000_i12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5" o:title="eqId12225a1a1eda07908309f8100cc34726"/>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176974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5238750" cy="1770376"/>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【探究一】如图②，把</w:t>
      </w:r>
      <w:r>
        <w:object>
          <v:shape id="_x0000_i125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18" o:title="eqId26e59b7c0d4a0b312e674b7bb061240b"/>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逆时针旋转</w:t>
      </w:r>
      <w:r>
        <w:object>
          <v:shape id="_x0000_i12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f7a0387fc1258f31e44a10068c0ccfd0"/>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得到</w:t>
      </w:r>
      <w:r>
        <w:object>
          <v:shape id="_x0000_i125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22" o:title="eqIde5cbeac5798a155ac8649f1236fe451d"/>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，同时得到点</w:t>
      </w:r>
      <w:r>
        <w:object>
          <v:shape id="_x0000_i125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4" o:title="eqId73465a1f9aa03481295bf6bd3c6903ac"/>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在直线</w:t>
      </w:r>
      <w:r>
        <w:object>
          <v:shape id="_x0000_i12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上．求证：</w:t>
      </w:r>
      <w:r>
        <w:object>
          <v:shape id="_x0000_i126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27" o:title="eqId3d9561eaa5f17b287d78aba393d2d038"/>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【探究二】在图②中，连接</w:t>
      </w:r>
      <w:r>
        <w:object>
          <v:shape id="_x0000_i12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，分别交</w:t>
      </w:r>
      <w:r>
        <w:object>
          <v:shape id="_x0000_i126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4" o:title="eqIddb54223bb3fc2fe2497213a4d1f94827"/>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6" o:title="eqId167d31eb8432b5c0364316e5048c23dd"/>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．求证：</w:t>
      </w:r>
      <w:r>
        <w:object>
          <v:shape id="_x0000_i1267"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434" o:title="eqId7616f8e5b121397713ac898afdc0c599"/>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【探究三】把三角尺旋转到如图③所示位置，直线</w:t>
      </w:r>
      <w:r>
        <w:object>
          <v:shape id="_x0000_i12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与三角尺</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角两边</w:t>
      </w:r>
      <w:r>
        <w:object>
          <v:shape id="_x0000_i127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4" o:title="eqIddb54223bb3fc2fe2497213a4d1f94827"/>
            <o:lock v:ext="edit" aspectratio="t"/>
            <w10:wrap type="none"/>
            <w10:anchorlock/>
          </v:shape>
          <o:OLEObject Type="Embed" ProgID="Equation.DSMT4" ShapeID="_x0000_i1270" DrawAspect="Content" ObjectID="_1468075970" r:id="rId437">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6" o:title="eqId167d31eb8432b5c0364316e5048c23dd"/>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分别交于点</w:t>
      </w:r>
      <w:r>
        <w:object>
          <v:shape id="_x0000_i12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273" DrawAspect="Content" ObjectID="_1468075973" r:id="rId440">
            <o:LockedField>false</o:LockedField>
          </o:OLEObject>
        </w:objec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交</w:t>
      </w:r>
      <w:r>
        <w:object>
          <v:shape id="_x0000_i12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于点</w:t>
      </w:r>
      <w:r>
        <w:object>
          <v:shape id="_x0000_i12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44" o:title="eqId1dde8112e8eb968fd042418dd632759e"/>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，求</w:t>
      </w:r>
      <w:r>
        <w:object>
          <v:shape id="_x0000_i127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446" o:title="eqIdc5b1f499256b4929116b5b3d82222e6b"/>
            <o:lock v:ext="edit" aspectratio="t"/>
            <w10:wrap type="none"/>
            <w10:anchorlock/>
          </v:shape>
          <o:OLEObject Type="Embed" ProgID="Equation.DSMT4" ShapeID="_x0000_i1277" DrawAspect="Content" ObjectID="_1468075977" r:id="rId4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94792533" name="图片 99479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33" name="图片 994792533"/>
                    <pic:cNvPicPr>
                      <a:picLocks noChangeAspect="1"/>
                    </pic:cNvPicPr>
                  </pic:nvPicPr>
                  <pic:blipFill>
                    <a:blip r:embed="rId4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E604D7"/>
    <w:rsid w:val="38274566"/>
    <w:rsid w:val="55521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png"/><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9" Type="http://schemas.openxmlformats.org/officeDocument/2006/relationships/fontTable" Target="fontTable.xml"/><Relationship Id="rId448" Type="http://schemas.openxmlformats.org/officeDocument/2006/relationships/customXml" Target="../customXml/item1.xml"/><Relationship Id="rId447" Type="http://schemas.openxmlformats.org/officeDocument/2006/relationships/image" Target="media/image185.wmf"/><Relationship Id="rId446" Type="http://schemas.openxmlformats.org/officeDocument/2006/relationships/image" Target="media/image184.wmf"/><Relationship Id="rId445" Type="http://schemas.openxmlformats.org/officeDocument/2006/relationships/oleObject" Target="embeddings/oleObject253.bin"/><Relationship Id="rId444" Type="http://schemas.openxmlformats.org/officeDocument/2006/relationships/image" Target="media/image183.wmf"/><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oleObject" Target="embeddings/oleObject249.bin"/><Relationship Id="rId44" Type="http://schemas.openxmlformats.org/officeDocument/2006/relationships/oleObject" Target="embeddings/oleObject15.bin"/><Relationship Id="rId439" Type="http://schemas.openxmlformats.org/officeDocument/2006/relationships/oleObject" Target="embeddings/oleObject248.bin"/><Relationship Id="rId438" Type="http://schemas.openxmlformats.org/officeDocument/2006/relationships/oleObject" Target="embeddings/oleObject247.bin"/><Relationship Id="rId437" Type="http://schemas.openxmlformats.org/officeDocument/2006/relationships/oleObject" Target="embeddings/oleObject246.bin"/><Relationship Id="rId436" Type="http://schemas.openxmlformats.org/officeDocument/2006/relationships/oleObject" Target="embeddings/oleObject245.bin"/><Relationship Id="rId435" Type="http://schemas.openxmlformats.org/officeDocument/2006/relationships/oleObject" Target="embeddings/oleObject244.bin"/><Relationship Id="rId434" Type="http://schemas.openxmlformats.org/officeDocument/2006/relationships/image" Target="media/image182.wmf"/><Relationship Id="rId433" Type="http://schemas.openxmlformats.org/officeDocument/2006/relationships/oleObject" Target="embeddings/oleObject243.bin"/><Relationship Id="rId432" Type="http://schemas.openxmlformats.org/officeDocument/2006/relationships/oleObject" Target="embeddings/oleObject242.bin"/><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image" Target="media/image20.wmf"/><Relationship Id="rId429" Type="http://schemas.openxmlformats.org/officeDocument/2006/relationships/oleObject" Target="embeddings/oleObject239.bin"/><Relationship Id="rId428" Type="http://schemas.openxmlformats.org/officeDocument/2006/relationships/oleObject" Target="embeddings/oleObject238.bin"/><Relationship Id="rId427" Type="http://schemas.openxmlformats.org/officeDocument/2006/relationships/image" Target="media/image181.wmf"/><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image" Target="media/image180.wmf"/><Relationship Id="rId423" Type="http://schemas.openxmlformats.org/officeDocument/2006/relationships/oleObject" Target="embeddings/oleObject235.bin"/><Relationship Id="rId422" Type="http://schemas.openxmlformats.org/officeDocument/2006/relationships/image" Target="media/image179.wmf"/><Relationship Id="rId421" Type="http://schemas.openxmlformats.org/officeDocument/2006/relationships/oleObject" Target="embeddings/oleObject234.bin"/><Relationship Id="rId420" Type="http://schemas.openxmlformats.org/officeDocument/2006/relationships/image" Target="media/image178.wmf"/><Relationship Id="rId42" Type="http://schemas.openxmlformats.org/officeDocument/2006/relationships/image" Target="media/image19.png"/><Relationship Id="rId419" Type="http://schemas.openxmlformats.org/officeDocument/2006/relationships/oleObject" Target="embeddings/oleObject233.bin"/><Relationship Id="rId418" Type="http://schemas.openxmlformats.org/officeDocument/2006/relationships/image" Target="media/image177.wmf"/><Relationship Id="rId417" Type="http://schemas.openxmlformats.org/officeDocument/2006/relationships/oleObject" Target="embeddings/oleObject232.bin"/><Relationship Id="rId416" Type="http://schemas.openxmlformats.org/officeDocument/2006/relationships/image" Target="media/image176.png"/><Relationship Id="rId415" Type="http://schemas.openxmlformats.org/officeDocument/2006/relationships/image" Target="media/image175.wmf"/><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4.wmf"/><Relationship Id="rId411" Type="http://schemas.openxmlformats.org/officeDocument/2006/relationships/oleObject" Target="embeddings/oleObject229.bin"/><Relationship Id="rId410" Type="http://schemas.openxmlformats.org/officeDocument/2006/relationships/image" Target="media/image173.wmf"/><Relationship Id="rId41" Type="http://schemas.openxmlformats.org/officeDocument/2006/relationships/image" Target="media/image18.wmf"/><Relationship Id="rId409" Type="http://schemas.openxmlformats.org/officeDocument/2006/relationships/oleObject" Target="embeddings/oleObject228.bin"/><Relationship Id="rId408" Type="http://schemas.openxmlformats.org/officeDocument/2006/relationships/oleObject" Target="embeddings/oleObject227.bin"/><Relationship Id="rId407" Type="http://schemas.openxmlformats.org/officeDocument/2006/relationships/oleObject" Target="embeddings/oleObject226.bin"/><Relationship Id="rId406" Type="http://schemas.openxmlformats.org/officeDocument/2006/relationships/image" Target="media/image172.wmf"/><Relationship Id="rId405" Type="http://schemas.openxmlformats.org/officeDocument/2006/relationships/oleObject" Target="embeddings/oleObject225.bin"/><Relationship Id="rId404" Type="http://schemas.openxmlformats.org/officeDocument/2006/relationships/image" Target="media/image171.wmf"/><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oleObject" Target="embeddings/oleObject220.bin"/><Relationship Id="rId398" Type="http://schemas.openxmlformats.org/officeDocument/2006/relationships/oleObject" Target="embeddings/oleObject219.bin"/><Relationship Id="rId397" Type="http://schemas.openxmlformats.org/officeDocument/2006/relationships/image" Target="media/image170.wmf"/><Relationship Id="rId396" Type="http://schemas.openxmlformats.org/officeDocument/2006/relationships/oleObject" Target="embeddings/oleObject218.bin"/><Relationship Id="rId395" Type="http://schemas.openxmlformats.org/officeDocument/2006/relationships/oleObject" Target="embeddings/oleObject217.bin"/><Relationship Id="rId394" Type="http://schemas.openxmlformats.org/officeDocument/2006/relationships/oleObject" Target="embeddings/oleObject216.bin"/><Relationship Id="rId393" Type="http://schemas.openxmlformats.org/officeDocument/2006/relationships/oleObject" Target="embeddings/oleObject215.bin"/><Relationship Id="rId392" Type="http://schemas.openxmlformats.org/officeDocument/2006/relationships/oleObject" Target="embeddings/oleObject214.bin"/><Relationship Id="rId391" Type="http://schemas.openxmlformats.org/officeDocument/2006/relationships/oleObject" Target="embeddings/oleObject213.bin"/><Relationship Id="rId390" Type="http://schemas.openxmlformats.org/officeDocument/2006/relationships/oleObject" Target="embeddings/oleObject212.bin"/><Relationship Id="rId39" Type="http://schemas.openxmlformats.org/officeDocument/2006/relationships/image" Target="media/image17.wmf"/><Relationship Id="rId389" Type="http://schemas.openxmlformats.org/officeDocument/2006/relationships/oleObject" Target="embeddings/oleObject211.bin"/><Relationship Id="rId388" Type="http://schemas.openxmlformats.org/officeDocument/2006/relationships/oleObject" Target="embeddings/oleObject210.bin"/><Relationship Id="rId387" Type="http://schemas.openxmlformats.org/officeDocument/2006/relationships/oleObject" Target="embeddings/oleObject209.bin"/><Relationship Id="rId386" Type="http://schemas.openxmlformats.org/officeDocument/2006/relationships/oleObject" Target="embeddings/oleObject208.bin"/><Relationship Id="rId385" Type="http://schemas.openxmlformats.org/officeDocument/2006/relationships/oleObject" Target="embeddings/oleObject207.bin"/><Relationship Id="rId384" Type="http://schemas.openxmlformats.org/officeDocument/2006/relationships/image" Target="media/image169.png"/><Relationship Id="rId383" Type="http://schemas.openxmlformats.org/officeDocument/2006/relationships/image" Target="media/image168.wmf"/><Relationship Id="rId382" Type="http://schemas.openxmlformats.org/officeDocument/2006/relationships/oleObject" Target="embeddings/oleObject206.bin"/><Relationship Id="rId381" Type="http://schemas.openxmlformats.org/officeDocument/2006/relationships/oleObject" Target="embeddings/oleObject205.bin"/><Relationship Id="rId380" Type="http://schemas.openxmlformats.org/officeDocument/2006/relationships/oleObject" Target="embeddings/oleObject204.bin"/><Relationship Id="rId38" Type="http://schemas.openxmlformats.org/officeDocument/2006/relationships/oleObject" Target="embeddings/oleObject13.bin"/><Relationship Id="rId379" Type="http://schemas.openxmlformats.org/officeDocument/2006/relationships/oleObject" Target="embeddings/oleObject203.bin"/><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image" Target="media/image165.wmf"/><Relationship Id="rId372" Type="http://schemas.openxmlformats.org/officeDocument/2006/relationships/oleObject" Target="embeddings/oleObject199.bin"/><Relationship Id="rId371" Type="http://schemas.openxmlformats.org/officeDocument/2006/relationships/image" Target="media/image164.wmf"/><Relationship Id="rId370" Type="http://schemas.openxmlformats.org/officeDocument/2006/relationships/oleObject" Target="embeddings/oleObject198.bin"/><Relationship Id="rId37" Type="http://schemas.openxmlformats.org/officeDocument/2006/relationships/image" Target="media/image16.wmf"/><Relationship Id="rId369" Type="http://schemas.openxmlformats.org/officeDocument/2006/relationships/oleObject" Target="embeddings/oleObject197.bin"/><Relationship Id="rId368" Type="http://schemas.openxmlformats.org/officeDocument/2006/relationships/image" Target="media/image163.wmf"/><Relationship Id="rId367" Type="http://schemas.openxmlformats.org/officeDocument/2006/relationships/oleObject" Target="embeddings/oleObject196.bin"/><Relationship Id="rId366" Type="http://schemas.openxmlformats.org/officeDocument/2006/relationships/image" Target="media/image162.wmf"/><Relationship Id="rId365" Type="http://schemas.openxmlformats.org/officeDocument/2006/relationships/oleObject" Target="embeddings/oleObject195.bin"/><Relationship Id="rId364" Type="http://schemas.openxmlformats.org/officeDocument/2006/relationships/image" Target="media/image161.wmf"/><Relationship Id="rId363" Type="http://schemas.openxmlformats.org/officeDocument/2006/relationships/oleObject" Target="embeddings/oleObject194.bin"/><Relationship Id="rId362" Type="http://schemas.openxmlformats.org/officeDocument/2006/relationships/image" Target="media/image160.wmf"/><Relationship Id="rId361" Type="http://schemas.openxmlformats.org/officeDocument/2006/relationships/oleObject" Target="embeddings/oleObject193.bin"/><Relationship Id="rId360" Type="http://schemas.openxmlformats.org/officeDocument/2006/relationships/image" Target="media/image159.wmf"/><Relationship Id="rId36" Type="http://schemas.openxmlformats.org/officeDocument/2006/relationships/oleObject" Target="embeddings/oleObject12.bin"/><Relationship Id="rId359" Type="http://schemas.openxmlformats.org/officeDocument/2006/relationships/oleObject" Target="embeddings/oleObject192.bin"/><Relationship Id="rId358" Type="http://schemas.openxmlformats.org/officeDocument/2006/relationships/image" Target="media/image158.wmf"/><Relationship Id="rId357" Type="http://schemas.openxmlformats.org/officeDocument/2006/relationships/oleObject" Target="embeddings/oleObject191.bin"/><Relationship Id="rId356" Type="http://schemas.openxmlformats.org/officeDocument/2006/relationships/image" Target="media/image157.wmf"/><Relationship Id="rId355" Type="http://schemas.openxmlformats.org/officeDocument/2006/relationships/oleObject" Target="embeddings/oleObject190.bin"/><Relationship Id="rId354" Type="http://schemas.openxmlformats.org/officeDocument/2006/relationships/oleObject" Target="embeddings/oleObject189.bin"/><Relationship Id="rId353" Type="http://schemas.openxmlformats.org/officeDocument/2006/relationships/oleObject" Target="embeddings/oleObject188.bin"/><Relationship Id="rId352" Type="http://schemas.openxmlformats.org/officeDocument/2006/relationships/image" Target="media/image156.wmf"/><Relationship Id="rId351" Type="http://schemas.openxmlformats.org/officeDocument/2006/relationships/oleObject" Target="embeddings/oleObject187.bin"/><Relationship Id="rId350" Type="http://schemas.openxmlformats.org/officeDocument/2006/relationships/oleObject" Target="embeddings/oleObject186.bin"/><Relationship Id="rId35" Type="http://schemas.openxmlformats.org/officeDocument/2006/relationships/image" Target="media/image15.wmf"/><Relationship Id="rId349" Type="http://schemas.openxmlformats.org/officeDocument/2006/relationships/image" Target="media/image155.wmf"/><Relationship Id="rId348" Type="http://schemas.openxmlformats.org/officeDocument/2006/relationships/oleObject" Target="embeddings/oleObject185.bin"/><Relationship Id="rId347" Type="http://schemas.openxmlformats.org/officeDocument/2006/relationships/image" Target="media/image154.png"/><Relationship Id="rId346" Type="http://schemas.openxmlformats.org/officeDocument/2006/relationships/oleObject" Target="embeddings/oleObject184.bin"/><Relationship Id="rId345" Type="http://schemas.openxmlformats.org/officeDocument/2006/relationships/image" Target="media/image153.wmf"/><Relationship Id="rId344" Type="http://schemas.openxmlformats.org/officeDocument/2006/relationships/oleObject" Target="embeddings/oleObject183.bin"/><Relationship Id="rId343" Type="http://schemas.openxmlformats.org/officeDocument/2006/relationships/oleObject" Target="embeddings/oleObject182.bin"/><Relationship Id="rId342" Type="http://schemas.openxmlformats.org/officeDocument/2006/relationships/image" Target="media/image152.wmf"/><Relationship Id="rId341" Type="http://schemas.openxmlformats.org/officeDocument/2006/relationships/oleObject" Target="embeddings/oleObject181.bin"/><Relationship Id="rId340" Type="http://schemas.openxmlformats.org/officeDocument/2006/relationships/image" Target="media/image151.wmf"/><Relationship Id="rId34" Type="http://schemas.openxmlformats.org/officeDocument/2006/relationships/oleObject" Target="embeddings/oleObject11.bin"/><Relationship Id="rId339" Type="http://schemas.openxmlformats.org/officeDocument/2006/relationships/oleObject" Target="embeddings/oleObject180.bin"/><Relationship Id="rId338" Type="http://schemas.openxmlformats.org/officeDocument/2006/relationships/image" Target="media/image150.wmf"/><Relationship Id="rId337" Type="http://schemas.openxmlformats.org/officeDocument/2006/relationships/oleObject" Target="embeddings/oleObject179.bin"/><Relationship Id="rId336" Type="http://schemas.openxmlformats.org/officeDocument/2006/relationships/oleObject" Target="embeddings/oleObject178.bin"/><Relationship Id="rId335" Type="http://schemas.openxmlformats.org/officeDocument/2006/relationships/oleObject" Target="embeddings/oleObject177.bin"/><Relationship Id="rId334" Type="http://schemas.openxmlformats.org/officeDocument/2006/relationships/image" Target="media/image149.png"/><Relationship Id="rId333" Type="http://schemas.openxmlformats.org/officeDocument/2006/relationships/image" Target="media/image148.wmf"/><Relationship Id="rId332" Type="http://schemas.openxmlformats.org/officeDocument/2006/relationships/oleObject" Target="embeddings/oleObject176.bin"/><Relationship Id="rId331" Type="http://schemas.openxmlformats.org/officeDocument/2006/relationships/image" Target="media/image147.wmf"/><Relationship Id="rId330" Type="http://schemas.openxmlformats.org/officeDocument/2006/relationships/oleObject" Target="embeddings/oleObject175.bin"/><Relationship Id="rId33" Type="http://schemas.openxmlformats.org/officeDocument/2006/relationships/image" Target="media/image14.wmf"/><Relationship Id="rId329" Type="http://schemas.openxmlformats.org/officeDocument/2006/relationships/oleObject" Target="embeddings/oleObject174.bin"/><Relationship Id="rId328" Type="http://schemas.openxmlformats.org/officeDocument/2006/relationships/oleObject" Target="embeddings/oleObject173.bin"/><Relationship Id="rId327" Type="http://schemas.openxmlformats.org/officeDocument/2006/relationships/image" Target="media/image146.wmf"/><Relationship Id="rId326" Type="http://schemas.openxmlformats.org/officeDocument/2006/relationships/oleObject" Target="embeddings/oleObject172.bin"/><Relationship Id="rId325" Type="http://schemas.openxmlformats.org/officeDocument/2006/relationships/image" Target="media/image145.wmf"/><Relationship Id="rId324" Type="http://schemas.openxmlformats.org/officeDocument/2006/relationships/oleObject" Target="embeddings/oleObject171.bin"/><Relationship Id="rId323" Type="http://schemas.openxmlformats.org/officeDocument/2006/relationships/oleObject" Target="embeddings/oleObject170.bin"/><Relationship Id="rId322" Type="http://schemas.openxmlformats.org/officeDocument/2006/relationships/image" Target="media/image144.wmf"/><Relationship Id="rId321" Type="http://schemas.openxmlformats.org/officeDocument/2006/relationships/oleObject" Target="embeddings/oleObject169.bin"/><Relationship Id="rId320" Type="http://schemas.openxmlformats.org/officeDocument/2006/relationships/image" Target="media/image143.wmf"/><Relationship Id="rId32" Type="http://schemas.openxmlformats.org/officeDocument/2006/relationships/oleObject" Target="embeddings/oleObject10.bin"/><Relationship Id="rId319" Type="http://schemas.openxmlformats.org/officeDocument/2006/relationships/oleObject" Target="embeddings/oleObject168.bin"/><Relationship Id="rId318" Type="http://schemas.openxmlformats.org/officeDocument/2006/relationships/oleObject" Target="embeddings/oleObject167.bin"/><Relationship Id="rId317" Type="http://schemas.openxmlformats.org/officeDocument/2006/relationships/oleObject" Target="embeddings/oleObject166.bin"/><Relationship Id="rId316" Type="http://schemas.openxmlformats.org/officeDocument/2006/relationships/oleObject" Target="embeddings/oleObject165.bin"/><Relationship Id="rId315" Type="http://schemas.openxmlformats.org/officeDocument/2006/relationships/image" Target="media/image142.wmf"/><Relationship Id="rId314" Type="http://schemas.openxmlformats.org/officeDocument/2006/relationships/oleObject" Target="embeddings/oleObject164.bin"/><Relationship Id="rId313" Type="http://schemas.openxmlformats.org/officeDocument/2006/relationships/oleObject" Target="embeddings/oleObject163.bin"/><Relationship Id="rId312" Type="http://schemas.openxmlformats.org/officeDocument/2006/relationships/image" Target="media/image141.wmf"/><Relationship Id="rId311" Type="http://schemas.openxmlformats.org/officeDocument/2006/relationships/oleObject" Target="embeddings/oleObject162.bin"/><Relationship Id="rId310" Type="http://schemas.openxmlformats.org/officeDocument/2006/relationships/oleObject" Target="embeddings/oleObject161.bin"/><Relationship Id="rId31" Type="http://schemas.openxmlformats.org/officeDocument/2006/relationships/oleObject" Target="embeddings/oleObject9.bin"/><Relationship Id="rId309" Type="http://schemas.openxmlformats.org/officeDocument/2006/relationships/oleObject" Target="embeddings/oleObject160.bin"/><Relationship Id="rId308" Type="http://schemas.openxmlformats.org/officeDocument/2006/relationships/oleObject" Target="embeddings/oleObject159.bin"/><Relationship Id="rId307" Type="http://schemas.openxmlformats.org/officeDocument/2006/relationships/image" Target="media/image140.wmf"/><Relationship Id="rId306" Type="http://schemas.openxmlformats.org/officeDocument/2006/relationships/oleObject" Target="embeddings/oleObject158.bin"/><Relationship Id="rId305" Type="http://schemas.openxmlformats.org/officeDocument/2006/relationships/image" Target="media/image139.wmf"/><Relationship Id="rId304" Type="http://schemas.openxmlformats.org/officeDocument/2006/relationships/oleObject" Target="embeddings/oleObject157.bin"/><Relationship Id="rId303" Type="http://schemas.openxmlformats.org/officeDocument/2006/relationships/image" Target="media/image138.wmf"/><Relationship Id="rId302" Type="http://schemas.openxmlformats.org/officeDocument/2006/relationships/oleObject" Target="embeddings/oleObject156.bin"/><Relationship Id="rId301" Type="http://schemas.openxmlformats.org/officeDocument/2006/relationships/image" Target="media/image137.wmf"/><Relationship Id="rId300" Type="http://schemas.openxmlformats.org/officeDocument/2006/relationships/oleObject" Target="embeddings/oleObject15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6.wmf"/><Relationship Id="rId298" Type="http://schemas.openxmlformats.org/officeDocument/2006/relationships/oleObject" Target="embeddings/oleObject154.bin"/><Relationship Id="rId297" Type="http://schemas.openxmlformats.org/officeDocument/2006/relationships/image" Target="media/image135.wmf"/><Relationship Id="rId296" Type="http://schemas.openxmlformats.org/officeDocument/2006/relationships/oleObject" Target="embeddings/oleObject153.bin"/><Relationship Id="rId295" Type="http://schemas.openxmlformats.org/officeDocument/2006/relationships/oleObject" Target="embeddings/oleObject152.bin"/><Relationship Id="rId294" Type="http://schemas.openxmlformats.org/officeDocument/2006/relationships/image" Target="media/image134.wmf"/><Relationship Id="rId293" Type="http://schemas.openxmlformats.org/officeDocument/2006/relationships/oleObject" Target="embeddings/oleObject151.bin"/><Relationship Id="rId292" Type="http://schemas.openxmlformats.org/officeDocument/2006/relationships/image" Target="media/image133.wmf"/><Relationship Id="rId291" Type="http://schemas.openxmlformats.org/officeDocument/2006/relationships/oleObject" Target="embeddings/oleObject150.bin"/><Relationship Id="rId290" Type="http://schemas.openxmlformats.org/officeDocument/2006/relationships/image" Target="media/image132.wmf"/><Relationship Id="rId29" Type="http://schemas.openxmlformats.org/officeDocument/2006/relationships/oleObject" Target="embeddings/oleObject8.bin"/><Relationship Id="rId289" Type="http://schemas.openxmlformats.org/officeDocument/2006/relationships/oleObject" Target="embeddings/oleObject149.bin"/><Relationship Id="rId288" Type="http://schemas.openxmlformats.org/officeDocument/2006/relationships/image" Target="media/image131.wmf"/><Relationship Id="rId287" Type="http://schemas.openxmlformats.org/officeDocument/2006/relationships/oleObject" Target="embeddings/oleObject148.bin"/><Relationship Id="rId286" Type="http://schemas.openxmlformats.org/officeDocument/2006/relationships/image" Target="media/image130.wmf"/><Relationship Id="rId285" Type="http://schemas.openxmlformats.org/officeDocument/2006/relationships/oleObject" Target="embeddings/oleObject147.bin"/><Relationship Id="rId284" Type="http://schemas.openxmlformats.org/officeDocument/2006/relationships/image" Target="media/image129.wmf"/><Relationship Id="rId283" Type="http://schemas.openxmlformats.org/officeDocument/2006/relationships/oleObject" Target="embeddings/oleObject146.bin"/><Relationship Id="rId282" Type="http://schemas.openxmlformats.org/officeDocument/2006/relationships/image" Target="media/image128.wmf"/><Relationship Id="rId281" Type="http://schemas.openxmlformats.org/officeDocument/2006/relationships/oleObject" Target="embeddings/oleObject145.bin"/><Relationship Id="rId280" Type="http://schemas.openxmlformats.org/officeDocument/2006/relationships/oleObject" Target="embeddings/oleObject144.bin"/><Relationship Id="rId28" Type="http://schemas.openxmlformats.org/officeDocument/2006/relationships/image" Target="media/image12.wmf"/><Relationship Id="rId279" Type="http://schemas.openxmlformats.org/officeDocument/2006/relationships/image" Target="media/image127.png"/><Relationship Id="rId278" Type="http://schemas.openxmlformats.org/officeDocument/2006/relationships/image" Target="media/image126.wmf"/><Relationship Id="rId277" Type="http://schemas.openxmlformats.org/officeDocument/2006/relationships/oleObject" Target="embeddings/oleObject143.bin"/><Relationship Id="rId276" Type="http://schemas.openxmlformats.org/officeDocument/2006/relationships/image" Target="media/image125.wmf"/><Relationship Id="rId275" Type="http://schemas.openxmlformats.org/officeDocument/2006/relationships/oleObject" Target="embeddings/oleObject142.bin"/><Relationship Id="rId274" Type="http://schemas.openxmlformats.org/officeDocument/2006/relationships/oleObject" Target="embeddings/oleObject141.bin"/><Relationship Id="rId273" Type="http://schemas.openxmlformats.org/officeDocument/2006/relationships/image" Target="media/image124.wmf"/><Relationship Id="rId272" Type="http://schemas.openxmlformats.org/officeDocument/2006/relationships/oleObject" Target="embeddings/oleObject140.bin"/><Relationship Id="rId271" Type="http://schemas.openxmlformats.org/officeDocument/2006/relationships/image" Target="media/image123.wmf"/><Relationship Id="rId270" Type="http://schemas.openxmlformats.org/officeDocument/2006/relationships/oleObject" Target="embeddings/oleObject139.bin"/><Relationship Id="rId27" Type="http://schemas.openxmlformats.org/officeDocument/2006/relationships/oleObject" Target="embeddings/oleObject7.bin"/><Relationship Id="rId269" Type="http://schemas.openxmlformats.org/officeDocument/2006/relationships/image" Target="media/image122.wmf"/><Relationship Id="rId268" Type="http://schemas.openxmlformats.org/officeDocument/2006/relationships/oleObject" Target="embeddings/oleObject138.bin"/><Relationship Id="rId267" Type="http://schemas.openxmlformats.org/officeDocument/2006/relationships/image" Target="media/image121.wmf"/><Relationship Id="rId266" Type="http://schemas.openxmlformats.org/officeDocument/2006/relationships/image" Target="media/image120.wmf"/><Relationship Id="rId265" Type="http://schemas.openxmlformats.org/officeDocument/2006/relationships/oleObject" Target="embeddings/oleObject137.bin"/><Relationship Id="rId264" Type="http://schemas.openxmlformats.org/officeDocument/2006/relationships/image" Target="media/image119.wmf"/><Relationship Id="rId263" Type="http://schemas.openxmlformats.org/officeDocument/2006/relationships/oleObject" Target="embeddings/oleObject136.bin"/><Relationship Id="rId262" Type="http://schemas.openxmlformats.org/officeDocument/2006/relationships/image" Target="media/image118.wmf"/><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image" Target="media/image11.wmf"/><Relationship Id="rId259" Type="http://schemas.openxmlformats.org/officeDocument/2006/relationships/image" Target="media/image117.wmf"/><Relationship Id="rId258" Type="http://schemas.openxmlformats.org/officeDocument/2006/relationships/oleObject" Target="embeddings/oleObject133.bin"/><Relationship Id="rId257" Type="http://schemas.openxmlformats.org/officeDocument/2006/relationships/oleObject" Target="embeddings/oleObject132.bin"/><Relationship Id="rId256" Type="http://schemas.openxmlformats.org/officeDocument/2006/relationships/image" Target="media/image116.wmf"/><Relationship Id="rId255" Type="http://schemas.openxmlformats.org/officeDocument/2006/relationships/oleObject" Target="embeddings/oleObject131.bin"/><Relationship Id="rId254" Type="http://schemas.openxmlformats.org/officeDocument/2006/relationships/image" Target="media/image115.wmf"/><Relationship Id="rId253" Type="http://schemas.openxmlformats.org/officeDocument/2006/relationships/oleObject" Target="embeddings/oleObject130.bin"/><Relationship Id="rId252" Type="http://schemas.openxmlformats.org/officeDocument/2006/relationships/oleObject" Target="embeddings/oleObject129.bin"/><Relationship Id="rId251" Type="http://schemas.openxmlformats.org/officeDocument/2006/relationships/oleObject" Target="embeddings/oleObject128.bin"/><Relationship Id="rId250" Type="http://schemas.openxmlformats.org/officeDocument/2006/relationships/image" Target="media/image114.png"/><Relationship Id="rId25" Type="http://schemas.openxmlformats.org/officeDocument/2006/relationships/oleObject" Target="embeddings/oleObject6.bin"/><Relationship Id="rId249" Type="http://schemas.openxmlformats.org/officeDocument/2006/relationships/oleObject" Target="embeddings/oleObject127.bin"/><Relationship Id="rId248" Type="http://schemas.openxmlformats.org/officeDocument/2006/relationships/oleObject" Target="embeddings/oleObject126.bin"/><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image" Target="media/image112.wmf"/><Relationship Id="rId243" Type="http://schemas.openxmlformats.org/officeDocument/2006/relationships/oleObject" Target="embeddings/oleObject123.bin"/><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image" Target="media/image10.wmf"/><Relationship Id="rId239" Type="http://schemas.openxmlformats.org/officeDocument/2006/relationships/oleObject" Target="embeddings/oleObject120.bin"/><Relationship Id="rId238" Type="http://schemas.openxmlformats.org/officeDocument/2006/relationships/oleObject" Target="embeddings/oleObject119.bin"/><Relationship Id="rId237" Type="http://schemas.openxmlformats.org/officeDocument/2006/relationships/oleObject" Target="embeddings/oleObject118.bin"/><Relationship Id="rId236" Type="http://schemas.openxmlformats.org/officeDocument/2006/relationships/image" Target="media/image110.wmf"/><Relationship Id="rId235" Type="http://schemas.openxmlformats.org/officeDocument/2006/relationships/oleObject" Target="embeddings/oleObject117.bin"/><Relationship Id="rId234" Type="http://schemas.openxmlformats.org/officeDocument/2006/relationships/image" Target="media/image109.wmf"/><Relationship Id="rId233" Type="http://schemas.openxmlformats.org/officeDocument/2006/relationships/oleObject" Target="embeddings/oleObject116.bin"/><Relationship Id="rId232" Type="http://schemas.openxmlformats.org/officeDocument/2006/relationships/image" Target="media/image108.wmf"/><Relationship Id="rId231" Type="http://schemas.openxmlformats.org/officeDocument/2006/relationships/oleObject" Target="embeddings/oleObject115.bin"/><Relationship Id="rId230" Type="http://schemas.openxmlformats.org/officeDocument/2006/relationships/image" Target="media/image107.wmf"/><Relationship Id="rId23" Type="http://schemas.openxmlformats.org/officeDocument/2006/relationships/oleObject" Target="embeddings/oleObject5.bin"/><Relationship Id="rId229" Type="http://schemas.openxmlformats.org/officeDocument/2006/relationships/oleObject" Target="embeddings/oleObject114.bin"/><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png"/><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image" Target="media/image9.png"/><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image" Target="media/image100.png"/><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image" Target="media/image8.png"/><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oleObject" Target="embeddings/oleObject102.bin"/><Relationship Id="rId204" Type="http://schemas.openxmlformats.org/officeDocument/2006/relationships/image" Target="media/image94.wmf"/><Relationship Id="rId203" Type="http://schemas.openxmlformats.org/officeDocument/2006/relationships/oleObject" Target="embeddings/oleObject101.bin"/><Relationship Id="rId202" Type="http://schemas.openxmlformats.org/officeDocument/2006/relationships/image" Target="media/image93.wmf"/><Relationship Id="rId201" Type="http://schemas.openxmlformats.org/officeDocument/2006/relationships/oleObject" Target="embeddings/oleObject100.bin"/><Relationship Id="rId200" Type="http://schemas.openxmlformats.org/officeDocument/2006/relationships/image" Target="media/image92.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image" Target="media/image91.wmf"/><Relationship Id="rId196" Type="http://schemas.openxmlformats.org/officeDocument/2006/relationships/oleObject" Target="embeddings/oleObject97.bin"/><Relationship Id="rId195" Type="http://schemas.openxmlformats.org/officeDocument/2006/relationships/oleObject" Target="embeddings/oleObject96.bin"/><Relationship Id="rId194" Type="http://schemas.openxmlformats.org/officeDocument/2006/relationships/oleObject" Target="embeddings/oleObject95.bin"/><Relationship Id="rId193" Type="http://schemas.openxmlformats.org/officeDocument/2006/relationships/image" Target="media/image90.wmf"/><Relationship Id="rId192" Type="http://schemas.openxmlformats.org/officeDocument/2006/relationships/oleObject" Target="embeddings/oleObject94.bin"/><Relationship Id="rId191" Type="http://schemas.openxmlformats.org/officeDocument/2006/relationships/image" Target="media/image89.wmf"/><Relationship Id="rId190" Type="http://schemas.openxmlformats.org/officeDocument/2006/relationships/oleObject" Target="embeddings/oleObject93.bin"/><Relationship Id="rId19" Type="http://schemas.openxmlformats.org/officeDocument/2006/relationships/image" Target="media/image6.png"/><Relationship Id="rId189" Type="http://schemas.openxmlformats.org/officeDocument/2006/relationships/image" Target="media/image88.wmf"/><Relationship Id="rId188" Type="http://schemas.openxmlformats.org/officeDocument/2006/relationships/oleObject" Target="embeddings/oleObject92.bin"/><Relationship Id="rId187" Type="http://schemas.openxmlformats.org/officeDocument/2006/relationships/image" Target="media/image87.wmf"/><Relationship Id="rId186" Type="http://schemas.openxmlformats.org/officeDocument/2006/relationships/oleObject" Target="embeddings/oleObject91.bin"/><Relationship Id="rId185" Type="http://schemas.openxmlformats.org/officeDocument/2006/relationships/image" Target="media/image86.png"/><Relationship Id="rId184" Type="http://schemas.openxmlformats.org/officeDocument/2006/relationships/image" Target="media/image85.wmf"/><Relationship Id="rId183" Type="http://schemas.openxmlformats.org/officeDocument/2006/relationships/oleObject" Target="embeddings/oleObject90.bin"/><Relationship Id="rId182" Type="http://schemas.openxmlformats.org/officeDocument/2006/relationships/image" Target="media/image84.wmf"/><Relationship Id="rId181" Type="http://schemas.openxmlformats.org/officeDocument/2006/relationships/oleObject" Target="embeddings/oleObject89.bin"/><Relationship Id="rId180" Type="http://schemas.openxmlformats.org/officeDocument/2006/relationships/image" Target="media/image83.wmf"/><Relationship Id="rId18" Type="http://schemas.openxmlformats.org/officeDocument/2006/relationships/image" Target="media/image5.wmf"/><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image" Target="media/image81.wmf"/><Relationship Id="rId175" Type="http://schemas.openxmlformats.org/officeDocument/2006/relationships/oleObject" Target="embeddings/oleObject86.bin"/><Relationship Id="rId174" Type="http://schemas.openxmlformats.org/officeDocument/2006/relationships/image" Target="media/image80.wmf"/><Relationship Id="rId173" Type="http://schemas.openxmlformats.org/officeDocument/2006/relationships/oleObject" Target="embeddings/oleObject85.bin"/><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oleObject" Target="embeddings/oleObject81.bin"/><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oleObject" Target="embeddings/oleObject78.bin"/><Relationship Id="rId164" Type="http://schemas.openxmlformats.org/officeDocument/2006/relationships/oleObject" Target="embeddings/oleObject77.bin"/><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oleObject" Target="embeddings/oleObject70.bin"/><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png"/><Relationship Id="rId151" Type="http://schemas.openxmlformats.org/officeDocument/2006/relationships/oleObject" Target="embeddings/oleObject68.bin"/><Relationship Id="rId150" Type="http://schemas.openxmlformats.org/officeDocument/2006/relationships/oleObject" Target="embeddings/oleObject67.bin"/><Relationship Id="rId15" Type="http://schemas.openxmlformats.org/officeDocument/2006/relationships/oleObject" Target="embeddings/oleObject3.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jpeg"/><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2023-07-02T21:20:00Z</dcterms:created>
  <dc:creator>学科网试题生产平台</dc:creator>
  <dc:description>3269973003689984</dc:description>
  <cp:lastModifiedBy>AA食来运转美食店洪丽</cp:lastModifiedBy>
  <dcterms:modified xsi:type="dcterms:W3CDTF">2023-07-02T15:28:04Z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D96035D0D4494E18962811975EDC6D91_12</vt:lpwstr>
  </property>
</Properties>
</file>