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10477500</wp:posOffset>
            </wp:positionH>
            <wp:positionV relativeFrom="topMargin">
              <wp:posOffset>11938000</wp:posOffset>
            </wp:positionV>
            <wp:extent cx="368300" cy="482600"/>
            <wp:effectExtent l="0" t="0" r="12700" b="12700"/>
            <wp:wrapNone/>
            <wp:docPr id="100310" name="图片 10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0" name="图片 100310"/>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p>
    <w:p>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学年度第二学期期中考试六年级数学学科试卷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color w:val="auto"/>
          <w:sz w:val="24"/>
        </w:rPr>
        <w:t>．</w:t>
      </w:r>
      <w:r>
        <w:rPr>
          <w:rFonts w:ascii="宋体" w:hAnsi="宋体" w:eastAsia="宋体" w:cs="宋体"/>
          <w:b/>
          <w:color w:val="auto"/>
          <w:sz w:val="24"/>
        </w:rPr>
        <w:t>本试卷共三个大题，共</w:t>
      </w:r>
      <w:r>
        <w:rPr>
          <w:rFonts w:ascii="Times New Roman" w:hAnsi="Times New Roman" w:eastAsia="Times New Roman" w:cs="Times New Roman"/>
          <w:b/>
          <w:color w:val="auto"/>
          <w:sz w:val="24"/>
        </w:rPr>
        <w:t>27</w:t>
      </w:r>
      <w:r>
        <w:rPr>
          <w:rFonts w:ascii="宋体" w:hAnsi="宋体" w:eastAsia="宋体" w:cs="宋体"/>
          <w:b/>
          <w:color w:val="auto"/>
          <w:sz w:val="24"/>
        </w:rPr>
        <w:t>小题；</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color w:val="auto"/>
          <w:sz w:val="24"/>
        </w:rPr>
        <w:t>．</w:t>
      </w:r>
      <w:r>
        <w:rPr>
          <w:rFonts w:ascii="宋体" w:hAnsi="宋体" w:eastAsia="宋体" w:cs="宋体"/>
          <w:b/>
          <w:color w:val="auto"/>
          <w:sz w:val="24"/>
        </w:rPr>
        <w:t>答题时，务必按答题要求写在答题纸规定位置，在草稿纸、试卷上大题一律无效</w:t>
      </w:r>
      <w:r>
        <w:rPr>
          <w:rFonts w:ascii="宋体" w:hAnsi="宋体" w:eastAsia="宋体" w:cs="宋体"/>
          <w:color w:val="auto"/>
          <w:sz w:val="24"/>
        </w:rPr>
        <w:t>．</w:t>
      </w:r>
    </w:p>
    <w:p>
      <w:pPr>
        <w:spacing w:line="360" w:lineRule="auto"/>
        <w:jc w:val="both"/>
      </w:pPr>
      <w:r>
        <w:rPr>
          <w:rFonts w:ascii="宋体" w:hAnsi="宋体" w:eastAsia="宋体" w:cs="宋体"/>
          <w:b/>
          <w:color w:val="auto"/>
          <w:sz w:val="24"/>
        </w:rPr>
        <w:t>一、单选题（每小题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13.2pt;width:25.8pt;" o:ole="t" filled="f" o:preferrelative="t" stroked="f" coordsize="21600,21600">
            <v:path/>
            <v:fill on="f" focussize="0,0"/>
            <v:stroke on="f" joinstyle="miter"/>
            <v:imagedata r:id="rId8" o:title="eqIdd708cb763716467219215cdc0782c0a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都不为零，且</w:t>
      </w:r>
      <w:r>
        <w:object>
          <v:shape id="_x0000_i102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 o:title="eqIdfab39cc631d336bd543fb1e9281963a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，那么下列比例中，正确的是（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30pt;width:29.25pt;" o:ole="t" filled="f" o:preferrelative="t" stroked="f" coordsize="21600,21600">
            <v:path/>
            <v:fill on="f" focussize="0,0"/>
            <v:stroke on="f" joinstyle="miter"/>
            <v:imagedata r:id="rId12" o:title="eqIdb362fa0c14c95f5a18c3a3bcd88636fa"/>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29.25pt;width:30pt;" o:ole="t" filled="f" o:preferrelative="t" stroked="f" coordsize="21600,21600">
            <v:path/>
            <v:fill on="f" focussize="0,0"/>
            <v:stroke on="f" joinstyle="miter"/>
            <v:imagedata r:id="rId14" o:title="eqId67919781cdd5b9a38d6fdac327c47f38"/>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0pt;width:29.25pt;" o:ole="t" filled="f" o:preferrelative="t" stroked="f" coordsize="21600,21600">
            <v:path/>
            <v:fill on="f" focussize="0,0"/>
            <v:stroke on="f" joinstyle="miter"/>
            <v:imagedata r:id="rId16" o:title="eqIdce3338462b865cd62887e65b7def8fba"/>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18" o:title="eqId54799e016dfcdf2f3da97946483d86b7"/>
            <o:lock v:ext="edit" aspectratio="t"/>
            <w10:wrap type="none"/>
            <w10:anchorlock/>
          </v:shape>
          <o:OLEObject Type="Embed" ProgID="Equation.DSMT4" ShapeID="_x0000_i1030" DrawAspect="Content" ObjectID="_1468075730" r:id="rId1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本题考查比例的性质，比例的内项之积等于外项之积，熟练掌握比例的性质是解题的关键；</w:t>
      </w:r>
    </w:p>
    <w:p>
      <w:pPr>
        <w:spacing w:line="360" w:lineRule="auto"/>
        <w:jc w:val="both"/>
        <w:textAlignment w:val="center"/>
        <w:rPr>
          <w:color w:val="000000"/>
        </w:rPr>
      </w:pPr>
      <w:r>
        <w:rPr>
          <w:rFonts w:ascii="宋体" w:hAnsi="宋体" w:eastAsia="宋体" w:cs="宋体"/>
          <w:color w:val="000000"/>
        </w:rPr>
        <w:t>根据比例的性质进行判断即可．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3.2pt;width:25.8pt;" o:ole="t" filled="f" o:preferrelative="t" stroked="f" coordsize="21600,21600">
            <v:path/>
            <v:fill on="f" focussize="0,0"/>
            <v:stroke on="f" joinstyle="miter"/>
            <v:imagedata r:id="rId8" o:title="eqIdd708cb763716467219215cdc0782c0a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都不为零，且</w:t>
      </w:r>
      <w:r>
        <w:object>
          <v:shape id="_x0000_i103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 o:title="eqIdfab39cc631d336bd543fb1e9281963ad"/>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033"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22" o:title="eqIdc4a4ce5955e1f8638969e10ec23cc459"/>
            <o:lock v:ext="edit" aspectratio="t"/>
            <w10:wrap type="none"/>
            <w10:anchorlock/>
          </v:shape>
          <o:OLEObject Type="Embed" ProgID="Equation.DSMT4" ShapeID="_x0000_i1033" DrawAspect="Content" ObjectID="_1468075733" r:id="rId21">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某地图的比例尺为</w:t>
      </w:r>
      <w:r>
        <w:object>
          <v:shape id="_x0000_i1034" o:spt="75" alt="学科网(www.zxxk.com)--教育资源门户，提供试卷、教案、课件、论文、素材以及各类教学资源下载，还有大量而丰富的教学相关资讯！" type="#_x0000_t75" style="height:13.85pt;width:45.7pt;" o:ole="t" filled="f" o:preferrelative="t" stroked="f" coordsize="21600,21600">
            <v:path/>
            <v:fill on="f" focussize="0,0"/>
            <v:stroke on="f" joinstyle="miter"/>
            <v:imagedata r:id="rId24" o:title="eqId7041d346dd7cb735c9e074d68110797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，若图上两地距离为</w:t>
      </w:r>
      <w:r>
        <w:object>
          <v:shape id="_x0000_i103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6" o:title="eqId900206075ce8f1f040d2e3a6685ad51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厘米，则实际距离为（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rFonts w:ascii="宋体" w:hAnsi="宋体" w:eastAsia="宋体" w:cs="宋体"/>
          <w:color w:val="000000"/>
        </w:rPr>
        <w:t>千米</w:t>
      </w:r>
      <w:r>
        <w:rPr>
          <w:color w:val="000000"/>
        </w:rPr>
        <w:tab/>
      </w:r>
      <w:r>
        <w:rPr>
          <w:color w:val="000000"/>
        </w:rPr>
        <w:t xml:space="preserve">B. </w:t>
      </w:r>
      <w:r>
        <w:rPr>
          <w:rFonts w:ascii="Times New Roman" w:hAnsi="Times New Roman" w:eastAsia="Times New Roman" w:cs="Times New Roman"/>
          <w:color w:val="000000"/>
        </w:rPr>
        <w:t>18</w:t>
      </w:r>
      <w:r>
        <w:rPr>
          <w:rFonts w:ascii="宋体" w:hAnsi="宋体" w:eastAsia="宋体" w:cs="宋体"/>
          <w:color w:val="000000"/>
        </w:rPr>
        <w:t>千米</w:t>
      </w:r>
      <w:r>
        <w:rPr>
          <w:color w:val="000000"/>
        </w:rPr>
        <w:tab/>
      </w:r>
      <w:r>
        <w:rPr>
          <w:color w:val="000000"/>
        </w:rPr>
        <w:t xml:space="preserve">C. </w:t>
      </w:r>
      <w:r>
        <w:rPr>
          <w:rFonts w:ascii="Times New Roman" w:hAnsi="Times New Roman" w:eastAsia="Times New Roman" w:cs="Times New Roman"/>
          <w:color w:val="000000"/>
        </w:rPr>
        <w:t>180</w:t>
      </w:r>
      <w:r>
        <w:rPr>
          <w:rFonts w:ascii="宋体" w:hAnsi="宋体" w:eastAsia="宋体" w:cs="宋体"/>
          <w:color w:val="000000"/>
        </w:rPr>
        <w:t>千米</w:t>
      </w:r>
      <w:r>
        <w:rPr>
          <w:color w:val="000000"/>
        </w:rPr>
        <w:tab/>
      </w:r>
      <w:r>
        <w:rPr>
          <w:color w:val="000000"/>
        </w:rPr>
        <w:t xml:space="preserve">D. </w:t>
      </w:r>
      <w:r>
        <w:rPr>
          <w:rFonts w:ascii="Times New Roman" w:hAnsi="Times New Roman" w:eastAsia="Times New Roman" w:cs="Times New Roman"/>
          <w:color w:val="000000"/>
        </w:rPr>
        <w:t>1800</w:t>
      </w:r>
      <w:r>
        <w:rPr>
          <w:rFonts w:ascii="宋体" w:hAnsi="宋体" w:eastAsia="宋体" w:cs="宋体"/>
          <w:color w:val="000000"/>
        </w:rPr>
        <w:t>千米</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本题考查比例尺，熟练掌握比例尺的意义是解题的关键；根据比例尺</w:t>
      </w:r>
      <w:r>
        <w:object>
          <v:shape id="_x0000_i103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8" o:title="eqId6706fe00b4e231e62d9ecbec567d526b"/>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图上距离</w:t>
      </w:r>
      <w:r>
        <w:object>
          <v:shape id="_x0000_i103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0" o:title="eqId8b4e1b8436cf2a739c7ba5d3c68165d2"/>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实际距离，依题意列出比例式，即可求得实际距离．</w:t>
      </w:r>
    </w:p>
    <w:p>
      <w:pPr>
        <w:spacing w:line="360" w:lineRule="auto"/>
        <w:jc w:val="left"/>
        <w:textAlignment w:val="center"/>
        <w:rPr>
          <w:color w:val="000000"/>
        </w:rPr>
      </w:pPr>
      <w:r>
        <w:rPr>
          <w:color w:val="000000"/>
        </w:rPr>
        <w:t>【详解】</w:t>
      </w:r>
      <w:r>
        <w:rPr>
          <w:rFonts w:ascii="宋体" w:hAnsi="宋体" w:eastAsia="宋体" w:cs="宋体"/>
          <w:color w:val="000000"/>
        </w:rPr>
        <w:t>解：解：设这两地的实际距离是</w:t>
      </w:r>
      <w:r>
        <w:rPr>
          <w:rFonts w:ascii="Times New Roman" w:hAnsi="Times New Roman" w:eastAsia="Times New Roman" w:cs="Times New Roman"/>
          <w:i/>
          <w:color w:val="000000"/>
        </w:rPr>
        <w:t>x</w:t>
      </w:r>
      <w:r>
        <w:rPr>
          <w:rFonts w:ascii="宋体" w:hAnsi="宋体" w:eastAsia="宋体" w:cs="宋体"/>
          <w:color w:val="000000"/>
        </w:rPr>
        <w:t>厘米，根据题意得：</w:t>
      </w:r>
      <w:r>
        <w:rPr>
          <w:color w:val="000000"/>
        </w:rPr>
        <w:t xml:space="preserve">    </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95pt;width:91.1pt;" o:ole="t" filled="f" o:preferrelative="t" stroked="f" coordsize="21600,21600">
            <v:path/>
            <v:fill on="f" focussize="0,0"/>
            <v:stroke on="f" joinstyle="miter"/>
            <v:imagedata r:id="rId32" o:title="eqId873518cd06af4988f7fc7d15dc170641"/>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39" o:spt="75" alt="学科网(www.zxxk.com)--教育资源门户，提供试卷、教案、课件、论文、素材以及各类教学资源下载，还有大量而丰富的教学相关资讯！" type="#_x0000_t75" style="height:14.2pt;width:63.25pt;" o:ole="t" filled="f" o:preferrelative="t" stroked="f" coordsize="21600,21600">
            <v:path/>
            <v:fill on="f" focussize="0,0"/>
            <v:stroke on="f" joinstyle="miter"/>
            <v:imagedata r:id="rId34" o:title="eqId7cad8401f6ca10ec6e6f999852f249a0"/>
            <o:lock v:ext="edit" aspectratio="t"/>
            <w10:wrap type="none"/>
            <w10:anchorlock/>
          </v:shape>
          <o:OLEObject Type="Embed" ProgID="Equation.DSMT4" ShapeID="_x0000_i1039" DrawAspect="Content" ObjectID="_1468075739" r:id="rId3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1800000</w:t>
      </w:r>
      <w:r>
        <w:rPr>
          <w:rFonts w:ascii="宋体" w:hAnsi="宋体" w:eastAsia="宋体" w:cs="宋体"/>
          <w:color w:val="000000"/>
        </w:rPr>
        <w:t>厘米</w:t>
      </w:r>
      <w:r>
        <w:object>
          <v:shape id="_x0000_i104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6" o:title="eqId827a65e46ce216423a5901facb24200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圆心角为</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be6a6301878fed2a01413020b27310a5"/>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的扇形面积为</w:t>
      </w:r>
      <w:r>
        <w:object>
          <v:shape id="_x0000_i104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0" o:title="eqIdf664bcb50f06ba6daa2330e52409617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，该扇形所在圆的半径是（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2" o:title="eqId976260cbf5e30856d4fd37a4b0a671a7"/>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4" o:title="eqId4dd6f4250ca6b1b9bce234a01f00d44d"/>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6" o:title="eqIdce710269ec0786472cad1bb73ee7d3ad"/>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8" o:title="eqId689ff84e2d7f52c7446ef789a54557da"/>
            <o:lock v:ext="edit" aspectratio="t"/>
            <w10:wrap type="none"/>
            <w10:anchorlock/>
          </v:shape>
          <o:OLEObject Type="Embed" ProgID="Equation.DSMT4" ShapeID="_x0000_i1046" DrawAspect="Content" ObjectID="_1468075746" r:id="rId4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本题考查求扇形的半径，根据扇形的面积公式进行求解即可．熟练掌握扇形的面积公式，是解题的关键．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解：设扇形所在圆的半径为</w:t>
      </w:r>
      <w:r>
        <w:object>
          <v:shape id="_x0000_i1047" o:spt="75" alt="学科网(www.zxxk.com)--教育资源门户，提供试卷、教案、课件、论文、素材以及各类教学资源下载，还有大量而丰富的教学相关资讯！" type="#_x0000_t75" style="height:10.8pt;width:22.8pt;" o:ole="t" filled="f" o:preferrelative="t" stroked="f" coordsize="21600,21600">
            <v:path/>
            <v:fill on="f" focussize="0,0"/>
            <v:stroke on="f" joinstyle="miter"/>
            <v:imagedata r:id="rId50" o:title="eqId104e109ddc148a3a656dcfc272d31a98"/>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，由题意，得：</w: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52" o:title="eqId836bb842b6b3377e8fbed0f65c32cdea"/>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54" o:title="eqId62075e7a23f10f858055664d7c334b06"/>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（负值舍去）；</w:t>
      </w:r>
    </w:p>
    <w:p>
      <w:pPr>
        <w:spacing w:line="360" w:lineRule="auto"/>
        <w:jc w:val="left"/>
        <w:textAlignment w:val="center"/>
        <w:rPr>
          <w:color w:val="000000"/>
        </w:rPr>
      </w:pPr>
      <w:r>
        <w:rPr>
          <w:rFonts w:ascii="宋体" w:hAnsi="宋体" w:eastAsia="宋体" w:cs="宋体"/>
          <w:color w:val="000000"/>
        </w:rPr>
        <w:t>∴圆的半径为</w:t>
      </w:r>
      <w:r>
        <w:object>
          <v:shape id="_x0000_i105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4" o:title="eqId4dd6f4250ca6b1b9bce234a01f00d44d"/>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一个袋子里有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个蓝球和</w:t>
      </w:r>
      <w:r>
        <w:rPr>
          <w:rFonts w:ascii="Times New Roman" w:hAnsi="Times New Roman" w:eastAsia="Times New Roman" w:cs="Times New Roman"/>
          <w:color w:val="000000"/>
        </w:rPr>
        <w:t>1</w:t>
      </w:r>
      <w:r>
        <w:rPr>
          <w:rFonts w:ascii="宋体" w:hAnsi="宋体" w:eastAsia="宋体" w:cs="宋体"/>
          <w:color w:val="000000"/>
        </w:rPr>
        <w:t>个黄球，从袋子里随机摸出一个球，发生可能性最大的事件是（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摸出</w:t>
      </w:r>
      <w:r>
        <w:rPr>
          <w:rFonts w:ascii="宋体" w:hAnsi="宋体" w:eastAsia="宋体" w:cs="宋体"/>
          <w:color w:val="000000"/>
          <w:position w:val="0"/>
        </w:rPr>
        <w:drawing>
          <wp:inline distT="0" distB="0" distL="114300" distR="114300">
            <wp:extent cx="133350" cy="177800"/>
            <wp:effectExtent l="0" t="0" r="0" b="13335"/>
            <wp:docPr id="843446038" name="图片 84344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6038" name="图片 843446038"/>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是红球</w:t>
      </w:r>
      <w:r>
        <w:rPr>
          <w:color w:val="000000"/>
        </w:rPr>
        <w:tab/>
      </w:r>
      <w:r>
        <w:rPr>
          <w:color w:val="000000"/>
        </w:rPr>
        <w:t xml:space="preserve">B. </w:t>
      </w:r>
      <w:r>
        <w:rPr>
          <w:rFonts w:ascii="宋体" w:hAnsi="宋体" w:eastAsia="宋体" w:cs="宋体"/>
          <w:color w:val="000000"/>
        </w:rPr>
        <w:t>摸出的是蓝球</w:t>
      </w:r>
      <w:r>
        <w:rPr>
          <w:color w:val="000000"/>
        </w:rPr>
        <w:tab/>
      </w:r>
      <w:r>
        <w:rPr>
          <w:color w:val="000000"/>
        </w:rPr>
        <w:t xml:space="preserve">C. </w:t>
      </w:r>
      <w:r>
        <w:rPr>
          <w:rFonts w:ascii="宋体" w:hAnsi="宋体" w:eastAsia="宋体" w:cs="宋体"/>
          <w:color w:val="000000"/>
        </w:rPr>
        <w:t>摸出的是黄球</w:t>
      </w:r>
      <w:r>
        <w:rPr>
          <w:color w:val="000000"/>
        </w:rPr>
        <w:tab/>
      </w:r>
      <w:r>
        <w:rPr>
          <w:color w:val="000000"/>
        </w:rPr>
        <w:t xml:space="preserve">D. </w:t>
      </w:r>
      <w:r>
        <w:rPr>
          <w:rFonts w:ascii="宋体" w:hAnsi="宋体" w:eastAsia="宋体" w:cs="宋体"/>
          <w:color w:val="000000"/>
        </w:rPr>
        <w:t>摸出的是绿球</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【分析】本题主要考查了事件发生的可能性的大小，根据数量越多，摸到的可能性越大；反之摸到的可能性越小判断即可得解．</w:t>
      </w:r>
    </w:p>
    <w:p>
      <w:pPr>
        <w:spacing w:line="360" w:lineRule="auto"/>
        <w:jc w:val="left"/>
        <w:textAlignment w:val="center"/>
        <w:rPr>
          <w:color w:val="000000"/>
        </w:rPr>
      </w:pPr>
      <w:r>
        <w:rPr>
          <w:color w:val="000000"/>
        </w:rPr>
        <w:t>【详解】解：∵</w:t>
      </w:r>
      <w:r>
        <w:object>
          <v:shape id="_x0000_i10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8" o:title="eqIdf4f337af19eb615f37adc57c58e6fe1b"/>
            <o:lock v:ext="edit" aspectratio="t"/>
            <w10:wrap type="none"/>
            <w10:anchorlock/>
          </v:shape>
          <o:OLEObject Type="Embed" ProgID="Equation.DSMT4" ShapeID="_x0000_i1051" DrawAspect="Content" ObjectID="_1468075751" r:id="rId57">
            <o:LockedField>false</o:LockedField>
          </o:OLEObject>
        </w:object>
      </w:r>
      <w:r>
        <w:rPr>
          <w:color w:val="000000"/>
        </w:rPr>
        <w:t xml:space="preserve">， </w:t>
      </w:r>
    </w:p>
    <w:p>
      <w:pPr>
        <w:spacing w:line="360" w:lineRule="auto"/>
        <w:jc w:val="left"/>
        <w:textAlignment w:val="center"/>
        <w:rPr>
          <w:color w:val="000000"/>
        </w:rPr>
      </w:pPr>
      <w:r>
        <w:rPr>
          <w:color w:val="000000"/>
        </w:rPr>
        <w:t>∴摸出红球的可能性最大，摸出黄球的可能性最小。</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制作某种蛋糕，面粉、鸡蛋、糖的质量比为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，现在要制作一个重</w:t>
      </w:r>
      <w:r>
        <w:rPr>
          <w:rFonts w:ascii="Times New Roman" w:hAnsi="Times New Roman" w:eastAsia="Times New Roman" w:cs="Times New Roman"/>
          <w:color w:val="000000"/>
        </w:rPr>
        <w:t>1200</w:t>
      </w:r>
      <w:r>
        <w:rPr>
          <w:rFonts w:ascii="宋体" w:hAnsi="宋体" w:eastAsia="宋体" w:cs="宋体"/>
          <w:color w:val="000000"/>
        </w:rPr>
        <w:t>克的这种蛋糕，需要鸡蛋（　　）克．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210</w:t>
      </w:r>
      <w:r>
        <w:rPr>
          <w:color w:val="000000"/>
        </w:rPr>
        <w:tab/>
      </w:r>
      <w:r>
        <w:rPr>
          <w:color w:val="000000"/>
        </w:rPr>
        <w:t xml:space="preserve">D. </w:t>
      </w:r>
      <w:r>
        <w:rPr>
          <w:rFonts w:ascii="Times New Roman" w:hAnsi="Times New Roman" w:eastAsia="Times New Roman" w:cs="Times New Roman"/>
          <w:color w:val="000000"/>
        </w:rPr>
        <w:t>360</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本题主要考查的是比的应用，解题的关键是正确理解比的意义．</w:t>
      </w:r>
    </w:p>
    <w:p>
      <w:pPr>
        <w:spacing w:line="360" w:lineRule="auto"/>
        <w:jc w:val="both"/>
        <w:textAlignment w:val="center"/>
        <w:rPr>
          <w:color w:val="000000"/>
        </w:rPr>
      </w:pPr>
      <w:r>
        <w:rPr>
          <w:rFonts w:ascii="宋体" w:hAnsi="宋体" w:eastAsia="宋体" w:cs="宋体"/>
          <w:color w:val="000000"/>
        </w:rPr>
        <w:t>根据比的意义进行计算即可．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解：根据题意可知，</w:t>
      </w:r>
    </w:p>
    <w:p>
      <w:pPr>
        <w:spacing w:line="360" w:lineRule="auto"/>
        <w:jc w:val="left"/>
        <w:textAlignment w:val="center"/>
        <w:rPr>
          <w:color w:val="000000"/>
        </w:rPr>
      </w:pPr>
      <w:r>
        <w:rPr>
          <w:rFonts w:ascii="宋体" w:hAnsi="宋体" w:eastAsia="宋体" w:cs="宋体"/>
          <w:color w:val="000000"/>
        </w:rPr>
        <w:t>需要鸡蛋的质量为</w:t>
      </w:r>
      <w:r>
        <w:object>
          <v:shape id="_x0000_i1052" o:spt="75" alt="学科网(www.zxxk.com)--教育资源门户，提供试卷、教案、课件、论文、素材以及各类教学资源下载，还有大量而丰富的教学相关资讯！" type="#_x0000_t75" style="height:31.2pt;width:105.1pt;" o:ole="t" filled="f" o:preferrelative="t" stroked="f" coordsize="21600,21600">
            <v:path/>
            <v:fill on="f" focussize="0,0"/>
            <v:stroke on="f" joinstyle="miter"/>
            <v:imagedata r:id="rId60" o:title="eqId7480b2387dbee50a2de5dbb4a6a43613"/>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（克）</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如图，以正方形的</w:t>
      </w:r>
      <w:r>
        <w:rPr>
          <w:rFonts w:ascii="Times New Roman" w:hAnsi="Times New Roman" w:eastAsia="Times New Roman" w:cs="Times New Roman"/>
          <w:color w:val="000000"/>
        </w:rPr>
        <w:t>4</w:t>
      </w:r>
      <w:r>
        <w:rPr>
          <w:rFonts w:ascii="宋体" w:hAnsi="宋体" w:eastAsia="宋体" w:cs="宋体"/>
          <w:color w:val="000000"/>
        </w:rPr>
        <w:t>个顶点为圆心的</w:t>
      </w:r>
      <w:r>
        <w:rPr>
          <w:rFonts w:ascii="Times New Roman" w:hAnsi="Times New Roman" w:eastAsia="Times New Roman" w:cs="Times New Roman"/>
          <w:color w:val="000000"/>
        </w:rPr>
        <w:t>4</w:t>
      </w:r>
      <w:r>
        <w:rPr>
          <w:rFonts w:ascii="宋体" w:hAnsi="宋体" w:eastAsia="宋体" w:cs="宋体"/>
          <w:color w:val="000000"/>
        </w:rPr>
        <w:t>个圆都经过该正方形的中心．如果每个圆的半径都是</w:t>
      </w:r>
      <w:r>
        <w:object>
          <v:shape id="_x0000_i105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2" o:title="eqId12627a8d711d15e2e134f90ce569986e"/>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，那么阴影部分的总面积是（　　）平方厘米</w:t>
      </w:r>
    </w:p>
    <w:p>
      <w:pPr>
        <w:spacing w:line="360" w:lineRule="auto"/>
        <w:jc w:val="both"/>
        <w:textAlignment w:val="center"/>
        <w:rPr>
          <w:color w:val="000000"/>
        </w:rPr>
      </w:pPr>
      <w:r>
        <w:rPr>
          <w:color w:val="000000"/>
        </w:rPr>
        <w:drawing>
          <wp:inline distT="0" distB="0" distL="114300" distR="114300">
            <wp:extent cx="10858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85850" cy="10287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5" o:title="eqId4986217611fc5eefe70fd217a9d5726a"/>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32</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不规则图形的面积，解答本题的关键是把不规则的图形转化成规则的图形．如图把大正方形外边的八部分补到中间空白部分，拼成一个完整的大正方形，大正方形的对角线的长度正好等于两条直径的和，然后根据正方形的面积</w:t>
      </w:r>
      <w:r>
        <w:rPr>
          <w:rFonts w:ascii="Times New Roman" w:hAnsi="Times New Roman" w:eastAsia="Times New Roman" w:cs="Times New Roman"/>
          <w:color w:val="000000"/>
        </w:rPr>
        <w:t>=</w:t>
      </w:r>
      <w:r>
        <w:rPr>
          <w:rFonts w:ascii="宋体" w:hAnsi="宋体" w:eastAsia="宋体" w:cs="宋体"/>
          <w:color w:val="000000"/>
        </w:rPr>
        <w:t>对角线的长度×对角线的长度</w:t>
      </w:r>
      <w:r>
        <w:object>
          <v:shape id="_x0000_i105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7" o:title="eqId690abe85380f288dc9fb6d55645348c5"/>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解答即可．</w:t>
      </w:r>
    </w:p>
    <w:p>
      <w:pPr>
        <w:spacing w:line="360" w:lineRule="auto"/>
        <w:jc w:val="both"/>
        <w:textAlignment w:val="center"/>
        <w:rPr>
          <w:color w:val="000000"/>
        </w:rPr>
      </w:pPr>
      <w:r>
        <w:rPr>
          <w:color w:val="000000"/>
        </w:rPr>
        <w:t>【详解】</w:t>
      </w:r>
      <w:r>
        <w:rPr>
          <w:rFonts w:ascii="宋体" w:hAnsi="宋体" w:eastAsia="宋体" w:cs="宋体"/>
          <w:color w:val="000000"/>
        </w:rPr>
        <w:t>解：如图，把大正方形外边的八部分补到中间空白部分，拼成一个完整的大正方形，</w:t>
      </w:r>
    </w:p>
    <w:p>
      <w:pPr>
        <w:spacing w:line="360" w:lineRule="auto"/>
        <w:jc w:val="both"/>
        <w:textAlignment w:val="center"/>
        <w:rPr>
          <w:color w:val="000000"/>
        </w:rPr>
      </w:pPr>
      <w:r>
        <w:rPr>
          <w:color w:val="000000"/>
        </w:rPr>
        <w:drawing>
          <wp:inline distT="0" distB="0" distL="114300" distR="114300">
            <wp:extent cx="1200150" cy="1133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00150" cy="11334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∴圆的直径是：</w:t>
      </w:r>
      <w:r>
        <w:object>
          <v:shape id="_x0000_i105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0" o:title="eqId7c3e1ee0018c40c6b13d500c24791661"/>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(厘米)，</w:t>
      </w:r>
    </w:p>
    <w:p>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20.25pt;width:162pt;" o:ole="t" filled="f" o:preferrelative="t" stroked="f" coordsize="21600,21600">
            <v:path/>
            <v:fill on="f" focussize="0,0"/>
            <v:stroke on="f" joinstyle="miter"/>
            <v:imagedata r:id="rId72" o:title="eqId87655b131779b0b075dd651dd4958921"/>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30</w:t>
      </w:r>
      <w:r>
        <w:rPr>
          <w:rFonts w:ascii="宋体" w:hAnsi="宋体" w:eastAsia="宋体" w:cs="宋体"/>
          <w:color w:val="000000"/>
        </w:rPr>
        <w:t>分钟：</w:t>
      </w:r>
      <w:r>
        <w:object>
          <v:shape id="_x0000_i10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4" o:title="eqIdbf31876698721a199c7c53c6b320aa86"/>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小时的比值是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6" o:title="eqId8b2a698891d42c70b597f0da4f215f09"/>
            <o:lock v:ext="edit" aspectratio="t"/>
            <w10:wrap type="none"/>
            <w10:anchorlock/>
          </v:shape>
          <o:OLEObject Type="Embed" ProgID="Equation.DSMT4" ShapeID="_x0000_i1059" DrawAspect="Content" ObjectID="_1468075759" r:id="rId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本题考查了求比值，先统一单位，即可解答．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∵30</w:t>
      </w:r>
      <w:r>
        <w:rPr>
          <w:rFonts w:ascii="宋体" w:hAnsi="宋体" w:eastAsia="宋体" w:cs="宋体"/>
          <w:color w:val="000000"/>
        </w:rPr>
        <w:t>分钟</w:t>
      </w:r>
      <w:r>
        <w:object>
          <v:shape id="_x0000_i1060"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78" o:title="eqIda50a39604477d1d9326eb455cda2e83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分钟：</w:t>
      </w:r>
      <w:r>
        <w:object>
          <v:shape id="_x0000_i10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4" o:title="eqIdbf31876698721a199c7c53c6b320aa86"/>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小时</w:t>
      </w:r>
      <w:r>
        <w:object>
          <v:shape id="_x0000_i1062"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81" o:title="eqId4c4b2c9c8ede238be6563b8437f9aea7"/>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6" o:title="eqId8b2a698891d42c70b597f0da4f215f09"/>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如果线段</w:t>
      </w:r>
      <w:r>
        <w:object>
          <v:shape id="_x0000_i10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4" o:title="eqId321cd396f6ae0d153dc3c8f969bc481a"/>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 o:title="eqId48ac5104f19b86bd3574febf685fe5ca"/>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0" o:title="eqId2c94bb12cee76221e13f9ef955b0aab1"/>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的比例中项中</w:t>
      </w:r>
      <w:r>
        <w:rPr>
          <w:color w:val="000000"/>
        </w:rPr>
        <w:t>______</w:t>
      </w:r>
      <w:r>
        <w:object>
          <v:shape id="_x0000_i106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2" o:title="eqId9efa9fbcfb9595e2f031aa691db4564b"/>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根据比例中项的定义求解即可；</w:t>
      </w:r>
    </w:p>
    <w:p>
      <w:pPr>
        <w:spacing w:line="360" w:lineRule="auto"/>
        <w:jc w:val="left"/>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的比例中项为</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6.2pt;width:130.8pt;" o:ole="t" filled="f" o:preferrelative="t" stroked="f" coordsize="21600,21600">
            <v:path/>
            <v:fill on="f" focussize="0,0"/>
            <v:stroke on="f" joinstyle="miter"/>
            <v:imagedata r:id="rId94" o:title="eqId9656ebc05af6d3edba39b99bd2b9576b"/>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96" o:title="eqId17fe26b5ecb12802e97f077929adbe35"/>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本题主要考查了比例中项的计算，准确计算是解题的关键．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8" o:title="eqId90cf447c007ae369b3b9818cc605feff"/>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本题主要考查了比例式的性质和解一元一次方程，解题的关键是熟练掌握比例式的性质．</w:t>
      </w:r>
    </w:p>
    <w:p>
      <w:pPr>
        <w:spacing w:line="360" w:lineRule="auto"/>
        <w:jc w:val="both"/>
        <w:textAlignment w:val="center"/>
        <w:rPr>
          <w:color w:val="000000"/>
        </w:rPr>
      </w:pPr>
      <w:r>
        <w:rPr>
          <w:rFonts w:ascii="宋体" w:hAnsi="宋体" w:eastAsia="宋体" w:cs="宋体"/>
          <w:color w:val="000000"/>
        </w:rPr>
        <w:t>利用比例式的性质进行求解即可．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8" o:title="eqId90cf447c007ae369b3b9818cc605feff"/>
            <o:lock v:ext="edit" aspectratio="t"/>
            <w10:wrap type="none"/>
            <w10:anchorlock/>
          </v:shape>
          <o:OLEObject Type="Embed" ProgID="Equation.DSMT4" ShapeID="_x0000_i1073" DrawAspect="Content" ObjectID="_1468075773" r:id="rId10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3" o:title="eqId2dfdcdbda575860f6d8580ae245e64f3"/>
            <o:lock v:ext="edit" aspectratio="t"/>
            <w10:wrap type="none"/>
            <w10:anchorlock/>
          </v:shape>
          <o:OLEObject Type="Embed" ProgID="Equation.DSMT4" ShapeID="_x0000_i1074" DrawAspect="Content" ObjectID="_1468075774" r:id="rId10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 o:title="eqIdc2acfbf5f2f0f3ecd9b7d80d77dada4a"/>
            <o:lock v:ext="edit" aspectratio="t"/>
            <w10:wrap type="none"/>
            <w10:anchorlock/>
          </v:shape>
          <o:OLEObject Type="Embed" ProgID="Equation.DSMT4" ShapeID="_x0000_i1075" DrawAspect="Content" ObjectID="_1468075775" r:id="rId10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学校合唱队现有女生</w:t>
      </w:r>
      <w:r>
        <w:object>
          <v:shape id="_x0000_i107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07" o:title="eqId3c2f0486c5492c0a71c2e63edcb60033"/>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人，男生</w:t>
      </w:r>
      <w:r>
        <w:object>
          <v:shape id="_x0000_i107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09" o:title="eqId4b7f27ebcef70a3ebbbe8d2e53ea0896"/>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人，合唱队还要录取女生</w:t>
      </w:r>
      <w:r>
        <w:rPr>
          <w:color w:val="000000"/>
        </w:rPr>
        <w:t>________</w:t>
      </w:r>
      <w:r>
        <w:rPr>
          <w:rFonts w:ascii="宋体" w:hAnsi="宋体" w:eastAsia="宋体" w:cs="宋体"/>
          <w:color w:val="000000"/>
        </w:rPr>
        <w:t>人，才能使女生人数与男生人数之比为</w:t>
      </w:r>
      <w:r>
        <w:object>
          <v:shape id="_x0000_i10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 o:title="eqIda23432a6855d9eb0be095bb07e51e110"/>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13" o:title="eqId8b06e95b57b7a81cd81d05557a11fa92"/>
            <o:lock v:ext="edit" aspectratio="t"/>
            <w10:wrap type="none"/>
            <w10:anchorlock/>
          </v:shape>
          <o:OLEObject Type="Embed" ProgID="Equation.DSMT4" ShapeID="_x0000_i1079" DrawAspect="Content" ObjectID="_1468075779" r:id="rId11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本题考查了比例的应用，解题的关键是掌握比例的性质．合唱队还要录取女生</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人，根据题意可得：</w:t>
      </w:r>
      <w:r>
        <w:object>
          <v:shape id="_x0000_i108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16" o:title="eqIdae69f711aa323c6174bf8ece1f2b7579"/>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解：合唱队还要录取女生</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根据题意可得：</w:t>
      </w:r>
    </w:p>
    <w:p>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16" o:title="eqIdae69f711aa323c6174bf8ece1f2b7579"/>
            <o:lock v:ext="edit" aspectratio="t"/>
            <w10:wrap type="none"/>
            <w10:anchorlock/>
          </v:shape>
          <o:OLEObject Type="Embed" ProgID="Equation.DSMT4" ShapeID="_x0000_i1083" DrawAspect="Content" ObjectID="_1468075783" r:id="rId118">
            <o:LockedField>false</o:LockedField>
          </o:OLEObject>
        </w:object>
      </w:r>
    </w:p>
    <w:p>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20" o:title="eqId6b7b2a4f928943677b8db0fed90f3c86"/>
            <o:lock v:ext="edit" aspectratio="t"/>
            <w10:wrap type="none"/>
            <w10:anchorlock/>
          </v:shape>
          <o:OLEObject Type="Embed" ProgID="Equation.DSMT4" ShapeID="_x0000_i1084" DrawAspect="Content" ObjectID="_1468075784" r:id="rId119">
            <o:LockedField>false</o:LockedField>
          </o:OLEObject>
        </w:object>
      </w:r>
    </w:p>
    <w:p>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2" o:title="eqId27713248e30cc094b0db668eb71620f8"/>
            <o:lock v:ext="edit" aspectratio="t"/>
            <w10:wrap type="none"/>
            <w10:anchorlock/>
          </v:shape>
          <o:OLEObject Type="Embed" ProgID="Equation.DSMT4" ShapeID="_x0000_i1085" DrawAspect="Content" ObjectID="_1468075785" r:id="rId121">
            <o:LockedField>false</o:LockedField>
          </o:OLEObject>
        </w:object>
      </w:r>
    </w:p>
    <w:p>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4" o:title="eqId28b1e2f87293a180a2badb7cef9689ff"/>
            <o:lock v:ext="edit" aspectratio="t"/>
            <w10:wrap type="none"/>
            <w10:anchorlock/>
          </v:shape>
          <o:OLEObject Type="Embed" ProgID="Equation.DSMT4" ShapeID="_x0000_i1086" DrawAspect="Content" ObjectID="_1468075786" r:id="rId123">
            <o:LockedField>false</o:LockedField>
          </o:OLEObject>
        </w:objec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26" o:title="eqIdc2c9d44deafbbbb631c4c0db884c8874"/>
            <o:lock v:ext="edit" aspectratio="t"/>
            <w10:wrap type="none"/>
            <w10:anchorlock/>
          </v:shape>
          <o:OLEObject Type="Embed" ProgID="Equation.DSMT4" ShapeID="_x0000_i1087" DrawAspect="Content" ObjectID="_1468075787" r:id="rId125">
            <o:LockedField>false</o:LockedField>
          </o:OLEObject>
        </w:object>
      </w:r>
    </w:p>
    <w:p>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合唱队还要录取女生</w:t>
      </w:r>
      <w:r>
        <w:object>
          <v:shape id="_x0000_i108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13" o:title="eqId8b06e95b57b7a81cd81d05557a11fa92"/>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13" o:title="eqId8b06e95b57b7a81cd81d05557a11fa92"/>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张老师统计了六（</w:t>
      </w:r>
      <w:r>
        <w:rPr>
          <w:rFonts w:ascii="Times New Roman" w:hAnsi="Times New Roman" w:eastAsia="Times New Roman" w:cs="Times New Roman"/>
          <w:color w:val="000000"/>
        </w:rPr>
        <w:t>1</w:t>
      </w:r>
      <w:r>
        <w:rPr>
          <w:rFonts w:ascii="宋体" w:hAnsi="宋体" w:eastAsia="宋体" w:cs="宋体"/>
          <w:color w:val="000000"/>
        </w:rPr>
        <w:t>）班参加学校合唱比赛的情况，六（</w:t>
      </w:r>
      <w:r>
        <w:rPr>
          <w:rFonts w:ascii="Times New Roman" w:hAnsi="Times New Roman" w:eastAsia="Times New Roman" w:cs="Times New Roman"/>
          <w:color w:val="000000"/>
        </w:rPr>
        <w:t>1</w:t>
      </w:r>
      <w:r>
        <w:rPr>
          <w:rFonts w:ascii="宋体" w:hAnsi="宋体" w:eastAsia="宋体" w:cs="宋体"/>
          <w:color w:val="000000"/>
        </w:rPr>
        <w:t>）班当天的出勤率是</w:t>
      </w:r>
      <w:r>
        <w:rPr>
          <w:color w:val="000000"/>
        </w:rPr>
        <w:t>（           ）</w:t>
      </w:r>
      <w:r>
        <w:object>
          <v:shape id="_x0000_i109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2" o:title="eqId2a4f1ca031287ee7b6367d6c52445bbb"/>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tbl>
      <w:tblPr>
        <w:tblStyle w:val="4"/>
        <w:tblW w:w="3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2568"/>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256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）班出勤人数：</w:t>
            </w:r>
            <w:r>
              <w:rPr>
                <w:rFonts w:ascii="Times New Roman" w:hAnsi="Times New Roman" w:eastAsia="Times New Roman" w:cs="Times New Roman"/>
                <w:color w:val="000000"/>
              </w:rPr>
              <w:t>48</w:t>
            </w:r>
            <w:r>
              <w:rPr>
                <w:rFonts w:ascii="宋体" w:hAnsi="宋体" w:eastAsia="宋体" w:cs="宋体"/>
                <w:color w:val="000000"/>
              </w:rPr>
              <w:t>人</w:t>
            </w:r>
          </w:p>
        </w:tc>
        <w:tc>
          <w:tcPr>
            <w:tcW w:w="116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请假：</w:t>
            </w:r>
            <w:r>
              <w:rPr>
                <w:rFonts w:ascii="Times New Roman" w:hAnsi="Times New Roman" w:eastAsia="Times New Roman" w:cs="Times New Roman"/>
                <w:color w:val="000000"/>
              </w:rPr>
              <w:t>2</w:t>
            </w:r>
            <w:r>
              <w:rPr>
                <w:rFonts w:ascii="宋体" w:hAnsi="宋体" w:eastAsia="宋体" w:cs="宋体"/>
                <w:color w:val="000000"/>
              </w:rPr>
              <w:t>人</w:t>
            </w:r>
          </w:p>
        </w:tc>
      </w:tr>
    </w:tbl>
    <w:p>
      <w:pPr>
        <w:spacing w:line="360" w:lineRule="auto"/>
        <w:jc w:val="both"/>
        <w:textAlignment w:val="center"/>
        <w:rPr>
          <w:color w:val="000000"/>
        </w:rPr>
      </w:pPr>
    </w:p>
    <w:p>
      <w:pPr>
        <w:spacing w:line="360" w:lineRule="auto"/>
        <w:textAlignment w:val="center"/>
        <w:rPr>
          <w:color w:val="000000"/>
        </w:rPr>
      </w:pPr>
      <w:r>
        <w:rPr>
          <w:color w:val="2E75B6"/>
        </w:rPr>
        <w:t>【答案】</w:t>
      </w:r>
      <w:r>
        <w:rPr>
          <w:rFonts w:ascii="Times New Roman" w:hAnsi="Times New Roman" w:eastAsia="Times New Roman" w:cs="Times New Roman"/>
          <w:color w:val="000000"/>
        </w:rPr>
        <w:t>96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本题主要考查求一个数是另一个数的百分之几（百分率问题），先用出勤人数</w:t>
      </w:r>
      <w:r>
        <w:object>
          <v:shape id="_x0000_i109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34" o:title="eqId4d4cd9a7068de096606d1ab991f5e6da"/>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请假人数，求出六（</w:t>
      </w:r>
      <w:r>
        <w:rPr>
          <w:rFonts w:ascii="Times New Roman" w:hAnsi="Times New Roman" w:eastAsia="Times New Roman" w:cs="Times New Roman"/>
          <w:color w:val="000000"/>
        </w:rPr>
        <w:t>1</w:t>
      </w:r>
      <w:r>
        <w:rPr>
          <w:rFonts w:ascii="宋体" w:hAnsi="宋体" w:eastAsia="宋体" w:cs="宋体"/>
          <w:color w:val="000000"/>
        </w:rPr>
        <w:t>）班的总人数，再根据出勤率</w:t>
      </w:r>
      <w:r>
        <w:object>
          <v:shape id="_x0000_i109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8" o:title="eqId6706fe00b4e231e62d9ecbec567d526b"/>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出勤人数</w:t>
      </w:r>
      <w:r>
        <w:object>
          <v:shape id="_x0000_i109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37" o:title="eqId09052719a6d55df23d74d8e3956257ea"/>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总人数</w:t>
      </w:r>
      <w:r>
        <w:object>
          <v:shape id="_x0000_i10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9" o:title="eqId77b701ee51b34b769c8ed14f05f729a1"/>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，代入数据，即可求出六（</w:t>
      </w:r>
      <w:r>
        <w:rPr>
          <w:rFonts w:ascii="Times New Roman" w:hAnsi="Times New Roman" w:eastAsia="Times New Roman" w:cs="Times New Roman"/>
          <w:color w:val="000000"/>
        </w:rPr>
        <w:t>1</w:t>
      </w:r>
      <w:r>
        <w:rPr>
          <w:rFonts w:ascii="宋体" w:hAnsi="宋体" w:eastAsia="宋体" w:cs="宋体"/>
          <w:color w:val="000000"/>
        </w:rPr>
        <w:t>）班当天的出勤率．</w:t>
      </w:r>
    </w:p>
    <w:p>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解：</w:t>
      </w:r>
      <w:r>
        <w:object>
          <v:shape id="_x0000_i109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41" o:title="eqId19b89ed6dd7d7177d014674d1cc41012"/>
            <o:lock v:ext="edit" aspectratio="t"/>
            <w10:wrap type="none"/>
            <w10:anchorlock/>
          </v:shape>
          <o:OLEObject Type="Embed" ProgID="Equation.DSMT4" ShapeID="_x0000_i1096" DrawAspect="Content" ObjectID="_1468075796" r:id="rId140">
            <o:LockedField>false</o:LockedField>
          </o:OLEObject>
        </w:object>
      </w:r>
    </w:p>
    <w:p>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2pt;width:70pt;" o:ole="t" filled="f" o:preferrelative="t" stroked="f" coordsize="21600,21600">
            <v:path/>
            <v:fill on="f" focussize="0,0"/>
            <v:stroke on="f" joinstyle="miter"/>
            <v:imagedata r:id="rId143" o:title="eqIdbb2fce783ed79dfd2d916c907806ed77"/>
            <o:lock v:ext="edit" aspectratio="t"/>
            <w10:wrap type="none"/>
            <w10:anchorlock/>
          </v:shape>
          <o:OLEObject Type="Embed" ProgID="Equation.DSMT4" ShapeID="_x0000_i1097" DrawAspect="Content" ObjectID="_1468075797" r:id="rId142">
            <o:LockedField>false</o:LockedField>
          </o:OLEObject>
        </w:object>
      </w:r>
    </w:p>
    <w:p>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2pt;width:59pt;" o:ole="t" filled="f" o:preferrelative="t" stroked="f" coordsize="21600,21600">
            <v:path/>
            <v:fill on="f" focussize="0,0"/>
            <v:stroke on="f" joinstyle="miter"/>
            <v:imagedata r:id="rId145" o:title="eqId93e5c4dee6e5b1871f749d97ec9f5266"/>
            <o:lock v:ext="edit" aspectratio="t"/>
            <w10:wrap type="none"/>
            <w10:anchorlock/>
          </v:shape>
          <o:OLEObject Type="Embed" ProgID="Equation.DSMT4" ShapeID="_x0000_i1098" DrawAspect="Content" ObjectID="_1468075798" r:id="rId144">
            <o:LockedField>false</o:LockedField>
          </o:OLEObject>
        </w:object>
      </w:r>
    </w:p>
    <w:p>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147" o:title="eqId811b72560ce65fabf7a23811869c9e96"/>
            <o:lock v:ext="edit" aspectratio="t"/>
            <w10:wrap type="none"/>
            <w10:anchorlock/>
          </v:shape>
          <o:OLEObject Type="Embed" ProgID="Equation.DSMT4" ShapeID="_x0000_i1099" DrawAspect="Content" ObjectID="_1468075799" r:id="rId146">
            <o:LockedField>false</o:LockedField>
          </o:OLEObject>
        </w:object>
      </w:r>
      <w:r>
        <w:rPr>
          <w:color w:val="000000"/>
        </w:rPr>
        <w:t>，</w:t>
      </w:r>
    </w:p>
    <w:p>
      <w:pPr>
        <w:spacing w:line="360" w:lineRule="auto"/>
        <w:jc w:val="both"/>
        <w:textAlignment w:val="center"/>
        <w:rPr>
          <w:color w:val="000000"/>
        </w:rPr>
      </w:pPr>
      <w:r>
        <w:rPr>
          <w:color w:val="000000"/>
        </w:rPr>
        <w:t>六（1）班当天</w:t>
      </w:r>
      <w:r>
        <w:rPr>
          <w:color w:val="000000"/>
          <w:position w:val="0"/>
        </w:rPr>
        <w:drawing>
          <wp:inline distT="0" distB="0" distL="114300" distR="114300">
            <wp:extent cx="133350" cy="177800"/>
            <wp:effectExtent l="0" t="0" r="0" b="13335"/>
            <wp:docPr id="843446042" name="图片 843446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6042" name="图片 843446042"/>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color w:val="000000"/>
        </w:rPr>
        <w:t>出勤率是</w:t>
      </w:r>
      <w:r>
        <w:object>
          <v:shape id="_x0000_i1100"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149" o:title="eqIda4fe86996323696802c87c7151f06c66"/>
            <o:lock v:ext="edit" aspectratio="t"/>
            <w10:wrap type="none"/>
            <w10:anchorlock/>
          </v:shape>
          <o:OLEObject Type="Embed" ProgID="Equation.DSMT4" ShapeID="_x0000_i1100" DrawAspect="Content" ObjectID="_1468075800" r:id="rId148">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96</w:t>
      </w:r>
      <w:r>
        <w:rPr>
          <w:color w:val="000000"/>
        </w:rPr>
        <w:t>．</w:t>
      </w:r>
    </w:p>
    <w:p>
      <w:pPr>
        <w:spacing w:line="360" w:lineRule="auto"/>
        <w:jc w:val="both"/>
        <w:textAlignment w:val="center"/>
        <w:rPr>
          <w:color w:val="000000"/>
        </w:rPr>
      </w:pPr>
    </w:p>
    <w:p>
      <w:pPr>
        <w:spacing w:line="360" w:lineRule="auto"/>
        <w:jc w:val="both"/>
        <w:textAlignment w:val="center"/>
        <w:rPr>
          <w:color w:val="000000"/>
        </w:rPr>
      </w:pPr>
      <w:r>
        <w:rPr>
          <w:color w:val="000000"/>
        </w:rPr>
        <w:t xml:space="preserve">12. </w:t>
      </w:r>
      <w:r>
        <w:rPr>
          <w:rFonts w:ascii="宋体" w:hAnsi="宋体" w:eastAsia="宋体" w:cs="宋体"/>
          <w:color w:val="000000"/>
        </w:rPr>
        <w:t>李阿姨的月工资是</w:t>
      </w:r>
      <w:r>
        <w:rPr>
          <w:rFonts w:ascii="Times New Roman" w:hAnsi="Times New Roman" w:eastAsia="Times New Roman" w:cs="Times New Roman"/>
          <w:color w:val="000000"/>
        </w:rPr>
        <w:t>8500</w:t>
      </w:r>
      <w:r>
        <w:rPr>
          <w:rFonts w:ascii="宋体" w:hAnsi="宋体" w:eastAsia="宋体" w:cs="宋体"/>
          <w:color w:val="000000"/>
        </w:rPr>
        <w:t>元，如果减去</w:t>
      </w:r>
      <w:r>
        <w:rPr>
          <w:rFonts w:ascii="Times New Roman" w:hAnsi="Times New Roman" w:eastAsia="Times New Roman" w:cs="Times New Roman"/>
          <w:color w:val="000000"/>
        </w:rPr>
        <w:t>5000</w:t>
      </w:r>
      <w:r>
        <w:rPr>
          <w:rFonts w:ascii="宋体" w:hAnsi="宋体" w:eastAsia="宋体" w:cs="宋体"/>
          <w:color w:val="000000"/>
        </w:rPr>
        <w:t>元后的余额要按</w:t>
      </w:r>
      <w:r>
        <w:object>
          <v:shape id="_x0000_i110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51" o:title="eqIdd8caa734b124b6278bd4a5e522484428"/>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的税率缴纳个人所得税，她应缴纳个人所得税</w:t>
      </w:r>
      <w:r>
        <w:rPr>
          <w:color w:val="000000"/>
        </w:rPr>
        <w:t>___________</w:t>
      </w:r>
      <w:r>
        <w:rPr>
          <w:rFonts w:ascii="宋体" w:hAnsi="宋体" w:eastAsia="宋体" w:cs="宋体"/>
          <w:color w:val="000000"/>
        </w:rPr>
        <w:t>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本题考查了有理数乘法的实际应用，解答的关键是掌握关系式：应缴纳税额部分×税率</w:t>
      </w:r>
      <w:r>
        <w:rPr>
          <w:rFonts w:ascii="Times New Roman" w:hAnsi="Times New Roman" w:eastAsia="Times New Roman" w:cs="Times New Roman"/>
          <w:color w:val="000000"/>
        </w:rPr>
        <w:t>=</w:t>
      </w:r>
      <w:r>
        <w:rPr>
          <w:rFonts w:ascii="宋体" w:hAnsi="宋体" w:eastAsia="宋体" w:cs="宋体"/>
          <w:color w:val="000000"/>
        </w:rPr>
        <w:t>个人所得税．</w:t>
      </w:r>
    </w:p>
    <w:p>
      <w:pPr>
        <w:spacing w:line="360" w:lineRule="auto"/>
        <w:jc w:val="left"/>
        <w:textAlignment w:val="center"/>
        <w:rPr>
          <w:color w:val="000000"/>
        </w:rPr>
      </w:pPr>
      <w:r>
        <w:rPr>
          <w:rFonts w:ascii="宋体" w:hAnsi="宋体" w:eastAsia="宋体" w:cs="宋体"/>
          <w:color w:val="000000"/>
        </w:rPr>
        <w:t>扣除</w:t>
      </w:r>
      <w:r>
        <w:rPr>
          <w:rFonts w:ascii="Times New Roman" w:hAnsi="Times New Roman" w:eastAsia="Times New Roman" w:cs="Times New Roman"/>
          <w:color w:val="000000"/>
        </w:rPr>
        <w:t>5000</w:t>
      </w:r>
      <w:r>
        <w:rPr>
          <w:rFonts w:ascii="宋体" w:hAnsi="宋体" w:eastAsia="宋体" w:cs="宋体"/>
          <w:color w:val="000000"/>
        </w:rPr>
        <w:t>元个税免征额后的部分是</w:t>
      </w:r>
      <w:r>
        <w:object>
          <v:shape id="_x0000_i1102"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153" o:title="eqId1134d7a2c2bdd0110e24ab8239623285"/>
            <o:lock v:ext="edit" aspectratio="t"/>
            <w10:wrap type="none"/>
            <w10:anchorlock/>
          </v:shape>
          <o:OLEObject Type="Embed" ProgID="Equation.DSMT4" ShapeID="_x0000_i1102" DrawAspect="Content" ObjectID="_1468075802" r:id="rId152">
            <o:LockedField>false</o:LockedField>
          </o:OLEObject>
        </w:object>
      </w:r>
      <w:r>
        <w:rPr>
          <w:color w:val="000000"/>
        </w:rPr>
        <w:t>（</w:t>
      </w:r>
      <w:r>
        <w:rPr>
          <w:rFonts w:ascii="宋体" w:hAnsi="宋体" w:eastAsia="宋体" w:cs="宋体"/>
          <w:color w:val="000000"/>
        </w:rPr>
        <w:t>元），也就是说应缴纳税额部分应是</w:t>
      </w:r>
      <w:r>
        <w:rPr>
          <w:rFonts w:ascii="Times New Roman" w:hAnsi="Times New Roman" w:eastAsia="Times New Roman" w:cs="Times New Roman"/>
          <w:color w:val="000000"/>
        </w:rPr>
        <w:t>3500</w:t>
      </w:r>
      <w:r>
        <w:rPr>
          <w:rFonts w:ascii="宋体" w:hAnsi="宋体" w:eastAsia="宋体" w:cs="宋体"/>
          <w:color w:val="000000"/>
        </w:rPr>
        <w:t>元，然后代入关系式：应缴纳税额部分×税率</w:t>
      </w:r>
      <w:r>
        <w:rPr>
          <w:rFonts w:ascii="Times New Roman" w:hAnsi="Times New Roman" w:eastAsia="Times New Roman" w:cs="Times New Roman"/>
          <w:color w:val="000000"/>
        </w:rPr>
        <w:t>=</w:t>
      </w:r>
      <w:r>
        <w:rPr>
          <w:rFonts w:ascii="宋体" w:hAnsi="宋体" w:eastAsia="宋体" w:cs="宋体"/>
          <w:color w:val="000000"/>
        </w:rPr>
        <w:t>个人所得税，计算即可．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p>
    <w:p>
      <w:pPr>
        <w:spacing w:line="360" w:lineRule="auto"/>
        <w:jc w:val="left"/>
        <w:textAlignment w:val="center"/>
        <w:rPr>
          <w:color w:val="000000"/>
        </w:rPr>
      </w:pPr>
      <w:r>
        <w:rPr>
          <w:rFonts w:ascii="宋体" w:hAnsi="宋体" w:eastAsia="宋体" w:cs="宋体"/>
          <w:color w:val="000000"/>
        </w:rPr>
        <w:t>应缴纳个人所得税为</w:t>
      </w:r>
      <w:r>
        <w:object>
          <v:shape id="_x0000_i1103"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55" o:title="eqId9305e2f845abac9e94f76eb5b4b93b83"/>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105</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如图，把圆分成若干等份，然后把它剪开，照图中的样子拼成一个近似的长方形，已知长方形的周长比原来圆的周长增加了</w:t>
      </w:r>
      <w:r>
        <w:object>
          <v:shape id="_x0000_i1104"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57" o:title="eqId8d771d450e0dd6cf3cca52eacd5f87f6"/>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，则圆的面积是</w:t>
      </w:r>
      <w:r>
        <w:rPr>
          <w:color w:val="000000"/>
        </w:rPr>
        <w:t>_____</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59" o:title="eqId86ebba6ed1add0fe647c0226614b9290"/>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取</w:t>
      </w:r>
      <w:r>
        <w:object>
          <v:shape id="_x0000_i1106"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61" o:title="eqId94eecd59161d1a8dadbbef5184a628d3"/>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44805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448050" cy="1123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5.6pt;width:48.8pt;" o:ole="t" filled="f" o:preferrelative="t" stroked="f" coordsize="21600,21600">
            <v:path/>
            <v:fill on="f" focussize="0,0"/>
            <v:stroke on="f" joinstyle="miter"/>
            <v:imagedata r:id="rId164" o:title="eqId30d6ba0f403b74a692731be389d1eccd"/>
            <o:lock v:ext="edit" aspectratio="t"/>
            <w10:wrap type="none"/>
            <w10:anchorlock/>
          </v:shape>
          <o:OLEObject Type="Embed" ProgID="Equation.DSMT4" ShapeID="_x0000_i1107" DrawAspect="Content" ObjectID="_1468075807" r:id="rId16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本题考查了圆的周长和面积公式，设圆的半径是</w:t>
      </w:r>
      <w:r>
        <w:object>
          <v:shape id="_x0000_i1108"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66" o:title="eqId11bc05f41215f9894e11d1df0465751a"/>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然后表示出拼成的长方形的长与宽，再根据长方形的周长公式与圆的周长公式列式即可求出圆的半径，再根据圆的面积公式即可求解，掌握长方形的上下两边的长度和为圆的周长，左右两边的长度的和为圆的直径是解题关键．</w:t>
      </w:r>
    </w:p>
    <w:p>
      <w:pPr>
        <w:spacing w:line="360" w:lineRule="auto"/>
        <w:jc w:val="left"/>
        <w:textAlignment w:val="center"/>
        <w:rPr>
          <w:color w:val="000000"/>
        </w:rPr>
      </w:pPr>
      <w:r>
        <w:rPr>
          <w:color w:val="000000"/>
        </w:rPr>
        <w:t>【详解】</w:t>
      </w:r>
      <w:r>
        <w:rPr>
          <w:rFonts w:ascii="宋体" w:hAnsi="宋体" w:eastAsia="宋体" w:cs="宋体"/>
          <w:color w:val="000000"/>
        </w:rPr>
        <w:t>解：设圆的半径是</w:t>
      </w:r>
      <w:r>
        <w:object>
          <v:shape id="_x0000_i1109" o:spt="75" alt="学科网(www.zxxk.com)--教育资源门户，提供试卷、教案、课件、论文、素材以及各类教学资源下载，还有大量而丰富的教学相关资讯！" type="#_x0000_t75" style="height:10.8pt;width:22.8pt;" o:ole="t" filled="f" o:preferrelative="t" stroked="f" coordsize="21600,21600">
            <v:path/>
            <v:fill on="f" focussize="0,0"/>
            <v:stroke on="f" joinstyle="miter"/>
            <v:imagedata r:id="rId50" o:title="eqId104e109ddc148a3a656dcfc272d31a98"/>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69" o:title="eqId1f960309fa8bd9c153b1688d4b160ffc"/>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71" o:title="eqId8a5900719c2da83d76bef8c7a0abdf82"/>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∴圆的面积是</w:t>
      </w:r>
      <w:r>
        <w:object>
          <v:shape id="_x0000_i1112" o:spt="75" alt="学科网(www.zxxk.com)--教育资源门户，提供试卷、教案、课件、论文、素材以及各类教学资源下载，还有大量而丰富的教学相关资讯！" type="#_x0000_t75" style="height:21.75pt;width:153.75pt;" o:ole="t" filled="f" o:preferrelative="t" stroked="f" coordsize="21600,21600">
            <v:path/>
            <v:fill on="f" focussize="0,0"/>
            <v:stroke on="f" joinstyle="miter"/>
            <v:imagedata r:id="rId173" o:title="eqId93b6b65ddbbac581153d8b8264cc4bdb"/>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5.6pt;width:48.8pt;" o:ole="t" filled="f" o:preferrelative="t" stroked="f" coordsize="21600,21600">
            <v:path/>
            <v:fill on="f" focussize="0,0"/>
            <v:stroke on="f" joinstyle="miter"/>
            <v:imagedata r:id="rId164" o:title="eqId30d6ba0f403b74a692731be389d1eccd"/>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如图，是直径为</w:t>
      </w:r>
      <w:r>
        <w:rPr>
          <w:rFonts w:ascii="Times New Roman" w:hAnsi="Times New Roman" w:eastAsia="Times New Roman" w:cs="Times New Roman"/>
          <w:color w:val="000000"/>
        </w:rPr>
        <w:t>18</w:t>
      </w:r>
      <w:r>
        <w:rPr>
          <w:rFonts w:ascii="宋体" w:hAnsi="宋体" w:eastAsia="宋体" w:cs="宋体"/>
          <w:color w:val="000000"/>
        </w:rPr>
        <w:t>米的圆形花坛，它的周围有一条宽为</w:t>
      </w:r>
      <w:r>
        <w:rPr>
          <w:rFonts w:ascii="Times New Roman" w:hAnsi="Times New Roman" w:eastAsia="Times New Roman" w:cs="Times New Roman"/>
          <w:color w:val="000000"/>
        </w:rPr>
        <w:t>3</w:t>
      </w:r>
      <w:r>
        <w:rPr>
          <w:rFonts w:ascii="宋体" w:hAnsi="宋体" w:eastAsia="宋体" w:cs="宋体"/>
          <w:color w:val="000000"/>
        </w:rPr>
        <w:t>米的小路环绕，小路的面积是</w:t>
      </w:r>
      <w:r>
        <w:rPr>
          <w:color w:val="000000"/>
        </w:rPr>
        <w:t>______</w:t>
      </w:r>
      <w:r>
        <w:rPr>
          <w:rFonts w:ascii="宋体" w:hAnsi="宋体" w:eastAsia="宋体" w:cs="宋体"/>
          <w:color w:val="000000"/>
        </w:rPr>
        <w:t>平方米（结果保留π）．</w:t>
      </w:r>
    </w:p>
    <w:p>
      <w:pPr>
        <w:spacing w:line="360" w:lineRule="auto"/>
        <w:jc w:val="both"/>
        <w:textAlignment w:val="center"/>
        <w:rPr>
          <w:color w:val="000000"/>
        </w:rPr>
      </w:pPr>
      <w:r>
        <w:rPr>
          <w:color w:val="000000"/>
        </w:rPr>
        <w:drawing>
          <wp:inline distT="0" distB="0" distL="114300" distR="114300">
            <wp:extent cx="171450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714500" cy="11430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177" o:title="eqId12ff0f97a94f471c70b9ddb36a0a0796"/>
            <o:lock v:ext="edit" aspectratio="t"/>
            <w10:wrap type="none"/>
            <w10:anchorlock/>
          </v:shape>
          <o:OLEObject Type="Embed" ProgID="Equation.DSMT4" ShapeID="_x0000_i1114" DrawAspect="Content" ObjectID="_1468075814" r:id="rId1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【分析】根据圆环的面积公式</w:t>
      </w:r>
      <w:r>
        <w:object>
          <v:shape id="_x0000_i1115" o:spt="75" alt="学科网(www.zxxk.com)--教育资源门户，提供试卷、教案、课件、论文、素材以及各类教学资源下载，还有大量而丰富的教学相关资讯！" type="#_x0000_t75" style="height:22.2pt;width:76.45pt;" o:ole="t" filled="f" o:preferrelative="t" stroked="f" coordsize="21600,21600">
            <v:path/>
            <v:fill on="f" focussize="0,0"/>
            <v:stroke on="f" joinstyle="miter"/>
            <v:imagedata r:id="rId179" o:title="eqId4885eb39a270517913d244d818f68238"/>
            <o:lock v:ext="edit" aspectratio="t"/>
            <w10:wrap type="none"/>
            <w10:anchorlock/>
          </v:shape>
          <o:OLEObject Type="Embed" ProgID="Equation.DSMT4" ShapeID="_x0000_i1115" DrawAspect="Content" ObjectID="_1468075815" r:id="rId178">
            <o:LockedField>false</o:LockedField>
          </o:OLEObject>
        </w:object>
      </w:r>
      <w:r>
        <w:rPr>
          <w:color w:val="000000"/>
        </w:rPr>
        <w:t>计算即可求解．熟练掌握圆环的面积公式，是解题的关键．</w:t>
      </w:r>
    </w:p>
    <w:p>
      <w:pPr>
        <w:spacing w:line="360" w:lineRule="auto"/>
        <w:jc w:val="both"/>
        <w:textAlignment w:val="center"/>
        <w:rPr>
          <w:color w:val="000000"/>
        </w:rPr>
      </w:pPr>
      <w:r>
        <w:rPr>
          <w:color w:val="000000"/>
        </w:rPr>
        <w:t>【详解】解：</w:t>
      </w:r>
      <w:r>
        <w:object>
          <v:shape id="_x0000_i1116"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181" o:title="eqId841aa0bebd6abd5aa99d3ce0d892eb64"/>
            <o:lock v:ext="edit" aspectratio="t"/>
            <w10:wrap type="none"/>
            <w10:anchorlock/>
          </v:shape>
          <o:OLEObject Type="Embed" ProgID="Equation.DSMT4" ShapeID="_x0000_i1116" DrawAspect="Content" ObjectID="_1468075816" r:id="rId180">
            <o:LockedField>false</o:LockedField>
          </o:OLEObject>
        </w:object>
      </w:r>
      <w:r>
        <w:rPr>
          <w:color w:val="000000"/>
        </w:rPr>
        <w:t>（米），</w:t>
      </w:r>
      <w:r>
        <w:object>
          <v:shape id="_x0000_i11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3" o:title="eqIdfd2e53a372ebe85f51bdb0b8229f820f"/>
            <o:lock v:ext="edit" aspectratio="t"/>
            <w10:wrap type="none"/>
            <w10:anchorlock/>
          </v:shape>
          <o:OLEObject Type="Embed" ProgID="Equation.DSMT4" ShapeID="_x0000_i1117" DrawAspect="Content" ObjectID="_1468075817" r:id="rId182">
            <o:LockedField>false</o:LockedField>
          </o:OLEObject>
        </w:object>
      </w:r>
      <w:r>
        <w:rPr>
          <w:color w:val="000000"/>
        </w:rPr>
        <w:t>（米），</w:t>
      </w:r>
    </w:p>
    <w:p>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21.75pt;width:174pt;" o:ole="t" filled="f" o:preferrelative="t" stroked="f" coordsize="21600,21600">
            <v:path/>
            <v:fill on="f" focussize="0,0"/>
            <v:stroke on="f" joinstyle="miter"/>
            <v:imagedata r:id="rId185" o:title="eqId001581ef7a17059c2a1dce49e4518388"/>
            <o:lock v:ext="edit" aspectratio="t"/>
            <w10:wrap type="none"/>
            <w10:anchorlock/>
          </v:shape>
          <o:OLEObject Type="Embed" ProgID="Equation.DSMT4" ShapeID="_x0000_i1118" DrawAspect="Content" ObjectID="_1468075818" r:id="rId184">
            <o:LockedField>false</o:LockedField>
          </o:OLEObject>
        </w:object>
      </w:r>
      <w:r>
        <w:rPr>
          <w:color w:val="000000"/>
        </w:rPr>
        <w:t>（平方米）．</w:t>
      </w:r>
    </w:p>
    <w:p>
      <w:pPr>
        <w:spacing w:line="360" w:lineRule="auto"/>
        <w:jc w:val="both"/>
        <w:textAlignment w:val="center"/>
        <w:rPr>
          <w:color w:val="000000"/>
        </w:rPr>
      </w:pPr>
      <w:r>
        <w:rPr>
          <w:color w:val="000000"/>
        </w:rPr>
        <w:t>故这条小路的面积是</w:t>
      </w:r>
      <w:r>
        <w:object>
          <v:shape id="_x0000_i1119"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177" o:title="eqId12ff0f97a94f471c70b9ddb36a0a0796"/>
            <o:lock v:ext="edit" aspectratio="t"/>
            <w10:wrap type="none"/>
            <w10:anchorlock/>
          </v:shape>
          <o:OLEObject Type="Embed" ProgID="Equation.DSMT4" ShapeID="_x0000_i1119" DrawAspect="Content" ObjectID="_1468075819" r:id="rId186">
            <o:LockedField>false</o:LockedField>
          </o:OLEObject>
        </w:object>
      </w:r>
      <w:r>
        <w:rPr>
          <w:color w:val="000000"/>
        </w:rPr>
        <w:t>平方米．</w:t>
      </w:r>
    </w:p>
    <w:p>
      <w:pPr>
        <w:spacing w:line="360" w:lineRule="auto"/>
        <w:jc w:val="both"/>
        <w:textAlignment w:val="center"/>
        <w:rPr>
          <w:color w:val="000000"/>
        </w:rPr>
      </w:pPr>
      <w:r>
        <w:rPr>
          <w:color w:val="000000"/>
        </w:rPr>
        <w:t>故答案为：</w:t>
      </w:r>
      <w:r>
        <w:object>
          <v:shape id="_x0000_i1120"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177" o:title="eqId12ff0f97a94f471c70b9ddb36a0a0796"/>
            <o:lock v:ext="edit" aspectratio="t"/>
            <w10:wrap type="none"/>
            <w10:anchorlock/>
          </v:shape>
          <o:OLEObject Type="Embed" ProgID="Equation.DSMT4" ShapeID="_x0000_i1120" DrawAspect="Content" ObjectID="_1468075820" r:id="rId187">
            <o:LockedField>false</o:LockedField>
          </o:OLEObject>
        </w:object>
      </w:r>
      <w:r>
        <w:rPr>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如图，某种卷筒纸的外直径为</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9" o:title="eqIde7238b919004b4959b8bb6a60082fe58"/>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，内直径为</w:t>
      </w:r>
      <w:r>
        <w:object>
          <v:shape id="_x0000_i112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1" o:title="eqId0bb9642339fb644a59a2bef65d21545c"/>
            <o:lock v:ext="edit" aspectratio="t"/>
            <w10:wrap type="none"/>
            <w10:anchorlock/>
          </v:shape>
          <o:OLEObject Type="Embed" ProgID="Equation.DSMT4" ShapeID="_x0000_i1122" DrawAspect="Content" ObjectID="_1468075822" r:id="rId190">
            <o:LockedField>false</o:LockedField>
          </o:OLEObject>
        </w:object>
      </w:r>
      <w:r>
        <w:rPr>
          <w:color w:val="000000"/>
        </w:rPr>
        <w:t>，每层纸的厚度为</w:t>
      </w:r>
      <w:r>
        <w:object>
          <v:shape id="_x0000_i11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3" o:title="eqId5b912b578f9e3892a7f83efd551b848e"/>
            <o:lock v:ext="edit" aspectratio="t"/>
            <w10:wrap type="none"/>
            <w10:anchorlock/>
          </v:shape>
          <o:OLEObject Type="Embed" ProgID="Equation.DSMT4" ShapeID="_x0000_i1123" DrawAspect="Content" ObjectID="_1468075823" r:id="rId192">
            <o:LockedField>false</o:LockedField>
          </o:OLEObject>
        </w:object>
      </w:r>
      <w:r>
        <w:rPr>
          <w:color w:val="000000"/>
        </w:rPr>
        <w:t>，假如把这筒纸全部拉开</w:t>
      </w:r>
      <w:r>
        <w:rPr>
          <w:rFonts w:ascii="宋体" w:hAnsi="宋体" w:eastAsia="宋体" w:cs="宋体"/>
          <w:color w:val="000000"/>
        </w:rPr>
        <w:t>，那么这筒纸的总长度大约是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米（</w:t>
      </w:r>
      <w:r>
        <w:object>
          <v:shape id="_x0000_i112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59" o:title="eqId86ebba6ed1add0fe647c0226614b9290"/>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取</w:t>
      </w:r>
      <w:r>
        <w:object>
          <v:shape id="_x0000_i112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6" o:title="eqId2388e596f3cadfd8b91d4a80e7f81dab"/>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0175" cy="1381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400175" cy="1381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9" o:title="eqIdfce34b27e73745ded33a03eea3e9942e"/>
            <o:lock v:ext="edit" aspectratio="t"/>
            <w10:wrap type="none"/>
            <w10:anchorlock/>
          </v:shape>
          <o:OLEObject Type="Embed" ProgID="Equation.DSMT4" ShapeID="_x0000_i1126" DrawAspect="Content" ObjectID="_1468075826" r:id="rId1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本题主要考查圆的面积，掌握圆的面积的计算是解题的关键，根据题意列式计算即可．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解：纸的总长度</w:t>
      </w:r>
      <w:r>
        <w:object>
          <v:shape id="_x0000_i1127" o:spt="75" alt="学科网(www.zxxk.com)--教育资源门户，提供试卷、教案、课件、论文、素材以及各类教学资源下载，还有大量而丰富的教学相关资讯！" type="#_x0000_t75" style="height:26.25pt;width:201.75pt;" o:ole="t" filled="f" o:preferrelative="t" stroked="f" coordsize="21600,21600">
            <v:path/>
            <v:fill on="f" focussize="0,0"/>
            <v:stroke on="f" joinstyle="miter"/>
            <v:imagedata r:id="rId201" o:title="eqIdbd1c28f3ffd9aec34cd75b2d821aaf65"/>
            <o:lock v:ext="edit" aspectratio="t"/>
            <w10:wrap type="none"/>
            <w10:anchorlock/>
          </v:shape>
          <o:OLEObject Type="Embed" ProgID="Equation.DSMT4" ShapeID="_x0000_i1127" DrawAspect="Content" ObjectID="_1468075827" r:id="rId200">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203" o:title="eqIda4b2ac4bd9c30b337afce94a130c75a6"/>
            <o:lock v:ext="edit" aspectratio="t"/>
            <w10:wrap type="none"/>
            <w10:anchorlock/>
          </v:shape>
          <o:OLEObject Type="Embed" ProgID="Equation.DSMT4" ShapeID="_x0000_i1128" DrawAspect="Content" ObjectID="_1468075828" r:id="rId202">
            <o:LockedField>false</o:LockedField>
          </o:OLEObject>
        </w:objec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05" o:title="eqIdd31dc4fce3cd1f3396d60189122c31cc"/>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答：这筒纸的总长度大约是</w:t>
      </w:r>
      <w:r>
        <w:object>
          <v:shape id="_x0000_i113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9" o:title="eqIdfce34b27e73745ded33a03eea3e9942e"/>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9" o:title="eqIdfce34b27e73745ded33a03eea3e9942e"/>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如图，小圆的</w:t>
      </w:r>
      <w:r>
        <w:object>
          <v:shape id="_x0000_i11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6" o:title="eqId8b2a698891d42c70b597f0da4f215f09"/>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是阴影部分，大圆的</w:t>
      </w:r>
      <w:r>
        <w:object>
          <v:shape id="_x0000_i113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0" o:title="eqId357821e0e5595eaf3028df63d47b2c58"/>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是阴影部分，则小圆的阴影部分面积与大圆阴影部分面积的比值为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552575" cy="1047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13" o:title="eqId4a2008b78a906cf5ecdfd68432fa9ad1"/>
            <o:lock v:ext="edit" aspectratio="t"/>
            <w10:wrap type="none"/>
            <w10:anchorlock/>
          </v:shape>
          <o:OLEObject Type="Embed" ProgID="Equation.DSMT4" ShapeID="_x0000_i1134" DrawAspect="Content" ObjectID="_1468075834" r:id="rId21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本题考查比的意义和比例的基本性质的运用，掌握以上知识是解题的关键；</w:t>
      </w:r>
    </w:p>
    <w:p>
      <w:pPr>
        <w:spacing w:line="360" w:lineRule="auto"/>
        <w:jc w:val="both"/>
        <w:textAlignment w:val="center"/>
        <w:rPr>
          <w:color w:val="000000"/>
        </w:rPr>
      </w:pPr>
      <w:r>
        <w:rPr>
          <w:rFonts w:ascii="宋体" w:hAnsi="宋体" w:eastAsia="宋体" w:cs="宋体"/>
          <w:color w:val="000000"/>
        </w:rPr>
        <w:t>本题根据比的意义和比例的基本性质进行作答，即可求解；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解：由题可得：大圆面积</w:t>
      </w:r>
      <w:r>
        <w:object>
          <v:shape id="_x0000_i1135" o:spt="75" alt="学科网(www.zxxk.com)--教育资源门户，提供试卷、教案、课件、论文、素材以及各类教学资源下载，还有大量而丰富的教学相关资讯！" type="#_x0000_t75" style="height:34pt;width:54.15pt;" o:ole="t" filled="f" o:preferrelative="t" stroked="f" coordsize="21600,21600">
            <v:path/>
            <v:fill on="f" focussize="0,0"/>
            <v:stroke on="f" joinstyle="miter"/>
            <v:imagedata r:id="rId215" o:title="eqIdc107e28dd008b6e31bcd153bf2922ee2"/>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小圆面积</w:t>
      </w:r>
      <w:r>
        <w:object>
          <v:shape id="_x0000_i1136" o:spt="75" alt="学科网(www.zxxk.com)--教育资源门户，提供试卷、教案、课件、论文、素材以及各类教学资源下载，还有大量而丰富的教学相关资讯！" type="#_x0000_t75" style="height:34pt;width:44.95pt;" o:ole="t" filled="f" o:preferrelative="t" stroked="f" coordsize="21600,21600">
            <v:path/>
            <v:fill on="f" focussize="0,0"/>
            <v:stroke on="f" joinstyle="miter"/>
            <v:imagedata r:id="rId217" o:title="eqId64d3dece71d6e6d003cf741d6db34446"/>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∴小圆面积：大圆面积</w:t>
      </w:r>
      <w:r>
        <w:object>
          <v:shape id="_x0000_i113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9" o:title="eqId271ee8d89b285e414fa9228cd7a61769"/>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∴小圆的阴影部分面积与大圆阴影部分面积的比值为</w:t>
      </w:r>
      <w:r>
        <w:object>
          <v:shape id="_x0000_i1138" o:spt="75" alt="学科网(www.zxxk.com)--教育资源门户，提供试卷、教案、课件、论文、素材以及各类教学资源下载，还有大量而丰富的教学相关资讯！" type="#_x0000_t75" style="height:34pt;width:97.9pt;" o:ole="t" filled="f" o:preferrelative="t" stroked="f" coordsize="21600,21600">
            <v:path/>
            <v:fill on="f" focussize="0,0"/>
            <v:stroke on="f" joinstyle="miter"/>
            <v:imagedata r:id="rId221" o:title="eqId9f2c638532d947b7fa46e59f55c81fb2"/>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13" o:title="eqId4a2008b78a906cf5ecdfd68432fa9ad1"/>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圆的直径是</w:t>
      </w:r>
      <w:r>
        <w:object>
          <v:shape id="_x0000_i114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24" o:title="eqIdcdb26c5cdef6f16f4b39cd091041b439"/>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，按下图的规律画下去，则第</w:t>
      </w:r>
      <w:r>
        <w:object>
          <v:shape id="_x0000_i114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6" o:title="eqId630188c9bd814f536bccec9cf72640fe"/>
            <o:lock v:ext="edit" aspectratio="t"/>
            <w10:wrap type="none"/>
            <w10:anchorlock/>
          </v:shape>
          <o:OLEObject Type="Embed" ProgID="Equation.DSMT4" ShapeID="_x0000_i1141" DrawAspect="Content" ObjectID="_1468075841" r:id="rId225">
            <o:LockedField>false</o:LockedField>
          </o:OLEObject>
        </w:object>
      </w:r>
      <w:r>
        <w:rPr>
          <w:rFonts w:ascii="宋体" w:hAnsi="宋体" w:eastAsia="宋体" w:cs="宋体"/>
          <w:color w:val="000000"/>
        </w:rPr>
        <w:t>个图的周长（外围）是</w:t>
      </w:r>
      <w:r>
        <w:rPr>
          <w:color w:val="000000"/>
        </w:rPr>
        <w:t>___________</w:t>
      </w:r>
      <w:r>
        <w:object>
          <v:shape id="_x0000_i114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2" o:title="eqId9efa9fbcfb9595e2f031aa691db4564b"/>
            <o:lock v:ext="edit" aspectratio="t"/>
            <w10:wrap type="none"/>
            <w10:anchorlock/>
          </v:shape>
          <o:OLEObject Type="Embed" ProgID="Equation.DSMT4" ShapeID="_x0000_i1142" DrawAspect="Content" ObjectID="_1468075842" r:id="rId227">
            <o:LockedField>false</o:LockedField>
          </o:OLEObject>
        </w:object>
      </w:r>
      <w:r>
        <w:rPr>
          <w:rFonts w:ascii="宋体" w:hAnsi="宋体" w:eastAsia="宋体" w:cs="宋体"/>
          <w:color w:val="000000"/>
        </w:rPr>
        <w:t>．（保留</w:t>
      </w:r>
      <w:r>
        <w:object>
          <v:shape id="_x0000_i114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9" o:title="eqId70f5389990c3a0c5373f3bd9fb2454c9"/>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33700" cy="1057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2933700" cy="1057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232" o:title="eqId7b10c554e9302d9715dee45def32db20"/>
            <o:lock v:ext="edit" aspectratio="t"/>
            <w10:wrap type="none"/>
            <w10:anchorlock/>
          </v:shape>
          <o:OLEObject Type="Embed" ProgID="Equation.DSMT4" ShapeID="_x0000_i1144" DrawAspect="Content" ObjectID="_1468075844" r:id="rId2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本题考查圆的周长，规律的探索，熟练根据题意找出图形周长的规律是解题的关键．先根据图形得出图形外围部分的圆弧可以通过平移组成一个完整圆，再找出图形外围部分的线段长总和的规律，即可解答．</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3448050" cy="1095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3448050" cy="1095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图中图形外围部分的圆弧可以通过平移组成一个完整圆，周长为</w:t>
      </w:r>
      <w:r>
        <w:object>
          <v:shape id="_x0000_i11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5" o:title="eqId208b408d0418fe7a4f07e77e161776f1"/>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中图形外围部分的线段长总和为</w:t>
      </w:r>
      <w:r>
        <w:object>
          <v:shape id="_x0000_i11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7" o:title="eqId1db64ff9d438cdfe29a741a5dfe541f6"/>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中图形外围部分的线段长总和为</w:t>
      </w:r>
      <w:r>
        <w:object>
          <v:shape id="_x0000_i1147"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239" o:title="eqId4bb899b96f3134a5e37683e48aa1b1a8"/>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中图形外围部分的线段长总和为</w:t>
      </w:r>
      <w:r>
        <w:object>
          <v:shape id="_x0000_i114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41" o:title="eqId18a9fea309050c8e2ccf1e2755d29c8e"/>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中图形外围部分的线段长总和为</w:t>
      </w:r>
      <w:r>
        <w:object>
          <v:shape id="_x0000_i114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3" o:title="eqId7df6af43c9279f25d2264fe9a07014f9"/>
            <o:lock v:ext="edit" aspectratio="t"/>
            <w10:wrap type="none"/>
            <w10:anchorlock/>
          </v:shape>
          <o:OLEObject Type="Embed" ProgID="Equation.DSMT4" ShapeID="_x0000_i1149" DrawAspect="Content" ObjectID="_1468075849"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245" o:title="eqIddaa5e9bd516f6282483b92cfe6074623"/>
            <o:lock v:ext="edit" aspectratio="t"/>
            <w10:wrap type="none"/>
            <w10:anchorlock/>
          </v:shape>
          <o:OLEObject Type="Embed" ProgID="Equation.DSMT4" ShapeID="_x0000_i1150" DrawAspect="Content" ObjectID="_1468075850" r:id="rId244">
            <o:LockedField>false</o:LockedField>
          </o:OLEObject>
        </w:object>
      </w:r>
    </w:p>
    <w:p>
      <w:pPr>
        <w:spacing w:line="360" w:lineRule="auto"/>
        <w:jc w:val="left"/>
        <w:textAlignment w:val="center"/>
        <w:rPr>
          <w:color w:val="000000"/>
        </w:rPr>
      </w:pPr>
      <w:r>
        <w:rPr>
          <w:rFonts w:ascii="宋体" w:hAnsi="宋体" w:eastAsia="宋体" w:cs="宋体"/>
          <w:color w:val="000000"/>
        </w:rPr>
        <w:t>图</w:t>
      </w:r>
      <w:r>
        <w:object>
          <v:shape id="_x0000_i11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47" o:title="eqIdb6a24198bd04c29321ae5dc5a28fe421"/>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中图形外围部分的线段长总和为</w:t>
      </w:r>
      <w:r>
        <w:object>
          <v:shape id="_x0000_i1152"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49" o:title="eqId0bf66327f062afddbf41b556359d3194"/>
            <o:lock v:ext="edit" aspectratio="t"/>
            <w10:wrap type="none"/>
            <w10:anchorlock/>
          </v:shape>
          <o:OLEObject Type="Embed" ProgID="Equation.DSMT4" ShapeID="_x0000_i1152" DrawAspect="Content" ObjectID="_1468075852"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则第</w:t>
      </w:r>
      <w:r>
        <w:object>
          <v:shape id="_x0000_i115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6" o:title="eqId630188c9bd814f536bccec9cf72640fe"/>
            <o:lock v:ext="edit" aspectratio="t"/>
            <w10:wrap type="none"/>
            <w10:anchorlock/>
          </v:shape>
          <o:OLEObject Type="Embed" ProgID="Equation.DSMT4" ShapeID="_x0000_i1153" DrawAspect="Content" ObjectID="_1468075853" r:id="rId250">
            <o:LockedField>false</o:LockedField>
          </o:OLEObject>
        </w:object>
      </w:r>
      <w:r>
        <w:rPr>
          <w:rFonts w:ascii="宋体" w:hAnsi="宋体" w:eastAsia="宋体" w:cs="宋体"/>
          <w:color w:val="000000"/>
        </w:rPr>
        <w:t>个图的周长（外围）是</w:t>
      </w:r>
      <w:r>
        <w:object>
          <v:shape id="_x0000_i1154"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232" o:title="eqId7b10c554e9302d9715dee45def32db20"/>
            <o:lock v:ext="edit" aspectratio="t"/>
            <w10:wrap type="none"/>
            <w10:anchorlock/>
          </v:shape>
          <o:OLEObject Type="Embed" ProgID="Equation.DSMT4" ShapeID="_x0000_i1154" DrawAspect="Content" ObjectID="_1468075854"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232" o:title="eqId7b10c554e9302d9715dee45def32db20"/>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9</w:t>
      </w:r>
      <w:r>
        <w:rPr>
          <w:rFonts w:ascii="宋体" w:hAnsi="宋体" w:eastAsia="宋体" w:cs="宋体"/>
          <w:b/>
          <w:color w:val="000000"/>
          <w:sz w:val="24"/>
        </w:rPr>
        <w:t>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18. </w:t>
      </w:r>
      <w:r>
        <w:rPr>
          <w:rFonts w:ascii="宋体" w:hAnsi="宋体" w:eastAsia="宋体" w:cs="宋体"/>
          <w:color w:val="000000"/>
        </w:rPr>
        <w:t>若</w:t>
      </w:r>
      <w:r>
        <w:object>
          <v:shape id="_x0000_i1156" o:spt="75" alt="学科网(www.zxxk.com)--教育资源门户，提供试卷、教案、课件、论文、素材以及各类教学资源下载，还有大量而丰富的教学相关资讯！" type="#_x0000_t75" style="height:30.85pt;width:58.05pt;" o:ole="t" filled="f" o:preferrelative="t" stroked="f" coordsize="21600,21600">
            <v:path/>
            <v:fill on="f" focussize="0,0"/>
            <v:stroke on="f" joinstyle="miter"/>
            <v:imagedata r:id="rId254" o:title="eqIdaad81ae110f37f5bf6334ae1c0855da0"/>
            <o:lock v:ext="edit" aspectratio="t"/>
            <w10:wrap type="none"/>
            <w10:anchorlock/>
          </v:shape>
          <o:OLEObject Type="Embed" ProgID="Equation.DSMT4" ShapeID="_x0000_i1156" DrawAspect="Content" ObjectID="_1468075856" r:id="rId25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56" o:title="eqIdd2d01a3c4920c67e1670bd875b6c1e00"/>
            <o:lock v:ext="edit" aspectratio="t"/>
            <w10:wrap type="none"/>
            <w10:anchorlock/>
          </v:shape>
          <o:OLEObject Type="Embed" ProgID="Equation.DSMT4" ShapeID="_x0000_i1157" DrawAspect="Content" ObjectID="_1468075857" r:id="rId255">
            <o:LockedField>false</o:LockedField>
          </o:OLEObject>
        </w:objec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8" o:title="eqIdd6668d93926f2139e788e8f590544048"/>
            <o:lock v:ext="edit" aspectratio="t"/>
            <w10:wrap type="none"/>
            <w10:anchorlock/>
          </v:shape>
          <o:OLEObject Type="Embed" ProgID="Equation.DSMT4" ShapeID="_x0000_i1158" DrawAspect="Content" ObjectID="_1468075858" r:id="rId25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3.95pt;width:46.3pt;" o:ole="t" filled="f" o:preferrelative="t" stroked="f" coordsize="21600,21600">
            <v:path/>
            <v:fill on="f" focussize="0,0"/>
            <v:stroke on="f" joinstyle="miter"/>
            <v:imagedata r:id="rId260" o:title="eqId576a59af779b671719bba042423a2733"/>
            <o:lock v:ext="edit" aspectratio="t"/>
            <w10:wrap type="none"/>
            <w10:anchorlock/>
          </v:shape>
          <o:OLEObject Type="Embed" ProgID="Equation.DSMT4" ShapeID="_x0000_i1159" DrawAspect="Content" ObjectID="_1468075859" r:id="rId2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本题考查了连比，解题关键是把比例化为整数比后统一公共项．</w:t>
      </w:r>
    </w:p>
    <w:p>
      <w:pPr>
        <w:spacing w:line="360" w:lineRule="auto"/>
        <w:jc w:val="left"/>
        <w:textAlignment w:val="center"/>
        <w:rPr>
          <w:color w:val="000000"/>
        </w:rPr>
      </w:pPr>
      <w:r>
        <w:rPr>
          <w:rFonts w:ascii="宋体" w:hAnsi="宋体" w:eastAsia="宋体" w:cs="宋体"/>
          <w:color w:val="000000"/>
        </w:rPr>
        <w:t>先把</w:t>
      </w:r>
      <w:r>
        <w:object>
          <v:shape id="_x0000_i1160"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262" o:title="eqId4019038305c6cafbf53015a40876833a"/>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13.95pt;width:22.05pt;" o:ole="t" filled="f" o:preferrelative="t" stroked="f" coordsize="21600,21600">
            <v:path/>
            <v:fill on="f" focussize="0,0"/>
            <v:stroke on="f" joinstyle="miter"/>
            <v:imagedata r:id="rId264" o:title="eqId2580744aeb092e4cd3c536441c7a9a41"/>
            <o:lock v:ext="edit" aspectratio="t"/>
            <w10:wrap type="none"/>
            <w10:anchorlock/>
          </v:shape>
          <o:OLEObject Type="Embed" ProgID="Equation.DSMT4" ShapeID="_x0000_i1161" DrawAspect="Content" ObjectID="_1468075861" r:id="rId263">
            <o:LockedField>false</o:LockedField>
          </o:OLEObject>
        </w:object>
      </w:r>
      <w:r>
        <w:rPr>
          <w:rFonts w:ascii="宋体" w:hAnsi="宋体" w:eastAsia="宋体" w:cs="宋体"/>
          <w:color w:val="000000"/>
        </w:rPr>
        <w:t>各自化简，接着统一两个比中</w:t>
      </w:r>
      <w:r>
        <w:rPr>
          <w:rFonts w:ascii="Times New Roman" w:hAnsi="Times New Roman" w:eastAsia="Times New Roman" w:cs="Times New Roman"/>
          <w:i/>
          <w:color w:val="000000"/>
        </w:rPr>
        <w:t>b</w:t>
      </w:r>
      <w:r>
        <w:rPr>
          <w:rFonts w:ascii="宋体" w:hAnsi="宋体" w:eastAsia="宋体" w:cs="宋体"/>
          <w:color w:val="000000"/>
        </w:rPr>
        <w:t>的份数，找</w:t>
      </w:r>
      <w:r>
        <w:rPr>
          <w:rFonts w:ascii="Times New Roman" w:hAnsi="Times New Roman" w:eastAsia="Times New Roman" w:cs="Times New Roman"/>
          <w:color w:val="000000"/>
        </w:rPr>
        <w:t>b</w:t>
      </w:r>
      <w:r>
        <w:rPr>
          <w:rFonts w:ascii="宋体" w:hAnsi="宋体" w:eastAsia="宋体" w:cs="宋体"/>
          <w:color w:val="000000"/>
        </w:rPr>
        <w:t>在两个比中数值的最小公倍数，相应调整比的各项．最后得出连比．</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162" o:spt="75" alt="学科网(www.zxxk.com)--教育资源门户，提供试卷、教案、课件、论文、素材以及各类教学资源下载，还有大量而丰富的教学相关资讯！" type="#_x0000_t75" style="height:30.85pt;width:58.05pt;" o:ole="t" filled="f" o:preferrelative="t" stroked="f" coordsize="21600,21600">
            <v:path/>
            <v:fill on="f" focussize="0,0"/>
            <v:stroke on="f" joinstyle="miter"/>
            <v:imagedata r:id="rId254" o:title="eqIdaad81ae110f37f5bf6334ae1c0855da0"/>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56" o:title="eqIdd2d01a3c4920c67e1670bd875b6c1e00"/>
            <o:lock v:ext="edit" aspectratio="t"/>
            <w10:wrap type="none"/>
            <w10:anchorlock/>
          </v:shape>
          <o:OLEObject Type="Embed" ProgID="Equation.DSMT4" ShapeID="_x0000_i1163" DrawAspect="Content" ObjectID="_1468075863" r:id="rId266">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164" o:spt="75" alt="学科网(www.zxxk.com)--教育资源门户，提供试卷、教案、课件、论文、素材以及各类教学资源下载，还有大量而丰富的教学相关资讯！" type="#_x0000_t75" style="height:30.85pt;width:94.05pt;" o:ole="t" filled="f" o:preferrelative="t" stroked="f" coordsize="21600,21600">
            <v:path/>
            <v:fill on="f" focussize="0,0"/>
            <v:stroke on="f" joinstyle="miter"/>
            <v:imagedata r:id="rId268" o:title="eqIda2e6c0d7076108129f9542773c546e86"/>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3.95pt;width:144.75pt;" o:ole="t" filled="f" o:preferrelative="t" stroked="f" coordsize="21600,21600">
            <v:path/>
            <v:fill on="f" focussize="0,0"/>
            <v:stroke on="f" joinstyle="miter"/>
            <v:imagedata r:id="rId270" o:title="eqId0f7b1894c3dc7eeb2d580c893eeed214"/>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66" o:spt="75" alt="学科网(www.zxxk.com)--教育资源门户，提供试卷、教案、课件、论文、素材以及各类教学资源下载，还有大量而丰富的教学相关资讯！" type="#_x0000_t75" style="height:13.95pt;width:91.1pt;" o:ole="t" filled="f" o:preferrelative="t" stroked="f" coordsize="21600,21600">
            <v:path/>
            <v:fill on="f" focussize="0,0"/>
            <v:stroke on="f" joinstyle="miter"/>
            <v:imagedata r:id="rId272" o:title="eqId110459a3c3a642d62189b0c75a58e25d"/>
            <o:lock v:ext="edit" aspectratio="t"/>
            <w10:wrap type="none"/>
            <w10:anchorlock/>
          </v:shape>
          <o:OLEObject Type="Embed" ProgID="Equation.DSMT4" ShapeID="_x0000_i1166" DrawAspect="Content" ObjectID="_1468075866" r:id="rId27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3.95pt;width:46.3pt;" o:ole="t" filled="f" o:preferrelative="t" stroked="f" coordsize="21600,21600">
            <v:path/>
            <v:fill on="f" focussize="0,0"/>
            <v:stroke on="f" joinstyle="miter"/>
            <v:imagedata r:id="rId260" o:title="eqId576a59af779b671719bba042423a2733"/>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16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75" o:title="eqId1e81ce574ef6aeb70f431122ff1d3d08"/>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，且</w:t>
      </w:r>
      <w:r>
        <w:object>
          <v:shape id="_x0000_i116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77" o:title="eqId3526c211a41de49906ec1ef2a3032451"/>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9" o:title="eqIda183341c41b94ea2e113385b3c7328ac"/>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本题主要考查了比例的性质．直接利用已知比例式用</w:t>
      </w:r>
      <w:r>
        <w:rPr>
          <w:rFonts w:ascii="Times New Roman" w:hAnsi="Times New Roman" w:eastAsia="Times New Roman" w:cs="Times New Roman"/>
          <w:i/>
          <w:color w:val="000000"/>
        </w:rPr>
        <w:t>a</w:t>
      </w:r>
      <w:r>
        <w:rPr>
          <w:rFonts w:ascii="宋体" w:hAnsi="宋体" w:eastAsia="宋体" w:cs="宋体"/>
          <w:color w:val="000000"/>
        </w:rPr>
        <w:t>表示出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的值，进而利用</w:t>
      </w:r>
      <w:r>
        <w:object>
          <v:shape id="_x0000_i117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77" o:title="eqId3526c211a41de49906ec1ef2a3032451"/>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75" o:title="eqId1e81ce574ef6aeb70f431122ff1d3d08"/>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83" o:title="eqIdb0e1bf4d1c7aa57685ec45f661f1bc60"/>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5" o:title="eqId084c14bff496f601b41c59288a828bfc"/>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77" o:title="eqId3526c211a41de49906ec1ef2a3032451"/>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85pt;width:73.2pt;" o:ole="t" filled="f" o:preferrelative="t" stroked="f" coordsize="21600,21600">
            <v:path/>
            <v:fill on="f" focussize="0,0"/>
            <v:stroke on="f" joinstyle="miter"/>
            <v:imagedata r:id="rId288" o:title="eqIdf358a5ef49fa376de7a1ab34ef313c6c"/>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9" o:title="eqIda183341c41b94ea2e113385b3c7328ac"/>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三年前，悠悠将</w:t>
      </w:r>
      <w:r>
        <w:rPr>
          <w:rFonts w:ascii="Times New Roman" w:hAnsi="Times New Roman" w:eastAsia="Times New Roman" w:cs="Times New Roman"/>
          <w:color w:val="000000"/>
        </w:rPr>
        <w:t>3000</w:t>
      </w:r>
      <w:r>
        <w:rPr>
          <w:rFonts w:ascii="宋体" w:hAnsi="宋体" w:eastAsia="宋体" w:cs="宋体"/>
          <w:color w:val="000000"/>
        </w:rPr>
        <w:t>元压岁钱存入银行，存期为</w:t>
      </w:r>
      <w:r>
        <w:rPr>
          <w:rFonts w:ascii="Times New Roman" w:hAnsi="Times New Roman" w:eastAsia="Times New Roman" w:cs="Times New Roman"/>
          <w:color w:val="000000"/>
        </w:rPr>
        <w:t>3</w:t>
      </w:r>
      <w:r>
        <w:rPr>
          <w:rFonts w:ascii="宋体" w:hAnsi="宋体" w:eastAsia="宋体" w:cs="宋体"/>
          <w:color w:val="000000"/>
        </w:rPr>
        <w:t>年，年利率是</w:t>
      </w:r>
      <w:r>
        <w:object>
          <v:shape id="_x0000_i11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1" o:title="eqIddba5e5c73783bee7202e61827936ef55"/>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，今年到期后，悠悠准备用得到的利息为妈妈准备一份生日礼物，请你通过计算，帮悠悠选择一份合适的生日礼物。</w:t>
      </w:r>
    </w:p>
    <w:p>
      <w:pPr>
        <w:spacing w:line="360" w:lineRule="auto"/>
        <w:jc w:val="left"/>
        <w:textAlignment w:val="center"/>
        <w:rPr>
          <w:color w:val="000000"/>
        </w:rPr>
      </w:pPr>
      <w:r>
        <w:rPr>
          <w:color w:val="000000"/>
        </w:rPr>
        <w:drawing>
          <wp:inline distT="0" distB="0" distL="114300" distR="114300">
            <wp:extent cx="2114550"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2114550" cy="10287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悠悠应该选择两盒面膜</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w:t>
      </w:r>
      <w:r>
        <w:rPr>
          <w:rFonts w:ascii="Times New Roman" w:hAnsi="Times New Roman" w:eastAsia="Times New Roman" w:cs="Times New Roman"/>
          <w:color w:val="000000"/>
        </w:rPr>
        <w:t>3000</w:t>
      </w:r>
      <w:r>
        <w:rPr>
          <w:rFonts w:ascii="宋体" w:hAnsi="宋体" w:eastAsia="宋体" w:cs="宋体"/>
          <w:color w:val="000000"/>
        </w:rPr>
        <w:t>元压岁钱存入银行，到期后的利息；然后求出</w:t>
      </w:r>
      <w:r>
        <w:rPr>
          <w:rFonts w:ascii="Times New Roman" w:hAnsi="Times New Roman" w:eastAsia="Times New Roman" w:cs="Times New Roman"/>
          <w:color w:val="000000"/>
        </w:rPr>
        <w:t>2</w:t>
      </w:r>
      <w:r>
        <w:rPr>
          <w:rFonts w:ascii="宋体" w:hAnsi="宋体" w:eastAsia="宋体" w:cs="宋体"/>
          <w:color w:val="000000"/>
        </w:rPr>
        <w:t>盒面膜打九折后价格，健身年卡打七五折的价格，最后进行比较即可．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3000</w:t>
      </w:r>
      <w:r>
        <w:rPr>
          <w:rFonts w:ascii="宋体" w:hAnsi="宋体" w:eastAsia="宋体" w:cs="宋体"/>
          <w:color w:val="000000"/>
        </w:rPr>
        <w:t>元压岁钱存入银行，到期后，利息为：</w: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294" o:title="eqId4e9bf31b937b75b41707222dd2a61a34"/>
            <o:lock v:ext="edit" aspectratio="t"/>
            <w10:wrap type="none"/>
            <w10:anchorlock/>
          </v:shape>
          <o:OLEObject Type="Embed" ProgID="Equation.DSMT4" ShapeID="_x0000_i1179" DrawAspect="Content" ObjectID="_1468075879" r:id="rId293">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盒面膜打九折后价格为：</w:t>
      </w:r>
      <w:r>
        <w:object>
          <v:shape id="_x0000_i1180"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296" o:title="eqId09e34e3c9c1f3e72ac938c59731d5abc"/>
            <o:lock v:ext="edit" aspectratio="t"/>
            <w10:wrap type="none"/>
            <w10:anchorlock/>
          </v:shape>
          <o:OLEObject Type="Embed" ProgID="Equation.DSMT4" ShapeID="_x0000_i1180" DrawAspect="Content" ObjectID="_1468075880" r:id="rId295">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健身年卡打七五折的价格为：</w:t>
      </w:r>
      <w:r>
        <w:object>
          <v:shape id="_x0000_i11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98" o:title="eqIdb4dfaeed68b1261d1845ade0b132f643"/>
            <o:lock v:ext="edit" aspectratio="t"/>
            <w10:wrap type="none"/>
            <w10:anchorlock/>
          </v:shape>
          <o:OLEObject Type="Embed" ProgID="Equation.DSMT4" ShapeID="_x0000_i1181" DrawAspect="Content" ObjectID="_1468075881" r:id="rId297">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00" o:title="eqIdfcd71a1fd4ae454752b95a807e9b21e1"/>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∴悠悠应该选择两盒面膜．</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本题主要考查了有理数乘法运算，利率问题，解题的关键是求出</w:t>
      </w:r>
      <w:r>
        <w:rPr>
          <w:rFonts w:ascii="Times New Roman" w:hAnsi="Times New Roman" w:eastAsia="Times New Roman" w:cs="Times New Roman"/>
          <w:color w:val="000000"/>
        </w:rPr>
        <w:t>3000</w:t>
      </w:r>
      <w:r>
        <w:rPr>
          <w:rFonts w:ascii="宋体" w:hAnsi="宋体" w:eastAsia="宋体" w:cs="宋体"/>
          <w:color w:val="000000"/>
        </w:rPr>
        <w:t>元压岁钱存入银行，到期后的利息．</w:t>
      </w:r>
    </w:p>
    <w:p>
      <w:pPr>
        <w:spacing w:line="360" w:lineRule="auto"/>
        <w:jc w:val="both"/>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）求下图阴影部分的周长；</w:t>
      </w:r>
      <w:r>
        <w:rPr>
          <w:color w:val="000000"/>
        </w:rPr>
        <w:t xml:space="preserve">    </w:t>
      </w:r>
    </w:p>
    <w:p>
      <w:pPr>
        <w:spacing w:line="360" w:lineRule="auto"/>
        <w:jc w:val="both"/>
        <w:textAlignment w:val="center"/>
        <w:rPr>
          <w:color w:val="000000"/>
        </w:rPr>
      </w:pPr>
      <w:r>
        <w:rPr>
          <w:color w:val="000000"/>
        </w:rPr>
        <w:drawing>
          <wp:inline distT="0" distB="0" distL="114300" distR="114300">
            <wp:extent cx="1504950"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504950" cy="12954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）求下图阴影部分的面积．</w:t>
      </w:r>
    </w:p>
    <w:p>
      <w:pPr>
        <w:spacing w:line="360" w:lineRule="auto"/>
        <w:jc w:val="both"/>
        <w:textAlignment w:val="center"/>
        <w:rPr>
          <w:color w:val="000000"/>
        </w:rPr>
      </w:pPr>
      <w:r>
        <w:rPr>
          <w:color w:val="000000"/>
        </w:rPr>
        <w:drawing>
          <wp:inline distT="0" distB="0" distL="114300" distR="114300">
            <wp:extent cx="2409825" cy="1419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2409825" cy="14192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）小题</w:t>
      </w:r>
      <w:r>
        <w:object>
          <v:shape id="_x0000_i118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59" o:title="eqId86ebba6ed1add0fe647c0226614b9290"/>
            <o:lock v:ext="edit" aspectratio="t"/>
            <w10:wrap type="none"/>
            <w10:anchorlock/>
          </v:shape>
          <o:OLEObject Type="Embed" ProgID="Equation.DSMT4" ShapeID="_x0000_i1183" DrawAspect="Content" ObjectID="_1468075883" r:id="rId303">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阴影部分的周长为</w:t>
      </w:r>
      <w:r>
        <w:object>
          <v:shape id="_x0000_i11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5" o:title="eqIddde9c0bf7215d59a51ac36ed7ca28e49"/>
            <o:lock v:ext="edit" aspectratio="t"/>
            <w10:wrap type="none"/>
            <w10:anchorlock/>
          </v:shape>
          <o:OLEObject Type="Embed" ProgID="Equation.DSMT4" ShapeID="_x0000_i1184" DrawAspect="Content" ObjectID="_1468075884" r:id="rId304">
            <o:LockedField>false</o:LockedField>
          </o:OLEObject>
        </w:object>
      </w:r>
      <w:r>
        <w:rPr>
          <w:color w:val="000000"/>
        </w:rPr>
        <w:t>（2）</w:t>
      </w:r>
      <w:r>
        <w:rPr>
          <w:rFonts w:ascii="宋体" w:hAnsi="宋体" w:eastAsia="宋体" w:cs="宋体"/>
          <w:color w:val="000000"/>
        </w:rPr>
        <w:t>阴影部分的面积为</w:t>
      </w:r>
      <w:r>
        <w:object>
          <v:shape id="_x0000_i118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7" o:title="eqId4f5a5648a849bb50406d80e294bff0af"/>
            <o:lock v:ext="edit" aspectratio="t"/>
            <w10:wrap type="none"/>
            <w10:anchorlock/>
          </v:shape>
          <o:OLEObject Type="Embed" ProgID="Equation.DSMT4" ShapeID="_x0000_i1185" DrawAspect="Content" ObjectID="_1468075885" r:id="rId30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【分析】本题主要考查了不规则的图形的面积和周长，解答本题的关键是把不规则的图形转化成规则的图形，</w:t>
      </w:r>
    </w:p>
    <w:p>
      <w:pPr>
        <w:spacing w:line="360" w:lineRule="auto"/>
        <w:jc w:val="left"/>
        <w:textAlignment w:val="center"/>
        <w:rPr>
          <w:color w:val="000000"/>
        </w:rPr>
      </w:pPr>
      <w:r>
        <w:rPr>
          <w:color w:val="000000"/>
        </w:rPr>
        <w:t>（1）阴影部分周长等于大圆周长的四分之一加上小圆周长的四分之一再加上</w:t>
      </w:r>
      <w:r>
        <w:object>
          <v:shape id="_x0000_i118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09" o:title="eqIdcd3492954570147ff7ec65636110bcac"/>
            <o:lock v:ext="edit" aspectratio="t"/>
            <w10:wrap type="none"/>
            <w10:anchorlock/>
          </v:shape>
          <o:OLEObject Type="Embed" ProgID="Equation.DSMT4" ShapeID="_x0000_i1186" DrawAspect="Content" ObjectID="_1468075886" r:id="rId308">
            <o:LockedField>false</o:LockedField>
          </o:OLEObject>
        </w:object>
      </w:r>
      <w:r>
        <w:rPr>
          <w:color w:val="000000"/>
        </w:rPr>
        <w:t>即可得解；</w:t>
      </w:r>
    </w:p>
    <w:p>
      <w:pPr>
        <w:spacing w:line="360" w:lineRule="auto"/>
        <w:jc w:val="left"/>
        <w:textAlignment w:val="center"/>
        <w:rPr>
          <w:color w:val="000000"/>
        </w:rPr>
      </w:pPr>
      <w:r>
        <w:rPr>
          <w:color w:val="000000"/>
        </w:rPr>
        <w:t>（2）如图阴影部分的面积为一个长为</w:t>
      </w:r>
      <w:r>
        <w:object>
          <v:shape id="_x0000_i11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1" o:title="eqIdcd3304e23f3b0f9569c4140ca89b6498"/>
            <o:lock v:ext="edit" aspectratio="t"/>
            <w10:wrap type="none"/>
            <w10:anchorlock/>
          </v:shape>
          <o:OLEObject Type="Embed" ProgID="Equation.DSMT4" ShapeID="_x0000_i1187" DrawAspect="Content" ObjectID="_1468075887" r:id="rId310">
            <o:LockedField>false</o:LockedField>
          </o:OLEObject>
        </w:object>
      </w:r>
      <w:r>
        <w:rPr>
          <w:color w:val="000000"/>
        </w:rPr>
        <w:t>，宽为</w:t>
      </w:r>
      <w:r>
        <w:object>
          <v:shape id="_x0000_i118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13" o:title="eqId6f8c4c029e552954bd493b49aeab82d5"/>
            <o:lock v:ext="edit" aspectratio="t"/>
            <w10:wrap type="none"/>
            <w10:anchorlock/>
          </v:shape>
          <o:OLEObject Type="Embed" ProgID="Equation.DSMT4" ShapeID="_x0000_i1188" DrawAspect="Content" ObjectID="_1468075888" r:id="rId312">
            <o:LockedField>false</o:LockedField>
          </o:OLEObject>
        </w:object>
      </w:r>
      <w:r>
        <w:rPr>
          <w:color w:val="000000"/>
        </w:rPr>
        <w:t>的长方形面积加上四分之一半径为6的圆的面积减去一个边长为6和</w:t>
      </w:r>
      <w:r>
        <w:object>
          <v:shape id="_x0000_i11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5" o:title="eqIde60437eece9cae7a83111450dc97d706"/>
            <o:lock v:ext="edit" aspectratio="t"/>
            <w10:wrap type="none"/>
            <w10:anchorlock/>
          </v:shape>
          <o:OLEObject Type="Embed" ProgID="Equation.DSMT4" ShapeID="_x0000_i1189" DrawAspect="Content" ObjectID="_1468075889" r:id="rId314">
            <o:LockedField>false</o:LockedField>
          </o:OLEObject>
        </w:object>
      </w:r>
      <w:r>
        <w:rPr>
          <w:color w:val="000000"/>
        </w:rPr>
        <w:t>的直角三角形的面积即可得解．</w:t>
      </w:r>
    </w:p>
    <w:p>
      <w:pPr>
        <w:spacing w:line="360" w:lineRule="auto"/>
        <w:jc w:val="left"/>
        <w:textAlignment w:val="center"/>
        <w:rPr>
          <w:color w:val="000000"/>
        </w:rPr>
      </w:pPr>
      <w:r>
        <w:rPr>
          <w:color w:val="000000"/>
        </w:rPr>
        <w:t>【详解】（1）解：阴影部分周长</w: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192.75pt;" o:ole="t" filled="f" o:preferrelative="t" stroked="f" coordsize="21600,21600">
            <v:path/>
            <v:fill on="f" focussize="0,0"/>
            <v:stroke on="f" joinstyle="miter"/>
            <v:imagedata r:id="rId317" o:title="eqId4023df707a31a7684e34567ce23a803e"/>
            <o:lock v:ext="edit" aspectratio="t"/>
            <w10:wrap type="none"/>
            <w10:anchorlock/>
          </v:shape>
          <o:OLEObject Type="Embed" ProgID="Equation.DSMT4" ShapeID="_x0000_i1190" DrawAspect="Content" ObjectID="_1468075890" r:id="rId316">
            <o:LockedField>false</o:LockedField>
          </o:OLEObject>
        </w:objec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319" o:title="eqId2e9c23a880755646f8749f613868a9e0"/>
            <o:lock v:ext="edit" aspectratio="t"/>
            <w10:wrap type="none"/>
            <w10:anchorlock/>
          </v:shape>
          <o:OLEObject Type="Embed" ProgID="Equation.DSMT4" ShapeID="_x0000_i1191" DrawAspect="Content" ObjectID="_1468075891" r:id="rId318">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21" o:title="eqId92c312c875be65b97c504c5334a2dba8"/>
            <o:lock v:ext="edit" aspectratio="t"/>
            <w10:wrap type="none"/>
            <w10:anchorlock/>
          </v:shape>
          <o:OLEObject Type="Embed" ProgID="Equation.DSMT4" ShapeID="_x0000_i1192" DrawAspect="Content" ObjectID="_1468075892" r:id="rId320">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23" o:title="eqIdd1ec1b4a768853f9b17b7224bc2398ad"/>
            <o:lock v:ext="edit" aspectratio="t"/>
            <w10:wrap type="none"/>
            <w10:anchorlock/>
          </v:shape>
          <o:OLEObject Type="Embed" ProgID="Equation.DSMT4" ShapeID="_x0000_i1193" DrawAspect="Content" ObjectID="_1468075893" r:id="rId322">
            <o:LockedField>false</o:LockedField>
          </o:OLEObject>
        </w:object>
      </w:r>
      <w:r>
        <w:rPr>
          <w:color w:val="000000"/>
        </w:rPr>
        <w:t>，</w:t>
      </w:r>
    </w:p>
    <w:p>
      <w:pPr>
        <w:spacing w:line="360" w:lineRule="auto"/>
        <w:jc w:val="left"/>
        <w:textAlignment w:val="center"/>
        <w:rPr>
          <w:color w:val="000000"/>
        </w:rPr>
      </w:pPr>
      <w:r>
        <w:rPr>
          <w:color w:val="000000"/>
        </w:rPr>
        <w:t>答：</w:t>
      </w:r>
      <w:r>
        <w:rPr>
          <w:rFonts w:ascii="宋体" w:hAnsi="宋体" w:eastAsia="宋体" w:cs="宋体"/>
          <w:color w:val="000000"/>
        </w:rPr>
        <w:t>阴影部分的周长为</w:t>
      </w:r>
      <w:r>
        <w:object>
          <v:shape id="_x0000_i11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5" o:title="eqIddde9c0bf7215d59a51ac36ed7ca28e49"/>
            <o:lock v:ext="edit" aspectratio="t"/>
            <w10:wrap type="none"/>
            <w10:anchorlock/>
          </v:shape>
          <o:OLEObject Type="Embed" ProgID="Equation.DSMT4" ShapeID="_x0000_i1194" DrawAspect="Content" ObjectID="_1468075894" r:id="rId324">
            <o:LockedField>false</o:LockedField>
          </o:OLEObject>
        </w:object>
      </w:r>
      <w:r>
        <w:rPr>
          <w:color w:val="000000"/>
        </w:rPr>
        <w:t>．</w:t>
      </w:r>
    </w:p>
    <w:p>
      <w:pPr>
        <w:spacing w:line="360" w:lineRule="auto"/>
        <w:jc w:val="left"/>
        <w:textAlignment w:val="center"/>
        <w:rPr>
          <w:color w:val="000000"/>
        </w:rPr>
      </w:pPr>
      <w:r>
        <w:rPr>
          <w:color w:val="000000"/>
        </w:rPr>
        <w:t>（2）解：如图，</w:t>
      </w:r>
    </w:p>
    <w:p>
      <w:pPr>
        <w:spacing w:line="360" w:lineRule="auto"/>
        <w:jc w:val="left"/>
        <w:textAlignment w:val="center"/>
        <w:rPr>
          <w:color w:val="000000"/>
        </w:rPr>
      </w:pPr>
      <w:r>
        <w:rPr>
          <w:color w:val="000000"/>
        </w:rPr>
        <w:drawing>
          <wp:inline distT="0" distB="0" distL="114300" distR="114300">
            <wp:extent cx="2409825" cy="1419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2409825" cy="1419225"/>
                    </a:xfrm>
                    <a:prstGeom prst="rect">
                      <a:avLst/>
                    </a:prstGeom>
                  </pic:spPr>
                </pic:pic>
              </a:graphicData>
            </a:graphic>
          </wp:inline>
        </w:drawing>
      </w:r>
    </w:p>
    <w:p>
      <w:pPr>
        <w:spacing w:line="360" w:lineRule="auto"/>
        <w:jc w:val="left"/>
        <w:textAlignment w:val="center"/>
        <w:rPr>
          <w:color w:val="000000"/>
        </w:rPr>
      </w:pPr>
      <w:r>
        <w:rPr>
          <w:color w:val="000000"/>
        </w:rPr>
        <w:t>阴影部分的面积</w: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327" o:title="eqId5f184b621ff5b3fbee8024063e94f9cf"/>
            <o:lock v:ext="edit" aspectratio="t"/>
            <w10:wrap type="none"/>
            <w10:anchorlock/>
          </v:shape>
          <o:OLEObject Type="Embed" ProgID="Equation.DSMT4" ShapeID="_x0000_i1195" DrawAspect="Content" ObjectID="_1468075895" r:id="rId326">
            <o:LockedField>false</o:LockedField>
          </o:OLEObject>
        </w:objec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29" o:title="eqId3892f3d7c6b6e023a7e1455c7ed728d3"/>
            <o:lock v:ext="edit" aspectratio="t"/>
            <w10:wrap type="none"/>
            <w10:anchorlock/>
          </v:shape>
          <o:OLEObject Type="Embed" ProgID="Equation.DSMT4" ShapeID="_x0000_i1196" DrawAspect="Content" ObjectID="_1468075896" r:id="rId328">
            <o:LockedField>false</o:LockedField>
          </o:OLEObject>
        </w:objec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1" o:title="eqId2cc429b44ae83a726c322525d6ae7c68"/>
            <o:lock v:ext="edit" aspectratio="t"/>
            <w10:wrap type="none"/>
            <w10:anchorlock/>
          </v:shape>
          <o:OLEObject Type="Embed" ProgID="Equation.DSMT4" ShapeID="_x0000_i1197" DrawAspect="Content" ObjectID="_1468075897" r:id="rId330">
            <o:LockedField>false</o:LockedField>
          </o:OLEObject>
        </w:object>
      </w:r>
      <w:r>
        <w:rPr>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为弘扬中华传统文化，区少年宫计划开设民族器乐选修课．为了更贴合学生的兴趣，对学生最喜爱的一种民族乐器进行随机抽样调查，收集整理数据后，绘制出以下两幅未完成的统计图，请根据图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提供的信息，解答下列问题：</w:t>
      </w:r>
    </w:p>
    <w:p>
      <w:pPr>
        <w:spacing w:line="360" w:lineRule="auto"/>
        <w:jc w:val="both"/>
        <w:textAlignment w:val="center"/>
        <w:rPr>
          <w:color w:val="000000"/>
        </w:rPr>
      </w:pPr>
      <w:r>
        <w:rPr>
          <w:color w:val="000000"/>
        </w:rPr>
        <w:drawing>
          <wp:inline distT="0" distB="0" distL="114300" distR="114300">
            <wp:extent cx="3829050" cy="1638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3829050"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在这次抽样调查中，共调查</w:t>
      </w:r>
      <w:r>
        <w:rPr>
          <w:rFonts w:ascii="Times New Roman" w:hAnsi="Times New Roman" w:eastAsia="Times New Roman" w:cs="Times New Roman"/>
          <w:color w:val="000000"/>
        </w:rPr>
        <w:t>______</w:t>
      </w:r>
      <w:r>
        <w:rPr>
          <w:rFonts w:ascii="宋体" w:hAnsi="宋体" w:eastAsia="宋体" w:cs="宋体"/>
          <w:color w:val="000000"/>
        </w:rPr>
        <w:t>名学生；</w:t>
      </w:r>
    </w:p>
    <w:p>
      <w:pPr>
        <w:spacing w:line="360" w:lineRule="auto"/>
        <w:jc w:val="left"/>
        <w:textAlignment w:val="center"/>
        <w:rPr>
          <w:color w:val="000000"/>
        </w:rPr>
      </w:pPr>
      <w:r>
        <w:rPr>
          <w:color w:val="000000"/>
        </w:rPr>
        <w:t>（2）</w:t>
      </w:r>
      <w:r>
        <w:rPr>
          <w:rFonts w:ascii="宋体" w:hAnsi="宋体" w:eastAsia="宋体" w:cs="宋体"/>
          <w:color w:val="000000"/>
        </w:rPr>
        <w:t>在这次抽样调查中，选“古琴”的同学占调查学生总数的</w:t>
      </w:r>
      <w:r>
        <w:rPr>
          <w:rFonts w:ascii="Times New Roman" w:hAnsi="Times New Roman" w:eastAsia="Times New Roman" w:cs="Times New Roman"/>
          <w:color w:val="000000"/>
        </w:rPr>
        <w:t>______</w:t>
      </w:r>
      <w:r>
        <w:rPr>
          <w:rFonts w:ascii="宋体" w:hAnsi="宋体" w:eastAsia="宋体" w:cs="宋体"/>
          <w:color w:val="000000"/>
        </w:rPr>
        <w:t>（填百分数）；</w:t>
      </w:r>
    </w:p>
    <w:p>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的扇形统计图中，“二胡”部分所对应的圆心角为</w:t>
      </w:r>
      <w:r>
        <w:rPr>
          <w:rFonts w:ascii="Times New Roman" w:hAnsi="Times New Roman" w:eastAsia="Times New Roman" w:cs="Times New Roman"/>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t>（4）</w:t>
      </w:r>
      <w:r>
        <w:rPr>
          <w:rFonts w:ascii="宋体" w:hAnsi="宋体" w:eastAsia="宋体" w:cs="宋体"/>
          <w:color w:val="000000"/>
        </w:rPr>
        <w:t>选择“二胡”的学生比选择“琵琶”的学生多</w:t>
      </w:r>
      <w:r>
        <w:rPr>
          <w:rFonts w:ascii="Times New Roman" w:hAnsi="Times New Roman" w:eastAsia="Times New Roman" w:cs="Times New Roman"/>
          <w:color w:val="000000"/>
        </w:rPr>
        <w:t>______</w:t>
      </w:r>
      <w:r>
        <w:rPr>
          <w:rFonts w:ascii="宋体" w:hAnsi="宋体" w:eastAsia="宋体" w:cs="宋体"/>
          <w:color w:val="000000"/>
        </w:rPr>
        <w:t>（填几分之几）．</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200</w:t>
      </w:r>
      <w:r>
        <w:rPr>
          <w:color w:val="000000"/>
        </w:rPr>
        <w:t xml:space="preserve">    （2）</w:t>
      </w:r>
      <w:r>
        <w:object>
          <v:shape id="_x0000_i119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34" o:title="eqId5f494ca9d5c6541a2f087ceefa9cab40"/>
            <o:lock v:ext="edit" aspectratio="t"/>
            <w10:wrap type="none"/>
            <w10:anchorlock/>
          </v:shape>
          <o:OLEObject Type="Embed" ProgID="Equation.DSMT4" ShapeID="_x0000_i1198" DrawAspect="Content" ObjectID="_1468075898" r:id="rId333">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108</w:t>
      </w:r>
      <w:r>
        <w:rPr>
          <w:color w:val="000000"/>
        </w:rPr>
        <w:t xml:space="preserve">    （4）</w:t>
      </w:r>
      <w:r>
        <w:object>
          <v:shape id="_x0000_i119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36" o:title="eqIdca83504e351d7516f61a3052d7a31859"/>
            <o:lock v:ext="edit" aspectratio="t"/>
            <w10:wrap type="none"/>
            <w10:anchorlock/>
          </v:shape>
          <o:OLEObject Type="Embed" ProgID="Equation.DSMT4" ShapeID="_x0000_i1199" DrawAspect="Content" ObjectID="_1468075899" r:id="rId3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）用其他乐器的人数除以所占的百分比即可；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）用古琴的人数除以总人数即可；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color w:val="000000"/>
        </w:rPr>
        <w:t>360°</w:t>
      </w:r>
      <w:r>
        <w:rPr>
          <w:rFonts w:ascii="宋体" w:hAnsi="宋体" w:eastAsia="宋体" w:cs="宋体"/>
          <w:color w:val="000000"/>
        </w:rPr>
        <w:t>乘以二胡的百分比即可；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）用“二胡”的学生的百分比减去选择“琵琶”的学生的百分比即可．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11.85pt;width:67.4pt;" o:ole="t" filled="f" o:preferrelative="t" stroked="f" coordsize="21600,21600">
            <v:path/>
            <v:fill on="f" focussize="0,0"/>
            <v:stroke on="f" joinstyle="miter"/>
            <v:imagedata r:id="rId338" o:title="eqId016819708f3f33c67aabf12a64a13d39"/>
            <o:lock v:ext="edit" aspectratio="t"/>
            <w10:wrap type="none"/>
            <w10:anchorlock/>
          </v:shape>
          <o:OLEObject Type="Embed" ProgID="Equation.DSMT4" ShapeID="_x0000_i1200" DrawAspect="Content" ObjectID="_1468075900" r:id="rId337">
            <o:LockedField>false</o:LockedField>
          </o:OLEObject>
        </w:object>
      </w:r>
      <w:r>
        <w:rPr>
          <w:rFonts w:ascii="宋体" w:hAnsi="宋体" w:eastAsia="宋体" w:cs="宋体"/>
          <w:color w:val="000000"/>
        </w:rPr>
        <w:t>（人），</w:t>
      </w:r>
    </w:p>
    <w:p>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43446044" name="图片 843446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6044" name="图片 843446044"/>
                    <pic:cNvPicPr>
                      <a:picLocks noChangeAspect="1"/>
                    </pic:cNvPicPr>
                  </pic:nvPicPr>
                  <pic:blipFill>
                    <a:blip r:embed="rId33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41" o:title="eqId7537300f812d1c88839f3d95843abedc"/>
            <o:lock v:ext="edit" aspectratio="t"/>
            <w10:wrap type="none"/>
            <w10:anchorlock/>
          </v:shape>
          <o:OLEObject Type="Embed" ProgID="Equation.DSMT4" ShapeID="_x0000_i1201" DrawAspect="Content" ObjectID="_1468075901" r:id="rId3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34" o:title="eqId5f494ca9d5c6541a2f087ceefa9cab40"/>
            <o:lock v:ext="edit" aspectratio="t"/>
            <w10:wrap type="none"/>
            <w10:anchorlock/>
          </v:shape>
          <o:OLEObject Type="Embed" ProgID="Equation.DSMT4" ShapeID="_x0000_i1202" DrawAspect="Content" ObjectID="_1468075902" r:id="rId34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344" o:title="eqId75a7125e0092fd782728a759458a8f1d"/>
            <o:lock v:ext="edit" aspectratio="t"/>
            <w10:wrap type="none"/>
            <w10:anchorlock/>
          </v:shape>
          <o:OLEObject Type="Embed" ProgID="Equation.DSMT4" ShapeID="_x0000_i1203" DrawAspect="Content" ObjectID="_1468075903" r:id="rId3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108</w:t>
      </w:r>
      <w:r>
        <w:rPr>
          <w:rFonts w:ascii="宋体" w:hAnsi="宋体" w:eastAsia="宋体" w:cs="宋体"/>
          <w:color w:val="000000"/>
        </w:rPr>
        <w:t>．</w:t>
      </w:r>
    </w:p>
    <w:p>
      <w:pPr>
        <w:spacing w:line="360" w:lineRule="auto"/>
        <w:jc w:val="both"/>
        <w:textAlignment w:val="center"/>
        <w:rPr>
          <w:color w:val="000000"/>
        </w:rPr>
      </w:pPr>
      <w:r>
        <w:rPr>
          <w:color w:val="000000"/>
        </w:rPr>
        <w:t>【小问4详解】</w:t>
      </w:r>
    </w:p>
    <w:p>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46" o:title="eqId78062743e71f5b59ebf3ef361dd67ed6"/>
            <o:lock v:ext="edit" aspectratio="t"/>
            <w10:wrap type="none"/>
            <w10:anchorlock/>
          </v:shape>
          <o:OLEObject Type="Embed" ProgID="Equation.DSMT4" ShapeID="_x0000_i1204" DrawAspect="Content" ObjectID="_1468075904" r:id="rId3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36" o:title="eqIdca83504e351d7516f61a3052d7a31859"/>
            <o:lock v:ext="edit" aspectratio="t"/>
            <w10:wrap type="none"/>
            <w10:anchorlock/>
          </v:shape>
          <o:OLEObject Type="Embed" ProgID="Equation.DSMT4" ShapeID="_x0000_i1205" DrawAspect="Content" ObjectID="_1468075905"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本题考查的是条形统计图和扇形统计图的综合运用．读懂统计图，从统计图中得到必要的信息是解决问题的关键．条形统计图能清楚地表示出每个项目的数据，扇形统计图能清楚地表示出每个项目所占的比例．</w:t>
      </w:r>
    </w:p>
    <w:p>
      <w:pPr>
        <w:spacing w:line="360" w:lineRule="auto"/>
        <w:jc w:val="both"/>
        <w:textAlignment w:val="center"/>
        <w:rPr>
          <w:color w:val="000000"/>
        </w:rPr>
      </w:pPr>
      <w:r>
        <w:rPr>
          <w:color w:val="000000"/>
        </w:rPr>
        <w:t xml:space="preserve">23. </w:t>
      </w:r>
      <w:r>
        <w:rPr>
          <w:rFonts w:ascii="宋体" w:hAnsi="宋体" w:eastAsia="宋体" w:cs="宋体"/>
          <w:color w:val="000000"/>
        </w:rPr>
        <w:t>数学课上，我们通过化曲为直的数学思想，由长方形面积公式推导出圆的面积公式．课后有同学发现，还可以由三角形的面积公式推导出圆的面积公式．这位同学把圆看作由若干根粗细均匀的绳子围成（图</w:t>
      </w:r>
      <w:r>
        <w:rPr>
          <w:rFonts w:ascii="Times New Roman" w:hAnsi="Times New Roman" w:eastAsia="Times New Roman" w:cs="Times New Roman"/>
          <w:color w:val="000000"/>
        </w:rPr>
        <w:t>1</w:t>
      </w:r>
      <w:r>
        <w:rPr>
          <w:rFonts w:ascii="宋体" w:hAnsi="宋体" w:eastAsia="宋体" w:cs="宋体"/>
          <w:color w:val="000000"/>
        </w:rPr>
        <w:t>），并沿一条半径将绳子剪断并展开（图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），可以发现如果绳子尽可能的细，所剪得的绳子拼成的图形越接近于一个三角形（图</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991870"/>
            <wp:effectExtent l="0" t="0" r="0" b="1778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5238750" cy="992328"/>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中，近似三角形的底边相当于圆的</w:t>
      </w:r>
      <w:r>
        <w:rPr>
          <w:rFonts w:ascii="Times New Roman" w:hAnsi="Times New Roman" w:eastAsia="Times New Roman" w:cs="Times New Roman"/>
          <w:color w:val="000000"/>
        </w:rPr>
        <w:t>______</w:t>
      </w:r>
      <w:r>
        <w:rPr>
          <w:rFonts w:ascii="宋体" w:hAnsi="宋体" w:eastAsia="宋体" w:cs="宋体"/>
          <w:color w:val="000000"/>
        </w:rPr>
        <w:t>，三角形的高相当于圆的</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已知圆的周长为</w:t>
      </w:r>
      <w:r>
        <w:rPr>
          <w:rFonts w:ascii="Times New Roman" w:hAnsi="Times New Roman" w:eastAsia="Times New Roman" w:cs="Times New Roman"/>
          <w:color w:val="000000"/>
        </w:rPr>
        <w:t>31.4</w:t>
      </w:r>
      <w:r>
        <w:rPr>
          <w:rFonts w:ascii="宋体" w:hAnsi="宋体" w:eastAsia="宋体" w:cs="宋体"/>
          <w:color w:val="000000"/>
        </w:rPr>
        <w:t>厘米，求这个圆的面积（</w:t>
      </w:r>
      <w:r>
        <w:object>
          <v:shape id="_x0000_i120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59" o:title="eqId86ebba6ed1add0fe647c0226614b9290"/>
            <o:lock v:ext="edit" aspectratio="t"/>
            <w10:wrap type="none"/>
            <w10:anchorlock/>
          </v:shape>
          <o:OLEObject Type="Embed" ProgID="Equation.DSMT4" ShapeID="_x0000_i1206" DrawAspect="Content" ObjectID="_1468075906" r:id="rId349">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周长，半径；</w:t>
      </w:r>
      <w:r>
        <w:rPr>
          <w:color w:val="000000"/>
        </w:rPr>
        <w:t xml:space="preserve">    </w:t>
      </w:r>
    </w:p>
    <w:p>
      <w:pPr>
        <w:spacing w:line="360" w:lineRule="auto"/>
        <w:textAlignment w:val="center"/>
        <w:rPr>
          <w:color w:val="000000"/>
        </w:rPr>
      </w:pPr>
      <w:r>
        <w:rPr>
          <w:color w:val="000000"/>
        </w:rPr>
        <w:t>（2）</w:t>
      </w:r>
      <w:r>
        <w:object>
          <v:shape id="_x0000_i1207" o:spt="75" alt="学科网(www.zxxk.com)--教育资源门户，提供试卷、教案、课件、论文、素材以及各类教学资源下载，还有大量而丰富的教学相关资讯！" type="#_x0000_t75" style="height:13.9pt;width:24.2pt;" o:ole="t" filled="f" o:preferrelative="t" stroked="f" coordsize="21600,21600">
            <v:path/>
            <v:fill on="f" focussize="0,0"/>
            <v:stroke on="f" joinstyle="miter"/>
            <v:imagedata r:id="rId351" o:title="eqIdd87dd5e048eaf87e63a9656ef0566493"/>
            <o:lock v:ext="edit" aspectratio="t"/>
            <w10:wrap type="none"/>
            <w10:anchorlock/>
          </v:shape>
          <o:OLEObject Type="Embed" ProgID="Equation.DSMT4" ShapeID="_x0000_i1207" DrawAspect="Content" ObjectID="_1468075907" r:id="rId350">
            <o:LockedField>false</o:LockedField>
          </o:OLEObject>
        </w:object>
      </w:r>
      <w:r>
        <w:rPr>
          <w:rFonts w:ascii="宋体" w:hAnsi="宋体" w:eastAsia="宋体" w:cs="宋体"/>
          <w:color w:val="000000"/>
        </w:rPr>
        <w:t>平方厘米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）根据图形即可得到结论；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）根据圆的面积公式即可得到结论．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解：近似三角形的底边相当于圆的周长，三角形的高相当于圆的半径，</w:t>
      </w:r>
    </w:p>
    <w:p>
      <w:pPr>
        <w:spacing w:line="360" w:lineRule="auto"/>
        <w:jc w:val="left"/>
        <w:textAlignment w:val="center"/>
        <w:rPr>
          <w:color w:val="000000"/>
        </w:rPr>
      </w:pPr>
      <w:r>
        <w:rPr>
          <w:rFonts w:ascii="宋体" w:hAnsi="宋体" w:eastAsia="宋体" w:cs="宋体"/>
          <w:color w:val="000000"/>
        </w:rPr>
        <w:t>故答案为：周长，半径；</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设圆的半径为</w:t>
      </w:r>
      <w:r>
        <w:rPr>
          <w:rFonts w:ascii="Times New Roman" w:hAnsi="Times New Roman" w:eastAsia="Times New Roman" w:cs="Times New Roman"/>
          <w:i/>
          <w:color w:val="000000"/>
        </w:rPr>
        <w:t>r</w: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53" o:title="eqIdab30217807243de85913b8f8c62c345e"/>
            <o:lock v:ext="edit" aspectratio="t"/>
            <w10:wrap type="none"/>
            <w10:anchorlock/>
          </v:shape>
          <o:OLEObject Type="Embed" ProgID="Equation.DSMT4" ShapeID="_x0000_i1208" DrawAspect="Content" ObjectID="_1468075908"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55" o:title="eqId8314bf44fd67afda08134a89cff2de72"/>
            <o:lock v:ext="edit" aspectratio="t"/>
            <w10:wrap type="none"/>
            <w10:anchorlock/>
          </v:shape>
          <o:OLEObject Type="Embed" ProgID="Equation.DSMT4" ShapeID="_x0000_i1209" DrawAspect="Content" ObjectID="_1468075909"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∴这个圆的面积</w:t>
      </w:r>
      <w:r>
        <w:object>
          <v:shape id="_x0000_i121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57" o:title="eqId663f6b467a1ca68400237d9fe9e5631f"/>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（平方厘米）．</w:t>
      </w:r>
    </w:p>
    <w:p>
      <w:pPr>
        <w:spacing w:line="360" w:lineRule="auto"/>
        <w:jc w:val="left"/>
        <w:textAlignment w:val="center"/>
        <w:rPr>
          <w:color w:val="000000"/>
        </w:rPr>
      </w:pPr>
      <w:r>
        <w:rPr>
          <w:color w:val="000000"/>
        </w:rPr>
        <w:t>【点睛】</w:t>
      </w:r>
      <w:r>
        <w:rPr>
          <w:rFonts w:ascii="宋体" w:hAnsi="宋体" w:eastAsia="宋体" w:cs="宋体"/>
          <w:color w:val="000000"/>
        </w:rPr>
        <w:t>本题考查了圆的面积的计算，数学常识，正确地识别图形是解题的关键．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如图，复合轮系由</w:t>
      </w:r>
      <w:r>
        <w:rPr>
          <w:rFonts w:ascii="Times New Roman" w:hAnsi="Times New Roman" w:eastAsia="Times New Roman" w:cs="Times New Roman"/>
          <w:color w:val="000000"/>
        </w:rPr>
        <w:t>42</w:t>
      </w:r>
      <w:r>
        <w:rPr>
          <w:rFonts w:ascii="宋体" w:hAnsi="宋体" w:eastAsia="宋体" w:cs="宋体"/>
          <w:color w:val="000000"/>
        </w:rPr>
        <w:t>齿</w:t>
      </w:r>
      <w:r>
        <w:rPr>
          <w:rFonts w:ascii="宋体" w:hAnsi="宋体" w:eastAsia="宋体" w:cs="宋体"/>
          <w:color w:val="000000"/>
          <w:position w:val="0"/>
        </w:rPr>
        <w:drawing>
          <wp:inline distT="0" distB="0" distL="114300" distR="114300">
            <wp:extent cx="133350" cy="177800"/>
            <wp:effectExtent l="0" t="0" r="0" b="13335"/>
            <wp:docPr id="843446040" name="图片 843446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6040" name="图片 843446040"/>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齿轮</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11" DrawAspect="Content" ObjectID="_1468075911" r:id="rId35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齿的齿轮</w:t>
      </w:r>
      <w:r>
        <w:object>
          <v:shape id="_x0000_i12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12" DrawAspect="Content" ObjectID="_1468075912" r:id="rId360">
            <o:LockedField>false</o:LockedField>
          </o:OLEObject>
        </w:object>
      </w:r>
      <w:r>
        <w:rPr>
          <w:rFonts w:ascii="宋体" w:hAnsi="宋体" w:eastAsia="宋体" w:cs="宋体"/>
          <w:color w:val="000000"/>
        </w:rPr>
        <w:t>叠接而成．齿轮</w:t>
      </w:r>
      <w:r>
        <w:object>
          <v:shape id="_x0000_i12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3" o:title="eqId5963abe8f421bd99a2aaa94831a951e9"/>
            <o:lock v:ext="edit" aspectratio="t"/>
            <w10:wrap type="none"/>
            <w10:anchorlock/>
          </v:shape>
          <o:OLEObject Type="Embed" ProgID="Equation.DSMT4" ShapeID="_x0000_i1213" DrawAspect="Content" ObjectID="_1468075913" r:id="rId3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齿）与齿轮</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14" DrawAspect="Content" ObjectID="_1468075914" r:id="rId364">
            <o:LockedField>false</o:LockedField>
          </o:OLEObject>
        </w:object>
      </w:r>
      <w:r>
        <w:rPr>
          <w:rFonts w:ascii="宋体" w:hAnsi="宋体" w:eastAsia="宋体" w:cs="宋体"/>
          <w:color w:val="000000"/>
        </w:rPr>
        <w:t>啮合，齿轮</w:t>
      </w:r>
      <w:r>
        <w:object>
          <v:shape id="_x0000_i12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15" DrawAspect="Content" ObjectID="_1468075915" r:id="rId365">
            <o:LockedField>false</o:LockedField>
          </o:OLEObject>
        </w:object>
      </w:r>
      <w:r>
        <w:rPr>
          <w:rFonts w:ascii="宋体" w:hAnsi="宋体" w:eastAsia="宋体" w:cs="宋体"/>
          <w:color w:val="000000"/>
        </w:rPr>
        <w:t>与齿轮</w:t>
      </w:r>
      <w:r>
        <w:object>
          <v:shape id="_x0000_i12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16" DrawAspect="Content" ObjectID="_1468075916" r:id="rId3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齿）啮合．若齿轮</w:t>
      </w:r>
      <w:r>
        <w:object>
          <v:shape id="_x0000_i12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3" o:title="eqId5963abe8f421bd99a2aaa94831a951e9"/>
            <o:lock v:ext="edit" aspectratio="t"/>
            <w10:wrap type="none"/>
            <w10:anchorlock/>
          </v:shape>
          <o:OLEObject Type="Embed" ProgID="Equation.DSMT4" ShapeID="_x0000_i1217" DrawAspect="Content" ObjectID="_1468075917" r:id="rId368">
            <o:LockedField>false</o:LockedField>
          </o:OLEObject>
        </w:object>
      </w:r>
      <w:r>
        <w:rPr>
          <w:rFonts w:ascii="宋体" w:hAnsi="宋体" w:eastAsia="宋体" w:cs="宋体"/>
          <w:color w:val="000000"/>
        </w:rPr>
        <w:t>的转速为</w:t>
      </w:r>
      <w:r>
        <w:rPr>
          <w:rFonts w:ascii="Times New Roman" w:hAnsi="Times New Roman" w:eastAsia="Times New Roman" w:cs="Times New Roman"/>
          <w:color w:val="000000"/>
        </w:rPr>
        <w:t>7000</w: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分．求</w:t>
      </w:r>
    </w:p>
    <w:p>
      <w:pPr>
        <w:spacing w:line="360" w:lineRule="auto"/>
        <w:jc w:val="both"/>
        <w:textAlignment w:val="center"/>
        <w:rPr>
          <w:color w:val="000000"/>
        </w:rPr>
      </w:pPr>
      <w:r>
        <w:rPr>
          <w:color w:val="000000"/>
        </w:rPr>
        <w:drawing>
          <wp:inline distT="0" distB="0" distL="114300" distR="114300">
            <wp:extent cx="4438650" cy="2028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4438650" cy="2028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齿轮</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18" DrawAspect="Content" ObjectID="_1468075918" r:id="rId370">
            <o:LockedField>false</o:LockedField>
          </o:OLEObject>
        </w:object>
      </w:r>
      <w:r>
        <w:rPr>
          <w:rFonts w:ascii="宋体" w:hAnsi="宋体" w:eastAsia="宋体" w:cs="宋体"/>
          <w:color w:val="000000"/>
        </w:rPr>
        <w:t>的转速；</w:t>
      </w:r>
    </w:p>
    <w:p>
      <w:pPr>
        <w:spacing w:line="360" w:lineRule="auto"/>
        <w:jc w:val="left"/>
        <w:textAlignment w:val="center"/>
        <w:rPr>
          <w:color w:val="000000"/>
        </w:rPr>
      </w:pPr>
      <w:r>
        <w:rPr>
          <w:color w:val="000000"/>
        </w:rPr>
        <w:t>（2）</w:t>
      </w:r>
      <w:r>
        <w:rPr>
          <w:rFonts w:ascii="宋体" w:hAnsi="宋体" w:eastAsia="宋体" w:cs="宋体"/>
          <w:color w:val="000000"/>
        </w:rPr>
        <w:t>整个系统的降速率（精确到</w:t>
      </w:r>
      <w:r>
        <w:object>
          <v:shape id="_x0000_i1219"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372" o:title="eqId1c0c33049eb3f035a7d83de902b8a22a"/>
            <o:lock v:ext="edit" aspectratio="t"/>
            <w10:wrap type="none"/>
            <w10:anchorlock/>
          </v:shape>
          <o:OLEObject Type="Embed" ProgID="Equation.DSMT4" ShapeID="_x0000_i1219" DrawAspect="Content" ObjectID="_1468075919" r:id="rId37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1500</w: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r>
        <w:rPr>
          <w:color w:val="000000"/>
        </w:rPr>
        <w:t xml:space="preserve">    </w:t>
      </w:r>
    </w:p>
    <w:p>
      <w:pPr>
        <w:spacing w:line="360" w:lineRule="auto"/>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13.95pt;width:31.15pt;" o:ole="t" filled="f" o:preferrelative="t" stroked="f" coordsize="21600,21600">
            <v:path/>
            <v:fill on="f" focussize="0,0"/>
            <v:stroke on="f" joinstyle="miter"/>
            <v:imagedata r:id="rId374" o:title="eqIdf9f664c4f3653aa8090a19e9be27addb"/>
            <o:lock v:ext="edit" aspectratio="t"/>
            <w10:wrap type="none"/>
            <w10:anchorlock/>
          </v:shape>
          <o:OLEObject Type="Embed" ProgID="Equation.DSMT4" ShapeID="_x0000_i1220" DrawAspect="Content" ObjectID="_1468075920" r:id="rId37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本题考查齿轮传动中转速与齿数</w:t>
      </w:r>
      <w:r>
        <w:rPr>
          <w:rFonts w:ascii="宋体" w:hAnsi="宋体" w:eastAsia="宋体" w:cs="宋体"/>
          <w:color w:val="000000"/>
          <w:position w:val="0"/>
        </w:rPr>
        <w:drawing>
          <wp:inline distT="0" distB="0" distL="114300" distR="114300">
            <wp:extent cx="133350" cy="177800"/>
            <wp:effectExtent l="0" t="0" r="0" b="13335"/>
            <wp:docPr id="843446036" name="图片 84344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6036" name="图片 843446036"/>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反比例关系及降速率计算，解题关键是依据啮合齿轮同时间齿数转过相同列比例式，利用叠接齿轮转速相等过渡求解，准确用降速率公式计算．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）根据齿轮传动原理，相互啮合的齿轮，其转速与齿数成反比例关系，即齿数越多，转速越慢，且转速与齿数的乘积是一个定值，列出比例解答即可；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）根据降速率</w:t>
      </w:r>
      <w:r>
        <w:object>
          <v:shape id="_x0000_i1221"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376" o:title="eqIdbf5075cde071be7cc9eb5d3d94d60b5a"/>
            <o:lock v:ext="edit" aspectratio="t"/>
            <w10:wrap type="none"/>
            <w10:anchorlock/>
          </v:shape>
          <o:OLEObject Type="Embed" ProgID="Equation.DSMT4" ShapeID="_x0000_i1221" DrawAspect="Content" ObjectID="_1468075921" r:id="rId375">
            <o:LockedField>false</o:LockedField>
          </o:OLEObject>
        </w:object>
      </w:r>
      <w:r>
        <w:rPr>
          <w:rFonts w:ascii="宋体" w:hAnsi="宋体" w:eastAsia="宋体" w:cs="宋体"/>
          <w:color w:val="000000"/>
        </w:rPr>
        <w:t>即可解答．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解：设齿轮</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22" DrawAspect="Content" ObjectID="_1468075922" r:id="rId377">
            <o:LockedField>false</o:LockedField>
          </o:OLEObject>
        </w:object>
      </w:r>
      <w:r>
        <w:rPr>
          <w:rFonts w:ascii="宋体" w:hAnsi="宋体" w:eastAsia="宋体" w:cs="宋体"/>
          <w:color w:val="000000"/>
        </w:rPr>
        <w:t>的转速为</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223" DrawAspect="Content" ObjectID="_1468075923" r:id="rId378">
            <o:LockedField>false</o:LockedField>
          </o:OLEObject>
        </w:objec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因为，齿轮</w:t>
      </w:r>
      <w:r>
        <w:object>
          <v:shape id="_x0000_i12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3" o:title="eqId5963abe8f421bd99a2aaa94831a951e9"/>
            <o:lock v:ext="edit" aspectratio="t"/>
            <w10:wrap type="none"/>
            <w10:anchorlock/>
          </v:shape>
          <o:OLEObject Type="Embed" ProgID="Equation.DSMT4" ShapeID="_x0000_i1224" DrawAspect="Content" ObjectID="_1468075924" r:id="rId379">
            <o:LockedField>false</o:LockedField>
          </o:OLEObject>
        </w:object>
      </w:r>
      <w:r>
        <w:rPr>
          <w:rFonts w:ascii="宋体" w:hAnsi="宋体" w:eastAsia="宋体" w:cs="宋体"/>
          <w:color w:val="000000"/>
        </w:rPr>
        <w:t>与齿轮</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25" DrawAspect="Content" ObjectID="_1468075925" r:id="rId380">
            <o:LockedField>false</o:LockedField>
          </o:OLEObject>
        </w:object>
      </w:r>
      <w:r>
        <w:rPr>
          <w:rFonts w:ascii="宋体" w:hAnsi="宋体" w:eastAsia="宋体" w:cs="宋体"/>
          <w:color w:val="000000"/>
        </w:rPr>
        <w:t>啮合，</w:t>
      </w:r>
    </w:p>
    <w:p>
      <w:pPr>
        <w:spacing w:line="360" w:lineRule="auto"/>
        <w:jc w:val="left"/>
        <w:textAlignment w:val="center"/>
        <w:rPr>
          <w:color w:val="000000"/>
        </w:rPr>
      </w:pPr>
      <w:r>
        <w:rPr>
          <w:rFonts w:ascii="宋体" w:hAnsi="宋体" w:eastAsia="宋体" w:cs="宋体"/>
          <w:color w:val="000000"/>
        </w:rPr>
        <w:t>所以，</w:t>
      </w:r>
      <w:r>
        <w:object>
          <v:shape id="_x0000_i12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3" o:title="eqId5963abe8f421bd99a2aaa94831a951e9"/>
            <o:lock v:ext="edit" aspectratio="t"/>
            <w10:wrap type="none"/>
            <w10:anchorlock/>
          </v:shape>
          <o:OLEObject Type="Embed" ProgID="Equation.DSMT4" ShapeID="_x0000_i1226" DrawAspect="Content" ObjectID="_1468075926" r:id="rId381">
            <o:LockedField>false</o:LockedField>
          </o:OLEObject>
        </w:object>
      </w:r>
      <w:r>
        <w:rPr>
          <w:rFonts w:ascii="宋体" w:hAnsi="宋体" w:eastAsia="宋体" w:cs="宋体"/>
          <w:color w:val="000000"/>
        </w:rPr>
        <w:t>的转速与</w:t>
      </w:r>
      <w:r>
        <w:object>
          <v:shape id="_x0000_i12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3" o:title="eqId5963abe8f421bd99a2aaa94831a951e9"/>
            <o:lock v:ext="edit" aspectratio="t"/>
            <w10:wrap type="none"/>
            <w10:anchorlock/>
          </v:shape>
          <o:OLEObject Type="Embed" ProgID="Equation.DSMT4" ShapeID="_x0000_i1227" DrawAspect="Content" ObjectID="_1468075927" r:id="rId382">
            <o:LockedField>false</o:LockedField>
          </o:OLEObject>
        </w:object>
      </w:r>
      <w:r>
        <w:rPr>
          <w:rFonts w:ascii="宋体" w:hAnsi="宋体" w:eastAsia="宋体" w:cs="宋体"/>
          <w:color w:val="000000"/>
        </w:rPr>
        <w:t>的齿数的乘积等于</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28" DrawAspect="Content" ObjectID="_1468075928" r:id="rId383">
            <o:LockedField>false</o:LockedField>
          </o:OLEObject>
        </w:object>
      </w:r>
      <w:r>
        <w:rPr>
          <w:rFonts w:ascii="宋体" w:hAnsi="宋体" w:eastAsia="宋体" w:cs="宋体"/>
          <w:color w:val="000000"/>
        </w:rPr>
        <w:t>的转速与</w:t>
      </w:r>
      <w:r>
        <w:object>
          <v:shape id="_x0000_i12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29" DrawAspect="Content" ObjectID="_1468075929" r:id="rId384">
            <o:LockedField>false</o:LockedField>
          </o:OLEObject>
        </w:object>
      </w:r>
      <w:r>
        <w:rPr>
          <w:rFonts w:ascii="宋体" w:hAnsi="宋体" w:eastAsia="宋体" w:cs="宋体"/>
          <w:color w:val="000000"/>
        </w:rPr>
        <w:t>的齿数的乘积，列比例式得：</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3.95pt;width:78.6pt;" o:ole="t" filled="f" o:preferrelative="t" stroked="f" coordsize="21600,21600">
            <v:path/>
            <v:fill on="f" focussize="0,0"/>
            <v:stroke on="f" joinstyle="miter"/>
            <v:imagedata r:id="rId386" o:title="eqIdd1f579bd7412083b7a77902507179d8f"/>
            <o:lock v:ext="edit" aspectratio="t"/>
            <w10:wrap type="none"/>
            <w10:anchorlock/>
          </v:shape>
          <o:OLEObject Type="Embed" ProgID="Equation.DSMT4" ShapeID="_x0000_i1230" DrawAspect="Content" ObjectID="_1468075930" r:id="rId385">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85pt;width:103.6pt;" o:ole="t" filled="f" o:preferrelative="t" stroked="f" coordsize="21600,21600">
            <v:path/>
            <v:fill on="f" focussize="0,0"/>
            <v:stroke on="f" joinstyle="miter"/>
            <v:imagedata r:id="rId388" o:title="eqId1234f7fe0375d5c36ef17e0dbe107ebc"/>
            <o:lock v:ext="edit" aspectratio="t"/>
            <w10:wrap type="none"/>
            <w10:anchorlock/>
          </v:shape>
          <o:OLEObject Type="Embed" ProgID="Equation.DSMT4" ShapeID="_x0000_i1231" DrawAspect="Content" ObjectID="_1468075931" r:id="rId387">
            <o:LockedField>false</o:LockedField>
          </o:OLEObject>
        </w:objec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因为，由于齿轮</w:t>
      </w:r>
      <w:r>
        <w:object>
          <v:shape id="_x0000_i12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32" DrawAspect="Content" ObjectID="_1468075932" r:id="rId389">
            <o:LockedField>false</o:LockedField>
          </o:OLEObject>
        </w:object>
      </w:r>
      <w:r>
        <w:rPr>
          <w:rFonts w:ascii="宋体" w:hAnsi="宋体" w:eastAsia="宋体" w:cs="宋体"/>
          <w:color w:val="000000"/>
        </w:rPr>
        <w:t>和齿轮</w:t>
      </w:r>
      <w:r>
        <w:object>
          <v:shape id="_x0000_i12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33" DrawAspect="Content" ObjectID="_1468075933" r:id="rId390">
            <o:LockedField>false</o:LockedField>
          </o:OLEObject>
        </w:object>
      </w:r>
      <w:r>
        <w:rPr>
          <w:rFonts w:ascii="宋体" w:hAnsi="宋体" w:eastAsia="宋体" w:cs="宋体"/>
          <w:color w:val="000000"/>
        </w:rPr>
        <w:t>叠接，它们的转速相同，所以齿轮</w:t>
      </w:r>
      <w:r>
        <w:object>
          <v:shape id="_x0000_i12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34" DrawAspect="Content" ObjectID="_1468075934" r:id="rId391">
            <o:LockedField>false</o:LockedField>
          </o:OLEObject>
        </w:object>
      </w:r>
      <w:r>
        <w:rPr>
          <w:rFonts w:ascii="宋体" w:hAnsi="宋体" w:eastAsia="宋体" w:cs="宋体"/>
          <w:color w:val="000000"/>
        </w:rPr>
        <w:t>的转速也是</w:t>
      </w:r>
      <w:r>
        <w:rPr>
          <w:rFonts w:ascii="Times New Roman" w:hAnsi="Times New Roman" w:eastAsia="Times New Roman" w:cs="Times New Roman"/>
          <w:color w:val="000000"/>
        </w:rPr>
        <w:t>5000</w: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设齿轮</w:t>
      </w:r>
      <w:r>
        <w:object>
          <v:shape id="_x0000_i12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35" DrawAspect="Content" ObjectID="_1468075935" r:id="rId392">
            <o:LockedField>false</o:LockedField>
          </o:OLEObject>
        </w:object>
      </w:r>
      <w:r>
        <w:rPr>
          <w:rFonts w:ascii="宋体" w:hAnsi="宋体" w:eastAsia="宋体" w:cs="宋体"/>
          <w:color w:val="000000"/>
        </w:rPr>
        <w:t>的转速为</w:t>
      </w:r>
      <w:r>
        <w:object>
          <v:shape id="_x0000_i12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4" o:title="eqIdd053b14c8588eee2acbbe44fc37a6886"/>
            <o:lock v:ext="edit" aspectratio="t"/>
            <w10:wrap type="none"/>
            <w10:anchorlock/>
          </v:shape>
          <o:OLEObject Type="Embed" ProgID="Equation.DSMT4" ShapeID="_x0000_i1236" DrawAspect="Content" ObjectID="_1468075936" r:id="rId393">
            <o:LockedField>false</o:LockedField>
          </o:OLEObject>
        </w:objec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分．齿轮</w:t>
      </w:r>
      <w:r>
        <w:object>
          <v:shape id="_x0000_i12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37" DrawAspect="Content" ObjectID="_1468075937" r:id="rId395">
            <o:LockedField>false</o:LockedField>
          </o:OLEObject>
        </w:object>
      </w:r>
      <w:r>
        <w:rPr>
          <w:rFonts w:ascii="宋体" w:hAnsi="宋体" w:eastAsia="宋体" w:cs="宋体"/>
          <w:color w:val="000000"/>
        </w:rPr>
        <w:t>与齿轮</w:t>
      </w:r>
      <w:r>
        <w:object>
          <v:shape id="_x0000_i12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38" DrawAspect="Content" ObjectID="_1468075938" r:id="rId396">
            <o:LockedField>false</o:LockedField>
          </o:OLEObject>
        </w:object>
      </w:r>
      <w:r>
        <w:rPr>
          <w:rFonts w:ascii="宋体" w:hAnsi="宋体" w:eastAsia="宋体" w:cs="宋体"/>
          <w:color w:val="000000"/>
        </w:rPr>
        <w:t>啮合，</w:t>
      </w:r>
      <w:r>
        <w:rPr>
          <w:rFonts w:ascii="Times New Roman" w:hAnsi="Times New Roman" w:eastAsia="Times New Roman" w:cs="Times New Roman"/>
          <w:color w:val="000000"/>
        </w:rPr>
        <w:t xml:space="preserve"> </w:t>
      </w:r>
      <w:r>
        <w:object>
          <v:shape id="_x0000_i12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39" DrawAspect="Content" ObjectID="_1468075939" r:id="rId397">
            <o:LockedField>false</o:LockedField>
          </o:OLEObject>
        </w:object>
      </w:r>
      <w:r>
        <w:rPr>
          <w:rFonts w:ascii="宋体" w:hAnsi="宋体" w:eastAsia="宋体" w:cs="宋体"/>
          <w:color w:val="000000"/>
        </w:rPr>
        <w:t>的转速与</w:t>
      </w:r>
      <w:r>
        <w:object>
          <v:shape id="_x0000_i12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40" DrawAspect="Content" ObjectID="_1468075940" r:id="rId398">
            <o:LockedField>false</o:LockedField>
          </o:OLEObject>
        </w:object>
      </w:r>
      <w:r>
        <w:rPr>
          <w:rFonts w:ascii="宋体" w:hAnsi="宋体" w:eastAsia="宋体" w:cs="宋体"/>
          <w:color w:val="000000"/>
        </w:rPr>
        <w:t>的齿数的乘积等于</w:t>
      </w:r>
      <w:r>
        <w:object>
          <v:shape id="_x0000_i12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41" DrawAspect="Content" ObjectID="_1468075941" r:id="rId399">
            <o:LockedField>false</o:LockedField>
          </o:OLEObject>
        </w:object>
      </w:r>
      <w:r>
        <w:rPr>
          <w:rFonts w:ascii="宋体" w:hAnsi="宋体" w:eastAsia="宋体" w:cs="宋体"/>
          <w:color w:val="000000"/>
        </w:rPr>
        <w:t>的转速与</w:t>
      </w:r>
      <w:r>
        <w:object>
          <v:shape id="_x0000_i12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42" DrawAspect="Content" ObjectID="_1468075942" r:id="rId400">
            <o:LockedField>false</o:LockedField>
          </o:OLEObject>
        </w:object>
      </w:r>
      <w:r>
        <w:rPr>
          <w:rFonts w:ascii="宋体" w:hAnsi="宋体" w:eastAsia="宋体" w:cs="宋体"/>
          <w:color w:val="000000"/>
        </w:rPr>
        <w:t>的齿数的乘积，列比例式得：</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6.15pt;width:77.9pt;" o:ole="t" filled="f" o:preferrelative="t" stroked="f" coordsize="21600,21600">
            <v:path/>
            <v:fill on="f" focussize="0,0"/>
            <v:stroke on="f" joinstyle="miter"/>
            <v:imagedata r:id="rId402" o:title="eqIdfb939a36de8069c5471e0af27af6664f"/>
            <o:lock v:ext="edit" aspectratio="t"/>
            <w10:wrap type="none"/>
            <w10:anchorlock/>
          </v:shape>
          <o:OLEObject Type="Embed" ProgID="Equation.DSMT4" ShapeID="_x0000_i1243" DrawAspect="Content" ObjectID="_1468075943" r:id="rId401">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85pt;width:102.85pt;" o:ole="t" filled="f" o:preferrelative="t" stroked="f" coordsize="21600,21600">
            <v:path/>
            <v:fill on="f" focussize="0,0"/>
            <v:stroke on="f" joinstyle="miter"/>
            <v:imagedata r:id="rId404" o:title="eqId9c6bf44ee5f62748976d3bdd474ab725"/>
            <o:lock v:ext="edit" aspectratio="t"/>
            <w10:wrap type="none"/>
            <w10:anchorlock/>
          </v:shape>
          <o:OLEObject Type="Embed" ProgID="Equation.DSMT4" ShapeID="_x0000_i1244" DrawAspect="Content" ObjectID="_1468075944" r:id="rId403">
            <o:LockedField>false</o:LockedField>
          </o:OLEObject>
        </w:objec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解：因为齿轮</w:t>
      </w:r>
      <w:r>
        <w:object>
          <v:shape id="_x0000_i12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3" o:title="eqId5963abe8f421bd99a2aaa94831a951e9"/>
            <o:lock v:ext="edit" aspectratio="t"/>
            <w10:wrap type="none"/>
            <w10:anchorlock/>
          </v:shape>
          <o:OLEObject Type="Embed" ProgID="Equation.DSMT4" ShapeID="_x0000_i1245" DrawAspect="Content" ObjectID="_1468075945" r:id="rId405">
            <o:LockedField>false</o:LockedField>
          </o:OLEObject>
        </w:object>
      </w:r>
      <w:r>
        <w:rPr>
          <w:rFonts w:ascii="宋体" w:hAnsi="宋体" w:eastAsia="宋体" w:cs="宋体"/>
          <w:color w:val="000000"/>
        </w:rPr>
        <w:t>转速为</w:t>
      </w:r>
      <w:r>
        <w:rPr>
          <w:rFonts w:ascii="Times New Roman" w:hAnsi="Times New Roman" w:eastAsia="Times New Roman" w:cs="Times New Roman"/>
          <w:color w:val="000000"/>
        </w:rPr>
        <w:t>7000</w: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i/>
          <w:color w:val="000000"/>
        </w:rPr>
        <w:t>D</w:t>
      </w:r>
      <w:r>
        <w:rPr>
          <w:rFonts w:ascii="宋体" w:hAnsi="宋体" w:eastAsia="宋体" w:cs="宋体"/>
          <w:color w:val="000000"/>
        </w:rPr>
        <w:t>转速为</w:t>
      </w:r>
      <w:r>
        <w:rPr>
          <w:rFonts w:ascii="Times New Roman" w:hAnsi="Times New Roman" w:eastAsia="Times New Roman" w:cs="Times New Roman"/>
          <w:color w:val="000000"/>
        </w:rPr>
        <w:t>1500</w: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both"/>
        <w:textAlignment w:val="center"/>
        <w:rPr>
          <w:color w:val="000000"/>
        </w:rPr>
      </w:pPr>
      <w:r>
        <w:rPr>
          <w:rFonts w:ascii="宋体" w:hAnsi="宋体" w:eastAsia="宋体" w:cs="宋体"/>
          <w:color w:val="000000"/>
        </w:rPr>
        <w:t>根据题意得：</w:t>
      </w:r>
      <w:r>
        <w:object>
          <v:shape id="_x0000_i1246" o:spt="75" alt="学科网(www.zxxk.com)--教育资源门户，提供试卷、教案、课件、论文、素材以及各类教学资源下载，还有大量而丰富的教学相关资讯！" type="#_x0000_t75" style="height:30.85pt;width:216pt;" o:ole="t" filled="f" o:preferrelative="t" stroked="f" coordsize="21600,21600">
            <v:path/>
            <v:fill on="f" focussize="0,0"/>
            <v:stroke on="f" joinstyle="miter"/>
            <v:imagedata r:id="rId407" o:title="eqIdea04d74e961b7494a1cabd4996b3dd38"/>
            <o:lock v:ext="edit" aspectratio="t"/>
            <w10:wrap type="none"/>
            <w10:anchorlock/>
          </v:shape>
          <o:OLEObject Type="Embed" ProgID="Equation.DSMT4" ShapeID="_x0000_i1246" DrawAspect="Content" ObjectID="_1468075946" r:id="rId4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 xml:space="preserve">25. </w:t>
      </w:r>
      <w:r>
        <w:rPr>
          <w:rFonts w:ascii="宋体" w:hAnsi="宋体" w:eastAsia="宋体" w:cs="宋体"/>
          <w:color w:val="000000"/>
        </w:rPr>
        <w:t>某单位购买了</w:t>
      </w:r>
      <w:r>
        <w:rPr>
          <w:rFonts w:ascii="Times New Roman" w:hAnsi="Times New Roman" w:eastAsia="Times New Roman" w:cs="Times New Roman"/>
          <w:color w:val="000000"/>
        </w:rPr>
        <w:t>20</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三种型号的冰箱，根据下表提供的信息，解答以下问题：</w:t>
      </w:r>
    </w:p>
    <w:tbl>
      <w:tblPr>
        <w:tblStyle w:val="4"/>
        <w:tblW w:w="4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2586"/>
        <w:gridCol w:w="692"/>
        <w:gridCol w:w="692"/>
        <w:gridCol w:w="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75" w:hRule="atLeast"/>
        </w:trPr>
        <w:tc>
          <w:tcPr>
            <w:tcW w:w="258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冰箱类型</w:t>
            </w:r>
          </w:p>
        </w:tc>
        <w:tc>
          <w:tcPr>
            <w:tcW w:w="6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A</w:t>
            </w:r>
          </w:p>
        </w:tc>
        <w:tc>
          <w:tcPr>
            <w:tcW w:w="6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B</w:t>
            </w:r>
          </w:p>
        </w:tc>
        <w:tc>
          <w:tcPr>
            <w:tcW w:w="41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75" w:hRule="atLeast"/>
        </w:trPr>
        <w:tc>
          <w:tcPr>
            <w:tcW w:w="258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购买的台数（台）</w:t>
            </w:r>
          </w:p>
        </w:tc>
        <w:tc>
          <w:tcPr>
            <w:tcW w:w="6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p>
        </w:tc>
        <w:tc>
          <w:tcPr>
            <w:tcW w:w="6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w:t>
            </w:r>
          </w:p>
        </w:tc>
        <w:tc>
          <w:tcPr>
            <w:tcW w:w="41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rPr>
          <w:trHeight w:val="375" w:hRule="atLeast"/>
        </w:trPr>
        <w:tc>
          <w:tcPr>
            <w:tcW w:w="2586"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每台冰箱的销售价（元）</w:t>
            </w:r>
          </w:p>
        </w:tc>
        <w:tc>
          <w:tcPr>
            <w:tcW w:w="6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2000</w:t>
            </w:r>
          </w:p>
        </w:tc>
        <w:tc>
          <w:tcPr>
            <w:tcW w:w="6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3000</w:t>
            </w:r>
          </w:p>
        </w:tc>
        <w:tc>
          <w:tcPr>
            <w:tcW w:w="41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购买了</w:t>
      </w:r>
      <w:r>
        <w:rPr>
          <w:rFonts w:ascii="Times New Roman" w:hAnsi="Times New Roman" w:eastAsia="Times New Roman" w:cs="Times New Roman"/>
          <w:i/>
          <w:color w:val="000000"/>
        </w:rPr>
        <w:t>A</w:t>
      </w:r>
      <w:r>
        <w:rPr>
          <w:rFonts w:ascii="宋体" w:hAnsi="宋体" w:eastAsia="宋体" w:cs="宋体"/>
          <w:color w:val="000000"/>
        </w:rPr>
        <w:t>型号冰箱多少台？</w:t>
      </w:r>
    </w:p>
    <w:p>
      <w:pPr>
        <w:spacing w:line="360" w:lineRule="auto"/>
        <w:jc w:val="left"/>
        <w:textAlignment w:val="center"/>
        <w:rPr>
          <w:color w:val="000000"/>
        </w:rPr>
      </w:pPr>
      <w:r>
        <w:rPr>
          <w:color w:val="000000"/>
        </w:rPr>
        <w:t>（2）</w:t>
      </w:r>
      <w:r>
        <w:rPr>
          <w:rFonts w:ascii="宋体" w:hAnsi="宋体" w:eastAsia="宋体" w:cs="宋体"/>
          <w:color w:val="000000"/>
        </w:rPr>
        <w:t>如果每台</w:t>
      </w:r>
      <w:r>
        <w:rPr>
          <w:rFonts w:ascii="Times New Roman" w:hAnsi="Times New Roman" w:eastAsia="Times New Roman" w:cs="Times New Roman"/>
          <w:i/>
          <w:color w:val="000000"/>
        </w:rPr>
        <w:t>A</w:t>
      </w:r>
      <w:r>
        <w:rPr>
          <w:rFonts w:ascii="宋体" w:hAnsi="宋体" w:eastAsia="宋体" w:cs="宋体"/>
          <w:color w:val="000000"/>
        </w:rPr>
        <w:t>型号冰箱的销售价比每台</w:t>
      </w:r>
      <w:r>
        <w:rPr>
          <w:rFonts w:ascii="Times New Roman" w:hAnsi="Times New Roman" w:eastAsia="Times New Roman" w:cs="Times New Roman"/>
          <w:i/>
          <w:color w:val="000000"/>
        </w:rPr>
        <w:t>C</w:t>
      </w:r>
      <w:r>
        <w:rPr>
          <w:rFonts w:ascii="宋体" w:hAnsi="宋体" w:eastAsia="宋体" w:cs="宋体"/>
          <w:color w:val="000000"/>
        </w:rPr>
        <w:t>型号冰箱的销售价便宜</w:t>
      </w:r>
      <w:r>
        <w:object>
          <v:shape id="_x0000_i124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9" o:title="eqIdc8ee628efd6b2f7296c106dd5cbae42f"/>
            <o:lock v:ext="edit" aspectratio="t"/>
            <w10:wrap type="none"/>
            <w10:anchorlock/>
          </v:shape>
          <o:OLEObject Type="Embed" ProgID="Equation.DSMT4" ShapeID="_x0000_i1247" DrawAspect="Content" ObjectID="_1468075947" r:id="rId408">
            <o:LockedField>false</o:LockedField>
          </o:OLEObject>
        </w:object>
      </w:r>
      <w:r>
        <w:rPr>
          <w:rFonts w:ascii="宋体" w:hAnsi="宋体" w:eastAsia="宋体" w:cs="宋体"/>
          <w:color w:val="000000"/>
        </w:rPr>
        <w:t>，那么每台</w:t>
      </w:r>
      <w:r>
        <w:rPr>
          <w:rFonts w:ascii="Times New Roman" w:hAnsi="Times New Roman" w:eastAsia="Times New Roman" w:cs="Times New Roman"/>
          <w:i/>
          <w:color w:val="000000"/>
        </w:rPr>
        <w:t>C</w:t>
      </w:r>
      <w:r>
        <w:rPr>
          <w:rFonts w:ascii="宋体" w:hAnsi="宋体" w:eastAsia="宋体" w:cs="宋体"/>
          <w:color w:val="000000"/>
        </w:rPr>
        <w:t>型号冰箱的销售价是多少元？</w:t>
      </w:r>
    </w:p>
    <w:p>
      <w:pPr>
        <w:spacing w:line="360" w:lineRule="auto"/>
        <w:jc w:val="left"/>
        <w:textAlignment w:val="center"/>
        <w:rPr>
          <w:color w:val="000000"/>
        </w:rPr>
      </w:pPr>
      <w:r>
        <w:rPr>
          <w:color w:val="000000"/>
        </w:rPr>
        <w:t>（3）</w:t>
      </w:r>
      <w:r>
        <w:rPr>
          <w:rFonts w:ascii="宋体" w:hAnsi="宋体" w:eastAsia="宋体" w:cs="宋体"/>
          <w:color w:val="000000"/>
        </w:rPr>
        <w:t>如果每台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两种型号冰箱的成本价之比是</w:t>
      </w:r>
      <w:r>
        <w:object>
          <v:shape id="_x0000_i124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11" o:title="eqIdcf1484ddc948caf40e4c3243bc959584"/>
            <o:lock v:ext="edit" aspectratio="t"/>
            <w10:wrap type="none"/>
            <w10:anchorlock/>
          </v:shape>
          <o:OLEObject Type="Embed" ProgID="Equation.DSMT4" ShapeID="_x0000_i1248" DrawAspect="Content" ObjectID="_1468075948" r:id="rId410">
            <o:LockedField>false</o:LockedField>
          </o:OLEObject>
        </w:object>
      </w:r>
      <w:r>
        <w:rPr>
          <w:rFonts w:ascii="宋体" w:hAnsi="宋体" w:eastAsia="宋体" w:cs="宋体"/>
          <w:color w:val="000000"/>
        </w:rPr>
        <w:t>，每台</w:t>
      </w:r>
      <w:r>
        <w:rPr>
          <w:rFonts w:ascii="Times New Roman" w:hAnsi="Times New Roman" w:eastAsia="Times New Roman" w:cs="Times New Roman"/>
          <w:i/>
          <w:color w:val="000000"/>
        </w:rPr>
        <w:t>C</w:t>
      </w:r>
      <w:r>
        <w:rPr>
          <w:rFonts w:ascii="宋体" w:hAnsi="宋体" w:eastAsia="宋体" w:cs="宋体"/>
          <w:color w:val="000000"/>
        </w:rPr>
        <w:t>型号冰箱的成本价比每台</w:t>
      </w:r>
      <w:r>
        <w:rPr>
          <w:rFonts w:ascii="Times New Roman" w:hAnsi="Times New Roman" w:eastAsia="Times New Roman" w:cs="Times New Roman"/>
          <w:i/>
          <w:color w:val="000000"/>
        </w:rPr>
        <w:t>B</w:t>
      </w:r>
      <w:r>
        <w:rPr>
          <w:rFonts w:ascii="宋体" w:hAnsi="宋体" w:eastAsia="宋体" w:cs="宋体"/>
          <w:color w:val="000000"/>
        </w:rPr>
        <w:t>型号冰箱的成本价少</w:t>
      </w:r>
      <w:r>
        <w:rPr>
          <w:rFonts w:ascii="Times New Roman" w:hAnsi="Times New Roman" w:eastAsia="Times New Roman" w:cs="Times New Roman"/>
          <w:color w:val="000000"/>
        </w:rPr>
        <w:t>500</w:t>
      </w:r>
      <w:r>
        <w:rPr>
          <w:rFonts w:ascii="宋体" w:hAnsi="宋体" w:eastAsia="宋体" w:cs="宋体"/>
          <w:color w:val="000000"/>
        </w:rPr>
        <w:t>元，且每台</w:t>
      </w:r>
      <w:r>
        <w:rPr>
          <w:rFonts w:ascii="Times New Roman" w:hAnsi="Times New Roman" w:eastAsia="Times New Roman" w:cs="Times New Roman"/>
          <w:i/>
          <w:color w:val="000000"/>
        </w:rPr>
        <w:t>C</w:t>
      </w:r>
      <w:r>
        <w:rPr>
          <w:rFonts w:ascii="宋体" w:hAnsi="宋体" w:eastAsia="宋体" w:cs="宋体"/>
          <w:color w:val="000000"/>
        </w:rPr>
        <w:t>型号冰箱的成本价比每台</w:t>
      </w:r>
      <w:r>
        <w:rPr>
          <w:rFonts w:ascii="Times New Roman" w:hAnsi="Times New Roman" w:eastAsia="Times New Roman" w:cs="Times New Roman"/>
          <w:i/>
          <w:color w:val="000000"/>
        </w:rPr>
        <w:t>A</w:t>
      </w:r>
      <w:r>
        <w:rPr>
          <w:rFonts w:ascii="宋体" w:hAnsi="宋体" w:eastAsia="宋体" w:cs="宋体"/>
          <w:color w:val="000000"/>
        </w:rPr>
        <w:t>型号冰箱的成本价多</w:t>
      </w:r>
      <w:r>
        <w:rPr>
          <w:rFonts w:ascii="Times New Roman" w:hAnsi="Times New Roman" w:eastAsia="Times New Roman" w:cs="Times New Roman"/>
          <w:color w:val="000000"/>
        </w:rPr>
        <w:t>300</w:t>
      </w:r>
      <w:r>
        <w:rPr>
          <w:rFonts w:ascii="宋体" w:hAnsi="宋体" w:eastAsia="宋体" w:cs="宋体"/>
          <w:color w:val="000000"/>
        </w:rPr>
        <w:t>元，则每台</w:t>
      </w:r>
      <w:r>
        <w:rPr>
          <w:rFonts w:ascii="Times New Roman" w:hAnsi="Times New Roman" w:eastAsia="Times New Roman" w:cs="Times New Roman"/>
          <w:i/>
          <w:color w:val="000000"/>
        </w:rPr>
        <w:t>C</w:t>
      </w:r>
      <w:r>
        <w:rPr>
          <w:rFonts w:ascii="宋体" w:hAnsi="宋体" w:eastAsia="宋体" w:cs="宋体"/>
          <w:color w:val="000000"/>
        </w:rPr>
        <w:t>型号冰箱的成本价是多少元？在（</w:t>
      </w:r>
      <w:r>
        <w:rPr>
          <w:rFonts w:ascii="Times New Roman" w:hAnsi="Times New Roman" w:eastAsia="Times New Roman" w:cs="Times New Roman"/>
          <w:color w:val="000000"/>
        </w:rPr>
        <w:t>2</w:t>
      </w:r>
      <w:r>
        <w:rPr>
          <w:rFonts w:ascii="宋体" w:hAnsi="宋体" w:eastAsia="宋体" w:cs="宋体"/>
          <w:color w:val="000000"/>
        </w:rPr>
        <w:t>）的条件下，每台</w:t>
      </w:r>
      <w:r>
        <w:rPr>
          <w:rFonts w:ascii="Times New Roman" w:hAnsi="Times New Roman" w:eastAsia="Times New Roman" w:cs="Times New Roman"/>
          <w:i/>
          <w:color w:val="000000"/>
        </w:rPr>
        <w:t>C</w:t>
      </w:r>
      <w:r>
        <w:rPr>
          <w:rFonts w:ascii="宋体" w:hAnsi="宋体" w:eastAsia="宋体" w:cs="宋体"/>
          <w:color w:val="000000"/>
        </w:rPr>
        <w:t>型号冰箱的盈利率是多少？（百分号前保留一位小数）</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rFonts w:ascii="宋体" w:hAnsi="宋体" w:eastAsia="宋体" w:cs="宋体"/>
          <w:color w:val="000000"/>
        </w:rPr>
        <w:t>台</w:t>
      </w:r>
      <w:r>
        <w:rPr>
          <w:color w:val="000000"/>
        </w:rPr>
        <w:t xml:space="preserve">    （2）</w:t>
      </w:r>
      <w:r>
        <w:rPr>
          <w:rFonts w:ascii="Times New Roman" w:hAnsi="Times New Roman" w:eastAsia="Times New Roman" w:cs="Times New Roman"/>
          <w:color w:val="000000"/>
        </w:rPr>
        <w:t>2500</w: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1500</w:t>
      </w:r>
      <w:r>
        <w:rPr>
          <w:rFonts w:ascii="宋体" w:hAnsi="宋体" w:eastAsia="宋体" w:cs="宋体"/>
          <w:color w:val="000000"/>
        </w:rPr>
        <w:t>元；</w:t>
      </w:r>
      <w:r>
        <w:object>
          <v:shape id="_x0000_i12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3" o:title="eqId512fd1c5a91a57e0dddd23b1eae1d019"/>
            <o:lock v:ext="edit" aspectratio="t"/>
            <w10:wrap type="none"/>
            <w10:anchorlock/>
          </v:shape>
          <o:OLEObject Type="Embed" ProgID="Equation.DSMT4" ShapeID="_x0000_i1249" DrawAspect="Content" ObjectID="_1468075949" r:id="rId41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）用总数减去</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两种型号的冰箱的数量，即可得解；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i/>
          <w:color w:val="000000"/>
        </w:rPr>
        <w:t>C</w:t>
      </w:r>
      <w:r>
        <w:rPr>
          <w:rFonts w:ascii="宋体" w:hAnsi="宋体" w:eastAsia="宋体" w:cs="宋体"/>
          <w:color w:val="000000"/>
        </w:rPr>
        <w:t>型冰箱销售价为</w:t>
      </w:r>
      <w:r>
        <w:rPr>
          <w:rFonts w:ascii="Times New Roman" w:hAnsi="Times New Roman" w:eastAsia="Times New Roman" w:cs="Times New Roman"/>
          <w:i/>
          <w:color w:val="000000"/>
        </w:rPr>
        <w:t>x</w:t>
      </w:r>
      <w:r>
        <w:rPr>
          <w:rFonts w:ascii="宋体" w:hAnsi="宋体" w:eastAsia="宋体" w:cs="宋体"/>
          <w:color w:val="000000"/>
        </w:rPr>
        <w:t>元，根据每台</w:t>
      </w:r>
      <w:r>
        <w:rPr>
          <w:rFonts w:ascii="Times New Roman" w:hAnsi="Times New Roman" w:eastAsia="Times New Roman" w:cs="Times New Roman"/>
          <w:i/>
          <w:color w:val="000000"/>
        </w:rPr>
        <w:t>A</w:t>
      </w:r>
      <w:r>
        <w:rPr>
          <w:rFonts w:ascii="宋体" w:hAnsi="宋体" w:eastAsia="宋体" w:cs="宋体"/>
          <w:color w:val="000000"/>
        </w:rPr>
        <w:t>型号冰箱的销售价比每台</w:t>
      </w:r>
      <w:r>
        <w:rPr>
          <w:rFonts w:ascii="Times New Roman" w:hAnsi="Times New Roman" w:eastAsia="Times New Roman" w:cs="Times New Roman"/>
          <w:i/>
          <w:color w:val="000000"/>
        </w:rPr>
        <w:t>C</w:t>
      </w:r>
      <w:r>
        <w:rPr>
          <w:rFonts w:ascii="宋体" w:hAnsi="宋体" w:eastAsia="宋体" w:cs="宋体"/>
          <w:color w:val="000000"/>
        </w:rPr>
        <w:t>型号冰箱的销售价便宜</w:t>
      </w:r>
      <w:r>
        <w:object>
          <v:shape id="_x0000_i125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9" o:title="eqIdc8ee628efd6b2f7296c106dd5cbae42f"/>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，列方程求解即可；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两种型号冰箱的成本价分别为</w:t>
      </w:r>
      <w:r>
        <w:object>
          <v:shape id="_x0000_i125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16" o:title="eqId43557b716fa38a8aeca410d7c8ba1909"/>
            <o:lock v:ext="edit" aspectratio="t"/>
            <w10:wrap type="none"/>
            <w10:anchorlock/>
          </v:shape>
          <o:OLEObject Type="Embed" ProgID="Equation.DSMT4" ShapeID="_x0000_i1251" DrawAspect="Content" ObjectID="_1468075951" r:id="rId415">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18" o:title="eqIda5a03e8eccefbb2c45a35aad72de2dd2"/>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（元），则</w:t>
      </w:r>
      <w:r>
        <w:rPr>
          <w:rFonts w:ascii="Times New Roman" w:hAnsi="Times New Roman" w:eastAsia="Times New Roman" w:cs="Times New Roman"/>
          <w:i/>
          <w:color w:val="000000"/>
        </w:rPr>
        <w:t>C</w:t>
      </w:r>
      <w:r>
        <w:rPr>
          <w:rFonts w:ascii="宋体" w:hAnsi="宋体" w:eastAsia="宋体" w:cs="宋体"/>
          <w:color w:val="000000"/>
        </w:rPr>
        <w:t>型号冷冻箱的成本价为</w:t>
      </w:r>
      <w:r>
        <w:object>
          <v:shape id="_x0000_i125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20" o:title="eqId7855a73a28ac3ab8ff981bcb3623a2fc"/>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元，根据题意，列方程求解即可，再用</w:t>
      </w:r>
      <w:r>
        <w:object>
          <v:shape id="_x0000_i12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1" o:title="eqIdc5db41a1f31d6baee7c69990811edb9f"/>
            <o:lock v:ext="edit" aspectratio="t"/>
            <w10:wrap type="none"/>
            <w10:anchorlock/>
          </v:shape>
          <o:OLEObject Type="Embed" ProgID="Equation.DSMT4" ShapeID="_x0000_i1254" DrawAspect="Content" ObjectID="_1468075954" r:id="rId421">
            <o:LockedField>false</o:LockedField>
          </o:OLEObject>
        </w:object>
      </w:r>
      <w:r>
        <w:rPr>
          <w:rFonts w:ascii="宋体" w:hAnsi="宋体" w:eastAsia="宋体" w:cs="宋体"/>
          <w:color w:val="000000"/>
        </w:rPr>
        <w:t>的售价减去成本再除以成本得到盈利率．</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型号冰箱购买了</w:t>
      </w:r>
      <w:r>
        <w:object>
          <v:shape id="_x0000_i12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3" o:title="eqIdd87f4a48303e28f7a4b113f48d529dd7"/>
            <o:lock v:ext="edit" aspectratio="t"/>
            <w10:wrap type="none"/>
            <w10:anchorlock/>
          </v:shape>
          <o:OLEObject Type="Embed" ProgID="Equation.DSMT4" ShapeID="_x0000_i1255" DrawAspect="Content" ObjectID="_1468075955" r:id="rId422">
            <o:LockedField>false</o:LockedField>
          </o:OLEObject>
        </w:object>
      </w:r>
      <w:r>
        <w:rPr>
          <w:rFonts w:ascii="宋体" w:hAnsi="宋体" w:eastAsia="宋体" w:cs="宋体"/>
          <w:color w:val="000000"/>
        </w:rPr>
        <w:t>（台）；</w:t>
      </w:r>
    </w:p>
    <w:p>
      <w:pPr>
        <w:spacing w:line="360" w:lineRule="auto"/>
        <w:jc w:val="left"/>
        <w:textAlignment w:val="center"/>
        <w:rPr>
          <w:color w:val="000000"/>
        </w:rPr>
      </w:pPr>
      <w:r>
        <w:rPr>
          <w:rFonts w:ascii="宋体" w:hAnsi="宋体" w:eastAsia="宋体" w:cs="宋体"/>
          <w:color w:val="000000"/>
        </w:rPr>
        <w:t>答：购买了</w:t>
      </w:r>
      <w:r>
        <w:rPr>
          <w:rFonts w:ascii="Times New Roman" w:hAnsi="Times New Roman" w:eastAsia="Times New Roman" w:cs="Times New Roman"/>
          <w:i/>
          <w:color w:val="000000"/>
        </w:rPr>
        <w:t>A</w:t>
      </w:r>
      <w:r>
        <w:rPr>
          <w:rFonts w:ascii="宋体" w:hAnsi="宋体" w:eastAsia="宋体" w:cs="宋体"/>
          <w:color w:val="000000"/>
        </w:rPr>
        <w:t>型号冰箱</w:t>
      </w:r>
      <w:r>
        <w:rPr>
          <w:rFonts w:ascii="Times New Roman" w:hAnsi="Times New Roman" w:eastAsia="Times New Roman" w:cs="Times New Roman"/>
          <w:color w:val="000000"/>
        </w:rPr>
        <w:t>6</w:t>
      </w:r>
      <w:r>
        <w:rPr>
          <w:rFonts w:ascii="宋体" w:hAnsi="宋体" w:eastAsia="宋体" w:cs="宋体"/>
          <w:color w:val="000000"/>
        </w:rPr>
        <w:t>台；</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C</w:t>
      </w:r>
      <w:r>
        <w:rPr>
          <w:rFonts w:ascii="宋体" w:hAnsi="宋体" w:eastAsia="宋体" w:cs="宋体"/>
          <w:color w:val="000000"/>
        </w:rPr>
        <w:t>型冰箱销售价为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 xml:space="preserve"> </w:t>
      </w:r>
      <w:r>
        <w:rPr>
          <w:rFonts w:ascii="宋体" w:hAnsi="宋体" w:eastAsia="宋体" w:cs="宋体"/>
          <w:color w:val="000000"/>
        </w:rPr>
        <w:t>因为每台</w:t>
      </w:r>
      <w:r>
        <w:rPr>
          <w:rFonts w:ascii="Times New Roman" w:hAnsi="Times New Roman" w:eastAsia="Times New Roman" w:cs="Times New Roman"/>
          <w:i/>
          <w:color w:val="000000"/>
        </w:rPr>
        <w:t>A</w:t>
      </w:r>
      <w:r>
        <w:rPr>
          <w:rFonts w:ascii="宋体" w:hAnsi="宋体" w:eastAsia="宋体" w:cs="宋体"/>
          <w:color w:val="000000"/>
        </w:rPr>
        <w:t>型号冰箱的销售价比每台</w:t>
      </w:r>
      <w:r>
        <w:rPr>
          <w:rFonts w:ascii="Times New Roman" w:hAnsi="Times New Roman" w:eastAsia="Times New Roman" w:cs="Times New Roman"/>
          <w:i/>
          <w:color w:val="000000"/>
        </w:rPr>
        <w:t>C</w:t>
      </w:r>
      <w:r>
        <w:rPr>
          <w:rFonts w:ascii="宋体" w:hAnsi="宋体" w:eastAsia="宋体" w:cs="宋体"/>
          <w:color w:val="000000"/>
        </w:rPr>
        <w:t>型号冰箱的销售价便宜</w:t>
      </w:r>
      <w:r>
        <w:object>
          <v:shape id="_x0000_i125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9" o:title="eqIdc8ee628efd6b2f7296c106dd5cbae42f"/>
            <o:lock v:ext="edit" aspectratio="t"/>
            <w10:wrap type="none"/>
            <w10:anchorlock/>
          </v:shape>
          <o:OLEObject Type="Embed" ProgID="Equation.DSMT4" ShapeID="_x0000_i1256" DrawAspect="Content" ObjectID="_1468075956" r:id="rId424">
            <o:LockedField>false</o:LockedField>
          </o:OLEObject>
        </w:object>
      </w:r>
      <w:r>
        <w:rPr>
          <w:rFonts w:ascii="宋体" w:hAnsi="宋体" w:eastAsia="宋体" w:cs="宋体"/>
          <w:color w:val="000000"/>
        </w:rPr>
        <w:t>，所以</w:t>
      </w:r>
      <w:r>
        <w:object>
          <v:shape id="_x0000_i125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26" o:title="eqId52ba44db33e4ecab27e403f701a651f2"/>
            <o:lock v:ext="edit" aspectratio="t"/>
            <w10:wrap type="none"/>
            <w10:anchorlock/>
          </v:shape>
          <o:OLEObject Type="Embed" ProgID="Equation.DSMT4" ShapeID="_x0000_i1257" DrawAspect="Content" ObjectID="_1468075957" r:id="rId425">
            <o:LockedField>false</o:LockedField>
          </o:OLEObject>
        </w:object>
      </w: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28" o:title="eqIda6a4f70b14b3bc31d3a9699b5ec0a189"/>
            <o:lock v:ext="edit" aspectratio="t"/>
            <w10:wrap type="none"/>
            <w10:anchorlock/>
          </v:shape>
          <o:OLEObject Type="Embed" ProgID="Equation.DSMT4" ShapeID="_x0000_i1258" DrawAspect="Content" ObjectID="_1468075958" r:id="rId427">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答：每台</w:t>
      </w:r>
      <w:r>
        <w:rPr>
          <w:rFonts w:ascii="Times New Roman" w:hAnsi="Times New Roman" w:eastAsia="Times New Roman" w:cs="Times New Roman"/>
          <w:i/>
          <w:color w:val="000000"/>
        </w:rPr>
        <w:t>C</w:t>
      </w:r>
      <w:r>
        <w:rPr>
          <w:rFonts w:ascii="宋体" w:hAnsi="宋体" w:eastAsia="宋体" w:cs="宋体"/>
          <w:color w:val="000000"/>
        </w:rPr>
        <w:t>型号冰箱的销售价是</w:t>
      </w:r>
      <w:r>
        <w:rPr>
          <w:rFonts w:ascii="Times New Roman" w:hAnsi="Times New Roman" w:eastAsia="Times New Roman" w:cs="Times New Roman"/>
          <w:color w:val="000000"/>
        </w:rPr>
        <w:t>2500</w:t>
      </w:r>
      <w:r>
        <w:rPr>
          <w:rFonts w:ascii="宋体" w:hAnsi="宋体" w:eastAsia="宋体" w:cs="宋体"/>
          <w:color w:val="000000"/>
        </w:rPr>
        <w:t>元；</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两种型号冰箱的成本价分别为</w:t>
      </w:r>
      <w:r>
        <w:object>
          <v:shape id="_x0000_i125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16" o:title="eqId43557b716fa38a8aeca410d7c8ba1909"/>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18" o:title="eqIda5a03e8eccefbb2c45a35aad72de2dd2"/>
            <o:lock v:ext="edit" aspectratio="t"/>
            <w10:wrap type="none"/>
            <w10:anchorlock/>
          </v:shape>
          <o:OLEObject Type="Embed" ProgID="Equation.DSMT4" ShapeID="_x0000_i1260" DrawAspect="Content" ObjectID="_1468075960" r:id="rId430">
            <o:LockedField>false</o:LockedField>
          </o:OLEObject>
        </w:object>
      </w:r>
      <w:r>
        <w:rPr>
          <w:rFonts w:ascii="宋体" w:hAnsi="宋体" w:eastAsia="宋体" w:cs="宋体"/>
          <w:color w:val="000000"/>
        </w:rPr>
        <w:t>（元），则</w:t>
      </w:r>
      <w:r>
        <w:rPr>
          <w:rFonts w:ascii="Times New Roman" w:hAnsi="Times New Roman" w:eastAsia="Times New Roman" w:cs="Times New Roman"/>
          <w:i/>
          <w:color w:val="000000"/>
        </w:rPr>
        <w:t>C</w:t>
      </w:r>
      <w:r>
        <w:rPr>
          <w:rFonts w:ascii="宋体" w:hAnsi="宋体" w:eastAsia="宋体" w:cs="宋体"/>
          <w:color w:val="000000"/>
        </w:rPr>
        <w:t>型号冷冻箱的成本价为</w:t>
      </w:r>
      <w:r>
        <w:object>
          <v:shape id="_x0000_i126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20" o:title="eqId7855a73a28ac3ab8ff981bcb3623a2fc"/>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元，由题意，得：</w:t>
      </w:r>
      <w:r>
        <w:object>
          <v:shape id="_x0000_i1262"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433" o:title="eqId2eb0d4fea70c4a2b4ecf0f23a39b8d1f"/>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435" o:title="eqId51a234a0e1e1fee910e0107159df2413"/>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264"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437" o:title="eqId2205978852b4d4ddac562bbf70ba10fb"/>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元，所以得每台</w:t>
      </w:r>
      <w:r>
        <w:rPr>
          <w:rFonts w:ascii="Times New Roman" w:hAnsi="Times New Roman" w:eastAsia="Times New Roman" w:cs="Times New Roman"/>
          <w:i/>
          <w:color w:val="000000"/>
        </w:rPr>
        <w:t>C</w:t>
      </w:r>
      <w:r>
        <w:rPr>
          <w:rFonts w:ascii="宋体" w:hAnsi="宋体" w:eastAsia="宋体" w:cs="宋体"/>
          <w:color w:val="000000"/>
        </w:rPr>
        <w:t>型号冰箱的成本价是</w:t>
      </w:r>
      <w:r>
        <w:rPr>
          <w:rFonts w:ascii="Times New Roman" w:hAnsi="Times New Roman" w:eastAsia="Times New Roman" w:cs="Times New Roman"/>
          <w:color w:val="000000"/>
        </w:rPr>
        <w:t>1500</w:t>
      </w:r>
      <w:r>
        <w:rPr>
          <w:rFonts w:ascii="宋体" w:hAnsi="宋体" w:eastAsia="宋体" w:cs="宋体"/>
          <w:color w:val="000000"/>
        </w:rPr>
        <w:t>元，因此在（</w:t>
      </w:r>
      <w:r>
        <w:rPr>
          <w:rFonts w:ascii="Times New Roman" w:hAnsi="Times New Roman" w:eastAsia="Times New Roman" w:cs="Times New Roman"/>
          <w:color w:val="000000"/>
        </w:rPr>
        <w:t>2</w:t>
      </w:r>
      <w:r>
        <w:rPr>
          <w:rFonts w:ascii="宋体" w:hAnsi="宋体" w:eastAsia="宋体" w:cs="宋体"/>
          <w:color w:val="000000"/>
        </w:rPr>
        <w:t>）条件下，每台</w:t>
      </w:r>
      <w:r>
        <w:rPr>
          <w:rFonts w:ascii="Times New Roman" w:hAnsi="Times New Roman" w:eastAsia="Times New Roman" w:cs="Times New Roman"/>
          <w:i/>
          <w:color w:val="000000"/>
        </w:rPr>
        <w:t>C</w:t>
      </w:r>
      <w:r>
        <w:rPr>
          <w:rFonts w:ascii="宋体" w:hAnsi="宋体" w:eastAsia="宋体" w:cs="宋体"/>
          <w:color w:val="000000"/>
        </w:rPr>
        <w:t>型冰箱的盈利率为：</w:t>
      </w:r>
      <w:r>
        <w:object>
          <v:shape id="_x0000_i1265" o:spt="75" alt="学科网(www.zxxk.com)--教育资源门户，提供试卷、教案、课件、论文、素材以及各类教学资源下载，还有大量而丰富的教学相关资讯！" type="#_x0000_t75" style="height:30pt;width:132pt;" o:ole="t" filled="f" o:preferrelative="t" stroked="f" coordsize="21600,21600">
            <v:path/>
            <v:fill on="f" focussize="0,0"/>
            <v:stroke on="f" joinstyle="miter"/>
            <v:imagedata r:id="rId439" o:title="eqIdc05a423979ed11624a768f7a6b1b9b79"/>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答：每台</w:t>
      </w:r>
      <w:r>
        <w:rPr>
          <w:rFonts w:ascii="Times New Roman" w:hAnsi="Times New Roman" w:eastAsia="Times New Roman" w:cs="Times New Roman"/>
          <w:i/>
          <w:color w:val="000000"/>
        </w:rPr>
        <w:t>C</w:t>
      </w:r>
      <w:r>
        <w:rPr>
          <w:rFonts w:ascii="宋体" w:hAnsi="宋体" w:eastAsia="宋体" w:cs="宋体"/>
          <w:color w:val="000000"/>
        </w:rPr>
        <w:t>型号冰箱的成本价是</w:t>
      </w:r>
      <w:r>
        <w:rPr>
          <w:rFonts w:ascii="Times New Roman" w:hAnsi="Times New Roman" w:eastAsia="Times New Roman" w:cs="Times New Roman"/>
          <w:color w:val="000000"/>
        </w:rPr>
        <w:t>1500</w:t>
      </w:r>
      <w:r>
        <w:rPr>
          <w:rFonts w:ascii="宋体" w:hAnsi="宋体" w:eastAsia="宋体" w:cs="宋体"/>
          <w:color w:val="000000"/>
        </w:rPr>
        <w:t>元；在（</w:t>
      </w:r>
      <w:r>
        <w:rPr>
          <w:rFonts w:ascii="Times New Roman" w:hAnsi="Times New Roman" w:eastAsia="Times New Roman" w:cs="Times New Roman"/>
          <w:color w:val="000000"/>
        </w:rPr>
        <w:t>2</w:t>
      </w:r>
      <w:r>
        <w:rPr>
          <w:rFonts w:ascii="宋体" w:hAnsi="宋体" w:eastAsia="宋体" w:cs="宋体"/>
          <w:color w:val="000000"/>
        </w:rPr>
        <w:t>）的条件下，每台</w:t>
      </w:r>
      <w:r>
        <w:rPr>
          <w:rFonts w:ascii="Times New Roman" w:hAnsi="Times New Roman" w:eastAsia="Times New Roman" w:cs="Times New Roman"/>
          <w:i/>
          <w:color w:val="000000"/>
        </w:rPr>
        <w:t>C</w:t>
      </w:r>
      <w:r>
        <w:rPr>
          <w:rFonts w:ascii="宋体" w:hAnsi="宋体" w:eastAsia="宋体" w:cs="宋体"/>
          <w:color w:val="000000"/>
        </w:rPr>
        <w:t>型号冰箱的盈利率是</w:t>
      </w:r>
      <w:r>
        <w:object>
          <v:shape id="_x0000_i12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3" o:title="eqId512fd1c5a91a57e0dddd23b1eae1d019"/>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小明用边长为</w:t>
      </w:r>
      <w:r>
        <w:rPr>
          <w:rFonts w:ascii="Times New Roman" w:hAnsi="Times New Roman" w:eastAsia="Times New Roman" w:cs="Times New Roman"/>
          <w:color w:val="000000"/>
        </w:rPr>
        <w:t>3</w:t>
      </w:r>
      <w:r>
        <w:rPr>
          <w:rFonts w:ascii="宋体" w:hAnsi="宋体" w:eastAsia="宋体" w:cs="宋体"/>
          <w:color w:val="000000"/>
        </w:rPr>
        <w:t>厘米的木条做了个正三角形框架，之后又用半径为</w:t>
      </w:r>
      <w:r>
        <w:rPr>
          <w:rFonts w:ascii="Times New Roman" w:hAnsi="Times New Roman" w:eastAsia="Times New Roman" w:cs="Times New Roman"/>
          <w:color w:val="000000"/>
        </w:rPr>
        <w:t>1</w:t>
      </w:r>
      <w:r>
        <w:rPr>
          <w:rFonts w:ascii="宋体" w:hAnsi="宋体" w:eastAsia="宋体" w:cs="宋体"/>
          <w:color w:val="000000"/>
        </w:rPr>
        <w:t>厘米的圆沿着这个架子的外围滚了一圈．</w:t>
      </w:r>
    </w:p>
    <w:p>
      <w:pPr>
        <w:spacing w:line="360" w:lineRule="auto"/>
        <w:jc w:val="left"/>
        <w:textAlignment w:val="center"/>
        <w:rPr>
          <w:color w:val="000000"/>
        </w:rPr>
      </w:pPr>
      <w:r>
        <w:rPr>
          <w:color w:val="000000"/>
        </w:rPr>
        <w:t>（1）</w:t>
      </w:r>
      <w:r>
        <w:rPr>
          <w:rFonts w:ascii="宋体" w:hAnsi="宋体" w:eastAsia="宋体" w:cs="宋体"/>
          <w:color w:val="000000"/>
        </w:rPr>
        <w:t>求这个圆扫过的面积是多少？（结果保留</w:t>
      </w:r>
      <w:r>
        <w:object>
          <v:shape id="_x0000_i126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59" o:title="eqId86ebba6ed1add0fe647c0226614b9290"/>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小明又用木条做了长方形框架，长方形的长</w:t>
      </w:r>
      <w:r>
        <w:object>
          <v:shape id="_x0000_i126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43" o:title="eqId6747441b260ca043446b5d472fece440"/>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，宽</w:t>
      </w:r>
      <w:r>
        <w:object>
          <v:shape id="_x0000_i126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45" o:title="eqId9547f6b5c7c54d216ecea72becb7d373"/>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，点</w:t>
      </w:r>
      <w:r>
        <w:object>
          <v:shape id="_x0000_i12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7" o:title="eqId2a30f3a8b673cc28bd90c50cf1a35281"/>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9" o:title="eqIda0ed1ec316bc54c37c4286c208f55667"/>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分别在边</w:t>
      </w:r>
      <w:r>
        <w:object>
          <v:shape id="_x0000_i12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1" o:title="eqId161fe19c64ea9edf4fba712937483bdd"/>
            <o:lock v:ext="edit" aspectratio="t"/>
            <w10:wrap type="none"/>
            <w10:anchorlock/>
          </v:shape>
          <o:OLEObject Type="Embed" ProgID="Equation.DSMT4" ShapeID="_x0000_i1272" DrawAspect="Content" ObjectID="_1468075972" r:id="rId450">
            <o:LockedField>false</o:LockedField>
          </o:OLEObject>
        </w:object>
      </w:r>
      <w:r>
        <w:rPr>
          <w:rFonts w:ascii="宋体" w:hAnsi="宋体" w:eastAsia="宋体" w:cs="宋体"/>
          <w:color w:val="000000"/>
        </w:rPr>
        <w:t>上的点，且</w:t>
      </w:r>
      <w:r>
        <w:object>
          <v:shape id="_x0000_i1273"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453" o:title="eqId21e2682ebc19c6ff43913f083cc24273"/>
            <o:lock v:ext="edit" aspectratio="t"/>
            <w10:wrap type="none"/>
            <w10:anchorlock/>
          </v:shape>
          <o:OLEObject Type="Embed" ProgID="Equation.DSMT4" ShapeID="_x0000_i1273" DrawAspect="Content" ObjectID="_1468075973" r:id="rId452">
            <o:LockedField>false</o:LockedField>
          </o:OLEObject>
        </w:object>
      </w:r>
      <w:r>
        <w:rPr>
          <w:rFonts w:ascii="宋体" w:hAnsi="宋体" w:eastAsia="宋体" w:cs="宋体"/>
          <w:color w:val="000000"/>
        </w:rPr>
        <w:t>，半径为</w:t>
      </w:r>
      <w:r>
        <w:object>
          <v:shape id="_x0000_i127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55" o:title="eqId37fd17f45e1149748e8b8c336f9b9ec7"/>
            <o:lock v:ext="edit" aspectratio="t"/>
            <w10:wrap type="none"/>
            <w10:anchorlock/>
          </v:shape>
          <o:OLEObject Type="Embed" ProgID="Equation.DSMT4" ShapeID="_x0000_i1274" DrawAspect="Content" ObjectID="_1468075974" r:id="rId454">
            <o:LockedField>false</o:LockedField>
          </o:OLEObject>
        </w:object>
      </w:r>
      <w:r>
        <w:rPr>
          <w:rFonts w:ascii="宋体" w:hAnsi="宋体" w:eastAsia="宋体" w:cs="宋体"/>
          <w:color w:val="000000"/>
        </w:rPr>
        <w:t>的圆在长方形外侧从点</w:t>
      </w:r>
      <w:r>
        <w:object>
          <v:shape id="_x0000_i12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7" o:title="eqId2a30f3a8b673cc28bd90c50cf1a35281"/>
            <o:lock v:ext="edit" aspectratio="t"/>
            <w10:wrap type="none"/>
            <w10:anchorlock/>
          </v:shape>
          <o:OLEObject Type="Embed" ProgID="Equation.DSMT4" ShapeID="_x0000_i1275" DrawAspect="Content" ObjectID="_1468075975" r:id="rId456">
            <o:LockedField>false</o:LockedField>
          </o:OLEObject>
        </w:object>
      </w:r>
      <w:r>
        <w:rPr>
          <w:rFonts w:ascii="宋体" w:hAnsi="宋体" w:eastAsia="宋体" w:cs="宋体"/>
          <w:color w:val="000000"/>
        </w:rPr>
        <w:t>经过点</w:t>
      </w:r>
      <w:r>
        <w:object>
          <v:shape id="_x0000_i127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58" o:title="eqIdd3a4f8073f96fc674a7573c9f310c9e2"/>
            <o:lock v:ext="edit" aspectratio="t"/>
            <w10:wrap type="none"/>
            <w10:anchorlock/>
          </v:shape>
          <o:OLEObject Type="Embed" ProgID="Equation.DSMT4" ShapeID="_x0000_i1276" DrawAspect="Content" ObjectID="_1468075976" r:id="rId457">
            <o:LockedField>false</o:LockedField>
          </o:OLEObject>
        </w:object>
      </w:r>
      <w:r>
        <w:rPr>
          <w:rFonts w:ascii="宋体" w:hAnsi="宋体" w:eastAsia="宋体" w:cs="宋体"/>
          <w:color w:val="000000"/>
        </w:rPr>
        <w:t>无滑动滚动到点</w:t>
      </w:r>
      <w:r>
        <w:object>
          <v:shape id="_x0000_i12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49" o:title="eqIda0ed1ec316bc54c37c4286c208f55667"/>
            <o:lock v:ext="edit" aspectratio="t"/>
            <w10:wrap type="none"/>
            <w10:anchorlock/>
          </v:shape>
          <o:OLEObject Type="Embed" ProgID="Equation.DSMT4" ShapeID="_x0000_i1277" DrawAspect="Content" ObjectID="_1468075977" r:id="rId459">
            <o:LockedField>false</o:LockedField>
          </o:OLEObject>
        </w:object>
      </w:r>
      <w:r>
        <w:rPr>
          <w:rFonts w:ascii="宋体" w:hAnsi="宋体" w:eastAsia="宋体" w:cs="宋体"/>
          <w:color w:val="000000"/>
        </w:rPr>
        <w:t>，求圆扫过的面积是多少？（结果保留</w:t>
      </w:r>
      <w:r>
        <w:rPr>
          <w:rFonts w:ascii="Times New Roman" w:hAnsi="Times New Roman" w:eastAsia="Times New Roman" w:cs="Times New Roman"/>
          <w:i/>
          <w:color w:val="000000"/>
        </w:rPr>
        <w:t>π</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这个圆扫过的面积是</w:t>
      </w:r>
      <w:r>
        <w:object>
          <v:shape id="_x0000_i127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61" o:title="eqIdacf4e4daa1d89f5abf1966199bda8075"/>
            <o:lock v:ext="edit" aspectratio="t"/>
            <w10:wrap type="none"/>
            <w10:anchorlock/>
          </v:shape>
          <o:OLEObject Type="Embed" ProgID="Equation.DSMT4" ShapeID="_x0000_i1278" DrawAspect="Content" ObjectID="_1468075978" r:id="rId460">
            <o:LockedField>false</o:LockedField>
          </o:OLEObject>
        </w:object>
      </w:r>
      <w:r>
        <w:rPr>
          <w:color w:val="000000"/>
        </w:rPr>
        <w:t xml:space="preserve">平方厘米    </w:t>
      </w:r>
    </w:p>
    <w:p>
      <w:pPr>
        <w:spacing w:line="360" w:lineRule="auto"/>
        <w:textAlignment w:val="center"/>
        <w:rPr>
          <w:color w:val="000000"/>
        </w:rPr>
      </w:pPr>
      <w:r>
        <w:rPr>
          <w:color w:val="000000"/>
        </w:rPr>
        <w:t>（2）</w:t>
      </w:r>
      <w:r>
        <w:rPr>
          <w:rFonts w:ascii="宋体" w:hAnsi="宋体" w:eastAsia="宋体" w:cs="宋体"/>
          <w:color w:val="000000"/>
        </w:rPr>
        <w:t>圆扫过的面积是</w:t>
      </w:r>
      <w:r>
        <w:object>
          <v:shape id="_x0000_i127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63" o:title="eqId89c3d9cc582eebe160149b0227ab2224"/>
            <o:lock v:ext="edit" aspectratio="t"/>
            <w10:wrap type="none"/>
            <w10:anchorlock/>
          </v:shape>
          <o:OLEObject Type="Embed" ProgID="Equation.DSMT4" ShapeID="_x0000_i1279" DrawAspect="Content" ObjectID="_1468075979" r:id="rId4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本题考查了圆的面积公式等知识，解决问题的关键是弄清圆的运动过程中的经过的面积组成．</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28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65" o:title="eqIdd9ccea461315a9d05aa0193b937d4bfe"/>
            <o:lock v:ext="edit" aspectratio="t"/>
            <w10:wrap type="none"/>
            <w10:anchorlock/>
          </v:shape>
          <o:OLEObject Type="Embed" ProgID="Equation.DSMT4" ShapeID="_x0000_i1280" DrawAspect="Content" ObjectID="_1468075980" r:id="rId464">
            <o:LockedField>false</o:LockedField>
          </o:OLEObject>
        </w:object>
      </w:r>
      <w:r>
        <w:rPr>
          <w:rFonts w:ascii="宋体" w:hAnsi="宋体" w:eastAsia="宋体" w:cs="宋体"/>
          <w:color w:val="000000"/>
        </w:rPr>
        <w:t>滚过的区域的面积是</w:t>
      </w:r>
      <w:r>
        <w:rPr>
          <w:rFonts w:ascii="Times New Roman" w:hAnsi="Times New Roman" w:eastAsia="Times New Roman" w:cs="Times New Roman"/>
          <w:color w:val="000000"/>
        </w:rPr>
        <w:t>3</w:t>
      </w:r>
      <w:r>
        <w:rPr>
          <w:rFonts w:ascii="宋体" w:hAnsi="宋体" w:eastAsia="宋体" w:cs="宋体"/>
          <w:color w:val="000000"/>
        </w:rPr>
        <w:t>个长是</w:t>
      </w:r>
      <w:r>
        <w:object>
          <v:shape id="_x0000_i12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67" o:title="eqId93841fd3094aa28dd80ca164fce22ff2"/>
            <o:lock v:ext="edit" aspectratio="t"/>
            <w10:wrap type="none"/>
            <w10:anchorlock/>
          </v:shape>
          <o:OLEObject Type="Embed" ProgID="Equation.DSMT4" ShapeID="_x0000_i1281" DrawAspect="Content" ObjectID="_1468075981" r:id="rId466">
            <o:LockedField>false</o:LockedField>
          </o:OLEObject>
        </w:object>
      </w:r>
      <w:r>
        <w:rPr>
          <w:rFonts w:ascii="宋体" w:hAnsi="宋体" w:eastAsia="宋体" w:cs="宋体"/>
          <w:color w:val="000000"/>
        </w:rPr>
        <w:t>，宽是</w:t>
      </w:r>
      <w:r>
        <w:object>
          <v:shape id="_x0000_i128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69" o:title="eqIdf2ccb10cec178445fc5060f7b651a9ef"/>
            <o:lock v:ext="edit" aspectratio="t"/>
            <w10:wrap type="none"/>
            <w10:anchorlock/>
          </v:shape>
          <o:OLEObject Type="Embed" ProgID="Equation.DSMT4" ShapeID="_x0000_i1282" DrawAspect="Content" ObjectID="_1468075982" r:id="rId468">
            <o:LockedField>false</o:LockedField>
          </o:OLEObject>
        </w:object>
      </w:r>
      <w:r>
        <w:rPr>
          <w:rFonts w:ascii="宋体" w:hAnsi="宋体" w:eastAsia="宋体" w:cs="宋体"/>
          <w:color w:val="000000"/>
        </w:rPr>
        <w:t>的矩形</w:t>
      </w:r>
      <w:r>
        <w:object>
          <v:shape id="_x0000_i128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71" o:title="eqIdb54a965aa682d6d2aa484a43d4941c91"/>
            <o:lock v:ext="edit" aspectratio="t"/>
            <w10:wrap type="none"/>
            <w10:anchorlock/>
          </v:shape>
          <o:OLEObject Type="Embed" ProgID="Equation.DSMT4" ShapeID="_x0000_i1283" DrawAspect="Content" ObjectID="_1468075983" r:id="rId470">
            <o:LockedField>false</o:LockedField>
          </o:OLEObject>
        </w:object>
      </w:r>
      <w:r>
        <w:rPr>
          <w:rFonts w:ascii="宋体" w:hAnsi="宋体" w:eastAsia="宋体" w:cs="宋体"/>
          <w:color w:val="000000"/>
        </w:rPr>
        <w:t>的面积和</w:t>
      </w:r>
      <w:r>
        <w:rPr>
          <w:rFonts w:ascii="Times New Roman" w:hAnsi="Times New Roman" w:eastAsia="Times New Roman" w:cs="Times New Roman"/>
          <w:color w:val="000000"/>
        </w:rPr>
        <w:t>3</w:t>
      </w:r>
      <w:r>
        <w:rPr>
          <w:rFonts w:ascii="宋体" w:hAnsi="宋体" w:eastAsia="宋体" w:cs="宋体"/>
          <w:color w:val="000000"/>
        </w:rPr>
        <w:t>个半径为</w:t>
      </w:r>
      <w:r>
        <w:object>
          <v:shape id="_x0000_i128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69" o:title="eqIdf2ccb10cec178445fc5060f7b651a9ef"/>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，圆心角是</w:t>
      </w:r>
      <w:r>
        <w:object>
          <v:shape id="_x0000_i128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4" o:title="eqId84288b493b64c3a30466fb9075621da4"/>
            <o:lock v:ext="edit" aspectratio="t"/>
            <w10:wrap type="none"/>
            <w10:anchorlock/>
          </v:shape>
          <o:OLEObject Type="Embed" ProgID="Equation.DSMT4" ShapeID="_x0000_i1285" DrawAspect="Content" ObjectID="_1468075985" r:id="rId473">
            <o:LockedField>false</o:LockedField>
          </o:OLEObject>
        </w:object>
      </w:r>
      <w:r>
        <w:rPr>
          <w:rFonts w:ascii="宋体" w:hAnsi="宋体" w:eastAsia="宋体" w:cs="宋体"/>
          <w:color w:val="000000"/>
        </w:rPr>
        <w:t>的扇形面积之和即可得解；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）由圆</w:t>
      </w:r>
      <w:r>
        <w:object>
          <v:shape id="_x0000_i12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6" o:title="eqId1dde8112e8eb968fd042418dd632759e"/>
            <o:lock v:ext="edit" aspectratio="t"/>
            <w10:wrap type="none"/>
            <w10:anchorlock/>
          </v:shape>
          <o:OLEObject Type="Embed" ProgID="Equation.DSMT4" ShapeID="_x0000_i1286" DrawAspect="Content" ObjectID="_1468075986" r:id="rId475">
            <o:LockedField>false</o:LockedField>
          </o:OLEObject>
        </w:object>
      </w:r>
      <w:r>
        <w:rPr>
          <w:rFonts w:ascii="宋体" w:hAnsi="宋体" w:eastAsia="宋体" w:cs="宋体"/>
          <w:color w:val="000000"/>
        </w:rPr>
        <w:t>滚动的区域的面积是一个半径是</w:t>
      </w:r>
      <w:r>
        <w:rPr>
          <w:rFonts w:ascii="Times New Roman" w:hAnsi="Times New Roman" w:eastAsia="Times New Roman" w:cs="Times New Roman"/>
          <w:color w:val="000000"/>
        </w:rPr>
        <w:t>1</w:t>
      </w:r>
      <w:r>
        <w:rPr>
          <w:rFonts w:ascii="宋体" w:hAnsi="宋体" w:eastAsia="宋体" w:cs="宋体"/>
          <w:color w:val="000000"/>
        </w:rPr>
        <w:t>的圆的面积，半径是</w:t>
      </w:r>
      <w:r>
        <w:rPr>
          <w:rFonts w:ascii="Times New Roman" w:hAnsi="Times New Roman" w:eastAsia="Times New Roman" w:cs="Times New Roman"/>
          <w:color w:val="000000"/>
        </w:rPr>
        <w:t>2</w:t>
      </w:r>
      <w:r>
        <w:rPr>
          <w:rFonts w:ascii="宋体" w:hAnsi="宋体" w:eastAsia="宋体" w:cs="宋体"/>
          <w:color w:val="000000"/>
        </w:rPr>
        <w:t>的半圆的面积和三个矩形的面积之和即可得解．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解：如图，</w:t>
      </w:r>
    </w:p>
    <w:p>
      <w:pPr>
        <w:spacing w:line="360" w:lineRule="auto"/>
        <w:jc w:val="both"/>
        <w:textAlignment w:val="center"/>
        <w:rPr>
          <w:color w:val="000000"/>
        </w:rPr>
      </w:pPr>
      <w:r>
        <w:rPr>
          <w:color w:val="000000"/>
        </w:rPr>
        <w:drawing>
          <wp:inline distT="0" distB="0" distL="114300" distR="114300">
            <wp:extent cx="1266825" cy="12001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266825" cy="1200150"/>
                    </a:xfrm>
                    <a:prstGeom prst="rect">
                      <a:avLst/>
                    </a:prstGeom>
                  </pic:spPr>
                </pic:pic>
              </a:graphicData>
            </a:graphic>
          </wp:inline>
        </w:drawing>
      </w:r>
    </w:p>
    <w:p>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65" o:title="eqIdd9ccea461315a9d05aa0193b937d4bfe"/>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滚过的区域的面积是</w:t>
      </w:r>
      <w:r>
        <w:rPr>
          <w:rFonts w:ascii="Times New Roman" w:hAnsi="Times New Roman" w:eastAsia="Times New Roman" w:cs="Times New Roman"/>
          <w:color w:val="000000"/>
        </w:rPr>
        <w:t>3</w:t>
      </w:r>
      <w:r>
        <w:rPr>
          <w:rFonts w:ascii="宋体" w:hAnsi="宋体" w:eastAsia="宋体" w:cs="宋体"/>
          <w:color w:val="000000"/>
        </w:rPr>
        <w:t>个长是</w:t>
      </w:r>
      <w:r>
        <w:object>
          <v:shape id="_x0000_i128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67" o:title="eqId93841fd3094aa28dd80ca164fce22ff2"/>
            <o:lock v:ext="edit" aspectratio="t"/>
            <w10:wrap type="none"/>
            <w10:anchorlock/>
          </v:shape>
          <o:OLEObject Type="Embed" ProgID="Equation.DSMT4" ShapeID="_x0000_i1288" DrawAspect="Content" ObjectID="_1468075988" r:id="rId479">
            <o:LockedField>false</o:LockedField>
          </o:OLEObject>
        </w:object>
      </w:r>
      <w:r>
        <w:rPr>
          <w:rFonts w:ascii="宋体" w:hAnsi="宋体" w:eastAsia="宋体" w:cs="宋体"/>
          <w:color w:val="000000"/>
        </w:rPr>
        <w:t>，宽是</w:t>
      </w:r>
      <w:r>
        <w:object>
          <v:shape id="_x0000_i128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69" o:title="eqIdf2ccb10cec178445fc5060f7b651a9ef"/>
            <o:lock v:ext="edit" aspectratio="t"/>
            <w10:wrap type="none"/>
            <w10:anchorlock/>
          </v:shape>
          <o:OLEObject Type="Embed" ProgID="Equation.DSMT4" ShapeID="_x0000_i1289" DrawAspect="Content" ObjectID="_1468075989" r:id="rId480">
            <o:LockedField>false</o:LockedField>
          </o:OLEObject>
        </w:object>
      </w:r>
      <w:r>
        <w:rPr>
          <w:rFonts w:ascii="宋体" w:hAnsi="宋体" w:eastAsia="宋体" w:cs="宋体"/>
          <w:color w:val="000000"/>
        </w:rPr>
        <w:t>的矩形</w:t>
      </w:r>
      <w:r>
        <w:object>
          <v:shape id="_x0000_i129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71" o:title="eqIdb54a965aa682d6d2aa484a43d4941c91"/>
            <o:lock v:ext="edit" aspectratio="t"/>
            <w10:wrap type="none"/>
            <w10:anchorlock/>
          </v:shape>
          <o:OLEObject Type="Embed" ProgID="Equation.DSMT4" ShapeID="_x0000_i1290" DrawAspect="Content" ObjectID="_1468075990" r:id="rId481">
            <o:LockedField>false</o:LockedField>
          </o:OLEObject>
        </w:object>
      </w:r>
      <w:r>
        <w:rPr>
          <w:rFonts w:ascii="宋体" w:hAnsi="宋体" w:eastAsia="宋体" w:cs="宋体"/>
          <w:color w:val="000000"/>
        </w:rPr>
        <w:t>的面积和</w:t>
      </w:r>
      <w:r>
        <w:rPr>
          <w:rFonts w:ascii="Times New Roman" w:hAnsi="Times New Roman" w:eastAsia="Times New Roman" w:cs="Times New Roman"/>
          <w:color w:val="000000"/>
        </w:rPr>
        <w:t>3</w:t>
      </w:r>
      <w:r>
        <w:rPr>
          <w:rFonts w:ascii="宋体" w:hAnsi="宋体" w:eastAsia="宋体" w:cs="宋体"/>
          <w:color w:val="000000"/>
        </w:rPr>
        <w:t>个半径为</w:t>
      </w:r>
      <w:r>
        <w:object>
          <v:shape id="_x0000_i129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69" o:title="eqIdf2ccb10cec178445fc5060f7b651a9ef"/>
            <o:lock v:ext="edit" aspectratio="t"/>
            <w10:wrap type="none"/>
            <w10:anchorlock/>
          </v:shape>
          <o:OLEObject Type="Embed" ProgID="Equation.DSMT4" ShapeID="_x0000_i1291" DrawAspect="Content" ObjectID="_1468075991" r:id="rId482">
            <o:LockedField>false</o:LockedField>
          </o:OLEObject>
        </w:object>
      </w:r>
      <w:r>
        <w:rPr>
          <w:rFonts w:ascii="宋体" w:hAnsi="宋体" w:eastAsia="宋体" w:cs="宋体"/>
          <w:color w:val="000000"/>
        </w:rPr>
        <w:t>，圆心角是</w:t>
      </w:r>
      <w:r>
        <w:object>
          <v:shape id="_x0000_i1292"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484" o:title="eqId7e062173c84f1357b9c929717375728c"/>
            <o:lock v:ext="edit" aspectratio="t"/>
            <w10:wrap type="none"/>
            <w10:anchorlock/>
          </v:shape>
          <o:OLEObject Type="Embed" ProgID="Equation.DSMT4" ShapeID="_x0000_i1292" DrawAspect="Content" ObjectID="_1468075992" r:id="rId483">
            <o:LockedField>false</o:LockedField>
          </o:OLEObject>
        </w:object>
      </w:r>
      <w:r>
        <w:rPr>
          <w:rFonts w:ascii="宋体" w:hAnsi="宋体" w:eastAsia="宋体" w:cs="宋体"/>
          <w:color w:val="000000"/>
        </w:rPr>
        <w:t>的扇形面积之和：</w:t>
      </w:r>
    </w:p>
    <w:p>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486" o:title="eqId3b07285d7ba8c22fe0e68e9c400c5262"/>
            <o:lock v:ext="edit" aspectratio="t"/>
            <w10:wrap type="none"/>
            <w10:anchorlock/>
          </v:shape>
          <o:OLEObject Type="Embed" ProgID="Equation.DSMT4" ShapeID="_x0000_i1293" DrawAspect="Content" ObjectID="_1468075993" r:id="rId485">
            <o:LockedField>false</o:LockedField>
          </o:OLEObject>
        </w:object>
      </w:r>
      <w:r>
        <w:rPr>
          <w:color w:val="000000"/>
        </w:rPr>
        <w:t>平方厘米；</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解：如图，</w:t>
      </w:r>
    </w:p>
    <w:p>
      <w:pPr>
        <w:spacing w:line="360" w:lineRule="auto"/>
        <w:jc w:val="both"/>
        <w:textAlignment w:val="center"/>
        <w:rPr>
          <w:color w:val="000000"/>
        </w:rPr>
      </w:pPr>
      <w:r>
        <w:rPr>
          <w:color w:val="000000"/>
        </w:rPr>
        <w:drawing>
          <wp:inline distT="0" distB="0" distL="114300" distR="114300">
            <wp:extent cx="1285875" cy="1362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1285875" cy="1362075"/>
                    </a:xfrm>
                    <a:prstGeom prst="rect">
                      <a:avLst/>
                    </a:prstGeom>
                  </pic:spPr>
                </pic:pic>
              </a:graphicData>
            </a:graphic>
          </wp:inline>
        </w:drawing>
      </w:r>
    </w:p>
    <w:p>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89" o:title="eqId6d046ea19c9772e0cede384f00d843a9"/>
            <o:lock v:ext="edit" aspectratio="t"/>
            <w10:wrap type="none"/>
            <w10:anchorlock/>
          </v:shape>
          <o:OLEObject Type="Embed" ProgID="Equation.DSMT4" ShapeID="_x0000_i1294" DrawAspect="Content" ObjectID="_1468075994" r:id="rId488">
            <o:LockedField>false</o:LockedField>
          </o:OLEObject>
        </w:object>
      </w:r>
      <w:r>
        <w:rPr>
          <w:rFonts w:ascii="宋体" w:hAnsi="宋体" w:eastAsia="宋体" w:cs="宋体"/>
          <w:color w:val="000000"/>
        </w:rPr>
        <w:t>，宽</w:t>
      </w:r>
      <w:r>
        <w:object>
          <v:shape id="_x0000_i12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1" o:title="eqIdac57f227e1760c82c20b6d5e10e13a89"/>
            <o:lock v:ext="edit" aspectratio="t"/>
            <w10:wrap type="none"/>
            <w10:anchorlock/>
          </v:shape>
          <o:OLEObject Type="Embed" ProgID="Equation.DSMT4" ShapeID="_x0000_i1295" DrawAspect="Content" ObjectID="_1468075995" r:id="rId490">
            <o:LockedField>false</o:LockedField>
          </o:OLEObject>
        </w:object>
      </w:r>
      <w:r>
        <w:rPr>
          <w:color w:val="000000"/>
        </w:rPr>
        <w:t>，</w:t>
      </w:r>
      <w:r>
        <w:object>
          <v:shape id="_x0000_i1296"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453" o:title="eqId21e2682ebc19c6ff43913f083cc24273"/>
            <o:lock v:ext="edit" aspectratio="t"/>
            <w10:wrap type="none"/>
            <w10:anchorlock/>
          </v:shape>
          <o:OLEObject Type="Embed" ProgID="Equation.DSMT4" ShapeID="_x0000_i1296" DrawAspect="Content" ObjectID="_1468075996"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94" o:title="eqId40aa7faca84a2e190b540474bd51e2cd"/>
            <o:lock v:ext="edit" aspectratio="t"/>
            <w10:wrap type="none"/>
            <w10:anchorlock/>
          </v:shape>
          <o:OLEObject Type="Embed" ProgID="Equation.DSMT4" ShapeID="_x0000_i1297" DrawAspect="Content" ObjectID="_1468075997" r:id="rId493">
            <o:LockedField>false</o:LockedField>
          </o:OLEObject>
        </w:object>
      </w:r>
      <w:r>
        <w:rPr>
          <w:color w:val="000000"/>
        </w:rPr>
        <w:t>，</w: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298" DrawAspect="Content" ObjectID="_1468075998" r:id="rId495">
            <o:LockedField>false</o:LockedField>
          </o:OLEObject>
        </w:object>
      </w:r>
      <w:r>
        <w:rPr>
          <w:rFonts w:ascii="宋体" w:hAnsi="宋体" w:eastAsia="宋体" w:cs="宋体"/>
          <w:color w:val="000000"/>
        </w:rPr>
        <w:t>圆</w:t>
      </w:r>
      <w:r>
        <w:object>
          <v:shape id="_x0000_i12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6" o:title="eqId1dde8112e8eb968fd042418dd632759e"/>
            <o:lock v:ext="edit" aspectratio="t"/>
            <w10:wrap type="none"/>
            <w10:anchorlock/>
          </v:shape>
          <o:OLEObject Type="Embed" ProgID="Equation.DSMT4" ShapeID="_x0000_i1299" DrawAspect="Content" ObjectID="_1468075999" r:id="rId496">
            <o:LockedField>false</o:LockedField>
          </o:OLEObject>
        </w:object>
      </w:r>
      <w:r>
        <w:rPr>
          <w:rFonts w:ascii="宋体" w:hAnsi="宋体" w:eastAsia="宋体" w:cs="宋体"/>
          <w:color w:val="000000"/>
        </w:rPr>
        <w:t>滚动的区域的面积是一个半径是</w:t>
      </w:r>
      <w:r>
        <w:rPr>
          <w:rFonts w:ascii="Times New Roman" w:hAnsi="Times New Roman" w:eastAsia="Times New Roman" w:cs="Times New Roman"/>
          <w:color w:val="000000"/>
        </w:rPr>
        <w:t>1</w:t>
      </w:r>
      <w:r>
        <w:rPr>
          <w:rFonts w:ascii="宋体" w:hAnsi="宋体" w:eastAsia="宋体" w:cs="宋体"/>
          <w:color w:val="000000"/>
        </w:rPr>
        <w:t>的圆的面积，半径是</w:t>
      </w:r>
      <w:r>
        <w:rPr>
          <w:rFonts w:ascii="Times New Roman" w:hAnsi="Times New Roman" w:eastAsia="Times New Roman" w:cs="Times New Roman"/>
          <w:color w:val="000000"/>
        </w:rPr>
        <w:t>2</w:t>
      </w:r>
      <w:r>
        <w:rPr>
          <w:rFonts w:ascii="宋体" w:hAnsi="宋体" w:eastAsia="宋体" w:cs="宋体"/>
          <w:color w:val="000000"/>
        </w:rPr>
        <w:t>的半圆的面积和三个矩形的面积之和：</w:t>
      </w:r>
      <w:r>
        <w:object>
          <v:shape id="_x0000_i1300"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498" o:title="eqIdb03ec5d378374ee1636733b597dac42a"/>
            <o:lock v:ext="edit" aspectratio="t"/>
            <w10:wrap type="none"/>
            <w10:anchorlock/>
          </v:shape>
          <o:OLEObject Type="Embed" ProgID="Equation.DSMT4" ShapeID="_x0000_i1300" DrawAspect="Content" ObjectID="_1468076000" r:id="rId497">
            <o:LockedField>false</o:LockedField>
          </o:OLEObject>
        </w:object>
      </w:r>
      <w:r>
        <w:rPr>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0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B6AD2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7.wmf"/><Relationship Id="rId97" Type="http://schemas.openxmlformats.org/officeDocument/2006/relationships/oleObject" Target="embeddings/oleObject47.bin"/><Relationship Id="rId96" Type="http://schemas.openxmlformats.org/officeDocument/2006/relationships/image" Target="media/image46.wmf"/><Relationship Id="rId95" Type="http://schemas.openxmlformats.org/officeDocument/2006/relationships/oleObject" Target="embeddings/oleObject46.bin"/><Relationship Id="rId94" Type="http://schemas.openxmlformats.org/officeDocument/2006/relationships/image" Target="media/image45.wmf"/><Relationship Id="rId93" Type="http://schemas.openxmlformats.org/officeDocument/2006/relationships/oleObject" Target="embeddings/oleObject45.bin"/><Relationship Id="rId92" Type="http://schemas.openxmlformats.org/officeDocument/2006/relationships/image" Target="media/image44.wmf"/><Relationship Id="rId91" Type="http://schemas.openxmlformats.org/officeDocument/2006/relationships/oleObject" Target="embeddings/oleObject44.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2.wmf"/><Relationship Id="rId87" Type="http://schemas.openxmlformats.org/officeDocument/2006/relationships/oleObject" Target="embeddings/oleObject42.bin"/><Relationship Id="rId86" Type="http://schemas.openxmlformats.org/officeDocument/2006/relationships/image" Target="media/image41.wmf"/><Relationship Id="rId85" Type="http://schemas.openxmlformats.org/officeDocument/2006/relationships/oleObject" Target="embeddings/oleObject41.bin"/><Relationship Id="rId84" Type="http://schemas.openxmlformats.org/officeDocument/2006/relationships/image" Target="media/image40.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9.wmf"/><Relationship Id="rId80" Type="http://schemas.openxmlformats.org/officeDocument/2006/relationships/oleObject" Target="embeddings/oleObject38.bin"/><Relationship Id="rId8" Type="http://schemas.openxmlformats.org/officeDocument/2006/relationships/image" Target="media/image3.wmf"/><Relationship Id="rId79" Type="http://schemas.openxmlformats.org/officeDocument/2006/relationships/oleObject" Target="embeddings/oleObject37.bin"/><Relationship Id="rId78" Type="http://schemas.openxmlformats.org/officeDocument/2006/relationships/image" Target="media/image38.wmf"/><Relationship Id="rId77" Type="http://schemas.openxmlformats.org/officeDocument/2006/relationships/oleObject" Target="embeddings/oleObject36.bin"/><Relationship Id="rId76" Type="http://schemas.openxmlformats.org/officeDocument/2006/relationships/image" Target="media/image37.wmf"/><Relationship Id="rId75" Type="http://schemas.openxmlformats.org/officeDocument/2006/relationships/oleObject" Target="embeddings/oleObject35.bin"/><Relationship Id="rId74" Type="http://schemas.openxmlformats.org/officeDocument/2006/relationships/image" Target="media/image36.wmf"/><Relationship Id="rId73" Type="http://schemas.openxmlformats.org/officeDocument/2006/relationships/oleObject" Target="embeddings/oleObject34.bin"/><Relationship Id="rId72" Type="http://schemas.openxmlformats.org/officeDocument/2006/relationships/image" Target="media/image35.wmf"/><Relationship Id="rId71" Type="http://schemas.openxmlformats.org/officeDocument/2006/relationships/oleObject" Target="embeddings/oleObject33.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3.png"/><Relationship Id="rId67" Type="http://schemas.openxmlformats.org/officeDocument/2006/relationships/image" Target="media/image32.wmf"/><Relationship Id="rId66" Type="http://schemas.openxmlformats.org/officeDocument/2006/relationships/oleObject" Target="embeddings/oleObject31.bin"/><Relationship Id="rId65" Type="http://schemas.openxmlformats.org/officeDocument/2006/relationships/image" Target="media/image31.wmf"/><Relationship Id="rId64" Type="http://schemas.openxmlformats.org/officeDocument/2006/relationships/oleObject" Target="embeddings/oleObject30.bin"/><Relationship Id="rId63" Type="http://schemas.openxmlformats.org/officeDocument/2006/relationships/image" Target="media/image30.png"/><Relationship Id="rId62" Type="http://schemas.openxmlformats.org/officeDocument/2006/relationships/image" Target="media/image29.wmf"/><Relationship Id="rId61" Type="http://schemas.openxmlformats.org/officeDocument/2006/relationships/oleObject" Target="embeddings/oleObject29.bin"/><Relationship Id="rId60" Type="http://schemas.openxmlformats.org/officeDocument/2006/relationships/image" Target="media/image28.wmf"/><Relationship Id="rId6" Type="http://schemas.openxmlformats.org/officeDocument/2006/relationships/image" Target="media/image2.png"/><Relationship Id="rId59" Type="http://schemas.openxmlformats.org/officeDocument/2006/relationships/oleObject" Target="embeddings/oleObject28.bin"/><Relationship Id="rId58" Type="http://schemas.openxmlformats.org/officeDocument/2006/relationships/image" Target="media/image27.wmf"/><Relationship Id="rId57" Type="http://schemas.openxmlformats.org/officeDocument/2006/relationships/oleObject" Target="embeddings/oleObject27.bin"/><Relationship Id="rId56" Type="http://schemas.openxmlformats.org/officeDocument/2006/relationships/image" Target="media/image26.wmf"/><Relationship Id="rId55" Type="http://schemas.openxmlformats.org/officeDocument/2006/relationships/oleObject" Target="embeddings/oleObject26.bin"/><Relationship Id="rId54" Type="http://schemas.openxmlformats.org/officeDocument/2006/relationships/image" Target="media/image25.wmf"/><Relationship Id="rId53" Type="http://schemas.openxmlformats.org/officeDocument/2006/relationships/oleObject" Target="embeddings/oleObject25.bin"/><Relationship Id="rId52" Type="http://schemas.openxmlformats.org/officeDocument/2006/relationships/image" Target="media/image24.wmf"/><Relationship Id="rId51" Type="http://schemas.openxmlformats.org/officeDocument/2006/relationships/oleObject" Target="embeddings/oleObject24.bin"/><Relationship Id="rId500" Type="http://schemas.openxmlformats.org/officeDocument/2006/relationships/fontTable" Target="fontTable.xml"/><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customXml" Target="../customXml/item1.xml"/><Relationship Id="rId498" Type="http://schemas.openxmlformats.org/officeDocument/2006/relationships/image" Target="media/image218.wmf"/><Relationship Id="rId497" Type="http://schemas.openxmlformats.org/officeDocument/2006/relationships/oleObject" Target="embeddings/oleObject276.bin"/><Relationship Id="rId496" Type="http://schemas.openxmlformats.org/officeDocument/2006/relationships/oleObject" Target="embeddings/oleObject275.bin"/><Relationship Id="rId495" Type="http://schemas.openxmlformats.org/officeDocument/2006/relationships/oleObject" Target="embeddings/oleObject274.bin"/><Relationship Id="rId494" Type="http://schemas.openxmlformats.org/officeDocument/2006/relationships/image" Target="media/image217.wmf"/><Relationship Id="rId493" Type="http://schemas.openxmlformats.org/officeDocument/2006/relationships/oleObject" Target="embeddings/oleObject273.bin"/><Relationship Id="rId492" Type="http://schemas.openxmlformats.org/officeDocument/2006/relationships/oleObject" Target="embeddings/oleObject272.bin"/><Relationship Id="rId491" Type="http://schemas.openxmlformats.org/officeDocument/2006/relationships/image" Target="media/image216.wmf"/><Relationship Id="rId490" Type="http://schemas.openxmlformats.org/officeDocument/2006/relationships/oleObject" Target="embeddings/oleObject271.bin"/><Relationship Id="rId49" Type="http://schemas.openxmlformats.org/officeDocument/2006/relationships/oleObject" Target="embeddings/oleObject23.bin"/><Relationship Id="rId489" Type="http://schemas.openxmlformats.org/officeDocument/2006/relationships/image" Target="media/image215.wmf"/><Relationship Id="rId488" Type="http://schemas.openxmlformats.org/officeDocument/2006/relationships/oleObject" Target="embeddings/oleObject270.bin"/><Relationship Id="rId487" Type="http://schemas.openxmlformats.org/officeDocument/2006/relationships/image" Target="media/image214.png"/><Relationship Id="rId486" Type="http://schemas.openxmlformats.org/officeDocument/2006/relationships/image" Target="media/image213.wmf"/><Relationship Id="rId485" Type="http://schemas.openxmlformats.org/officeDocument/2006/relationships/oleObject" Target="embeddings/oleObject269.bin"/><Relationship Id="rId484" Type="http://schemas.openxmlformats.org/officeDocument/2006/relationships/image" Target="media/image212.wmf"/><Relationship Id="rId483" Type="http://schemas.openxmlformats.org/officeDocument/2006/relationships/oleObject" Target="embeddings/oleObject268.bin"/><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oleObject" Target="embeddings/oleObject265.bin"/><Relationship Id="rId48" Type="http://schemas.openxmlformats.org/officeDocument/2006/relationships/image" Target="media/image22.wmf"/><Relationship Id="rId479" Type="http://schemas.openxmlformats.org/officeDocument/2006/relationships/oleObject" Target="embeddings/oleObject264.bin"/><Relationship Id="rId478" Type="http://schemas.openxmlformats.org/officeDocument/2006/relationships/oleObject" Target="embeddings/oleObject263.bin"/><Relationship Id="rId477" Type="http://schemas.openxmlformats.org/officeDocument/2006/relationships/image" Target="media/image211.png"/><Relationship Id="rId476" Type="http://schemas.openxmlformats.org/officeDocument/2006/relationships/image" Target="media/image210.wmf"/><Relationship Id="rId475" Type="http://schemas.openxmlformats.org/officeDocument/2006/relationships/oleObject" Target="embeddings/oleObject262.bin"/><Relationship Id="rId474" Type="http://schemas.openxmlformats.org/officeDocument/2006/relationships/image" Target="media/image209.wmf"/><Relationship Id="rId473" Type="http://schemas.openxmlformats.org/officeDocument/2006/relationships/oleObject" Target="embeddings/oleObject261.bin"/><Relationship Id="rId472" Type="http://schemas.openxmlformats.org/officeDocument/2006/relationships/oleObject" Target="embeddings/oleObject260.bin"/><Relationship Id="rId471" Type="http://schemas.openxmlformats.org/officeDocument/2006/relationships/image" Target="media/image208.wmf"/><Relationship Id="rId470" Type="http://schemas.openxmlformats.org/officeDocument/2006/relationships/oleObject" Target="embeddings/oleObject259.bin"/><Relationship Id="rId47" Type="http://schemas.openxmlformats.org/officeDocument/2006/relationships/oleObject" Target="embeddings/oleObject22.bin"/><Relationship Id="rId469" Type="http://schemas.openxmlformats.org/officeDocument/2006/relationships/image" Target="media/image207.wmf"/><Relationship Id="rId468" Type="http://schemas.openxmlformats.org/officeDocument/2006/relationships/oleObject" Target="embeddings/oleObject258.bin"/><Relationship Id="rId467" Type="http://schemas.openxmlformats.org/officeDocument/2006/relationships/image" Target="media/image206.wmf"/><Relationship Id="rId466" Type="http://schemas.openxmlformats.org/officeDocument/2006/relationships/oleObject" Target="embeddings/oleObject257.bin"/><Relationship Id="rId465" Type="http://schemas.openxmlformats.org/officeDocument/2006/relationships/image" Target="media/image205.wmf"/><Relationship Id="rId464" Type="http://schemas.openxmlformats.org/officeDocument/2006/relationships/oleObject" Target="embeddings/oleObject256.bin"/><Relationship Id="rId463" Type="http://schemas.openxmlformats.org/officeDocument/2006/relationships/image" Target="media/image204.wmf"/><Relationship Id="rId462" Type="http://schemas.openxmlformats.org/officeDocument/2006/relationships/oleObject" Target="embeddings/oleObject255.bin"/><Relationship Id="rId461" Type="http://schemas.openxmlformats.org/officeDocument/2006/relationships/image" Target="media/image203.wmf"/><Relationship Id="rId460" Type="http://schemas.openxmlformats.org/officeDocument/2006/relationships/oleObject" Target="embeddings/oleObject254.bin"/><Relationship Id="rId46" Type="http://schemas.openxmlformats.org/officeDocument/2006/relationships/image" Target="media/image21.wmf"/><Relationship Id="rId459" Type="http://schemas.openxmlformats.org/officeDocument/2006/relationships/oleObject" Target="embeddings/oleObject253.bin"/><Relationship Id="rId458" Type="http://schemas.openxmlformats.org/officeDocument/2006/relationships/image" Target="media/image202.wmf"/><Relationship Id="rId457" Type="http://schemas.openxmlformats.org/officeDocument/2006/relationships/oleObject" Target="embeddings/oleObject252.bin"/><Relationship Id="rId456" Type="http://schemas.openxmlformats.org/officeDocument/2006/relationships/oleObject" Target="embeddings/oleObject251.bin"/><Relationship Id="rId455" Type="http://schemas.openxmlformats.org/officeDocument/2006/relationships/image" Target="media/image201.wmf"/><Relationship Id="rId454" Type="http://schemas.openxmlformats.org/officeDocument/2006/relationships/oleObject" Target="embeddings/oleObject250.bin"/><Relationship Id="rId453" Type="http://schemas.openxmlformats.org/officeDocument/2006/relationships/image" Target="media/image200.wmf"/><Relationship Id="rId452" Type="http://schemas.openxmlformats.org/officeDocument/2006/relationships/oleObject" Target="embeddings/oleObject249.bin"/><Relationship Id="rId451" Type="http://schemas.openxmlformats.org/officeDocument/2006/relationships/image" Target="media/image199.wmf"/><Relationship Id="rId450" Type="http://schemas.openxmlformats.org/officeDocument/2006/relationships/oleObject" Target="embeddings/oleObject248.bin"/><Relationship Id="rId45" Type="http://schemas.openxmlformats.org/officeDocument/2006/relationships/oleObject" Target="embeddings/oleObject21.bin"/><Relationship Id="rId449" Type="http://schemas.openxmlformats.org/officeDocument/2006/relationships/image" Target="media/image198.wmf"/><Relationship Id="rId448" Type="http://schemas.openxmlformats.org/officeDocument/2006/relationships/oleObject" Target="embeddings/oleObject247.bin"/><Relationship Id="rId447" Type="http://schemas.openxmlformats.org/officeDocument/2006/relationships/image" Target="media/image197.wmf"/><Relationship Id="rId446" Type="http://schemas.openxmlformats.org/officeDocument/2006/relationships/oleObject" Target="embeddings/oleObject246.bin"/><Relationship Id="rId445" Type="http://schemas.openxmlformats.org/officeDocument/2006/relationships/image" Target="media/image196.wmf"/><Relationship Id="rId444" Type="http://schemas.openxmlformats.org/officeDocument/2006/relationships/oleObject" Target="embeddings/oleObject245.bin"/><Relationship Id="rId443" Type="http://schemas.openxmlformats.org/officeDocument/2006/relationships/image" Target="media/image195.wmf"/><Relationship Id="rId442" Type="http://schemas.openxmlformats.org/officeDocument/2006/relationships/oleObject" Target="embeddings/oleObject244.bin"/><Relationship Id="rId441" Type="http://schemas.openxmlformats.org/officeDocument/2006/relationships/oleObject" Target="embeddings/oleObject243.bin"/><Relationship Id="rId440" Type="http://schemas.openxmlformats.org/officeDocument/2006/relationships/oleObject" Target="embeddings/oleObject242.bin"/><Relationship Id="rId44" Type="http://schemas.openxmlformats.org/officeDocument/2006/relationships/image" Target="media/image20.wmf"/><Relationship Id="rId439" Type="http://schemas.openxmlformats.org/officeDocument/2006/relationships/image" Target="media/image194.wmf"/><Relationship Id="rId438" Type="http://schemas.openxmlformats.org/officeDocument/2006/relationships/oleObject" Target="embeddings/oleObject241.bin"/><Relationship Id="rId437" Type="http://schemas.openxmlformats.org/officeDocument/2006/relationships/image" Target="media/image193.wmf"/><Relationship Id="rId436" Type="http://schemas.openxmlformats.org/officeDocument/2006/relationships/oleObject" Target="embeddings/oleObject240.bin"/><Relationship Id="rId435" Type="http://schemas.openxmlformats.org/officeDocument/2006/relationships/image" Target="media/image192.wmf"/><Relationship Id="rId434" Type="http://schemas.openxmlformats.org/officeDocument/2006/relationships/oleObject" Target="embeddings/oleObject239.bin"/><Relationship Id="rId433" Type="http://schemas.openxmlformats.org/officeDocument/2006/relationships/image" Target="media/image191.wmf"/><Relationship Id="rId432" Type="http://schemas.openxmlformats.org/officeDocument/2006/relationships/oleObject" Target="embeddings/oleObject238.bin"/><Relationship Id="rId431" Type="http://schemas.openxmlformats.org/officeDocument/2006/relationships/oleObject" Target="embeddings/oleObject237.bin"/><Relationship Id="rId430" Type="http://schemas.openxmlformats.org/officeDocument/2006/relationships/oleObject" Target="embeddings/oleObject236.bin"/><Relationship Id="rId43" Type="http://schemas.openxmlformats.org/officeDocument/2006/relationships/oleObject" Target="embeddings/oleObject20.bin"/><Relationship Id="rId429" Type="http://schemas.openxmlformats.org/officeDocument/2006/relationships/oleObject" Target="embeddings/oleObject235.bin"/><Relationship Id="rId428" Type="http://schemas.openxmlformats.org/officeDocument/2006/relationships/image" Target="media/image190.wmf"/><Relationship Id="rId427" Type="http://schemas.openxmlformats.org/officeDocument/2006/relationships/oleObject" Target="embeddings/oleObject234.bin"/><Relationship Id="rId426" Type="http://schemas.openxmlformats.org/officeDocument/2006/relationships/image" Target="media/image189.wmf"/><Relationship Id="rId425" Type="http://schemas.openxmlformats.org/officeDocument/2006/relationships/oleObject" Target="embeddings/oleObject233.bin"/><Relationship Id="rId424" Type="http://schemas.openxmlformats.org/officeDocument/2006/relationships/oleObject" Target="embeddings/oleObject232.bin"/><Relationship Id="rId423" Type="http://schemas.openxmlformats.org/officeDocument/2006/relationships/image" Target="media/image188.wmf"/><Relationship Id="rId422" Type="http://schemas.openxmlformats.org/officeDocument/2006/relationships/oleObject" Target="embeddings/oleObject231.bin"/><Relationship Id="rId421" Type="http://schemas.openxmlformats.org/officeDocument/2006/relationships/oleObject" Target="embeddings/oleObject230.bin"/><Relationship Id="rId420" Type="http://schemas.openxmlformats.org/officeDocument/2006/relationships/image" Target="media/image187.wmf"/><Relationship Id="rId42" Type="http://schemas.openxmlformats.org/officeDocument/2006/relationships/image" Target="media/image19.wmf"/><Relationship Id="rId419" Type="http://schemas.openxmlformats.org/officeDocument/2006/relationships/oleObject" Target="embeddings/oleObject229.bin"/><Relationship Id="rId418" Type="http://schemas.openxmlformats.org/officeDocument/2006/relationships/image" Target="media/image186.wmf"/><Relationship Id="rId417" Type="http://schemas.openxmlformats.org/officeDocument/2006/relationships/oleObject" Target="embeddings/oleObject228.bin"/><Relationship Id="rId416" Type="http://schemas.openxmlformats.org/officeDocument/2006/relationships/image" Target="media/image185.wmf"/><Relationship Id="rId415" Type="http://schemas.openxmlformats.org/officeDocument/2006/relationships/oleObject" Target="embeddings/oleObject227.bin"/><Relationship Id="rId414" Type="http://schemas.openxmlformats.org/officeDocument/2006/relationships/oleObject" Target="embeddings/oleObject226.bin"/><Relationship Id="rId413" Type="http://schemas.openxmlformats.org/officeDocument/2006/relationships/image" Target="media/image184.wmf"/><Relationship Id="rId412" Type="http://schemas.openxmlformats.org/officeDocument/2006/relationships/oleObject" Target="embeddings/oleObject225.bin"/><Relationship Id="rId411" Type="http://schemas.openxmlformats.org/officeDocument/2006/relationships/image" Target="media/image183.wmf"/><Relationship Id="rId410" Type="http://schemas.openxmlformats.org/officeDocument/2006/relationships/oleObject" Target="embeddings/oleObject224.bin"/><Relationship Id="rId41" Type="http://schemas.openxmlformats.org/officeDocument/2006/relationships/oleObject" Target="embeddings/oleObject19.bin"/><Relationship Id="rId409" Type="http://schemas.openxmlformats.org/officeDocument/2006/relationships/image" Target="media/image182.wmf"/><Relationship Id="rId408" Type="http://schemas.openxmlformats.org/officeDocument/2006/relationships/oleObject" Target="embeddings/oleObject223.bin"/><Relationship Id="rId407" Type="http://schemas.openxmlformats.org/officeDocument/2006/relationships/image" Target="media/image181.wmf"/><Relationship Id="rId406" Type="http://schemas.openxmlformats.org/officeDocument/2006/relationships/oleObject" Target="embeddings/oleObject222.bin"/><Relationship Id="rId405" Type="http://schemas.openxmlformats.org/officeDocument/2006/relationships/oleObject" Target="embeddings/oleObject221.bin"/><Relationship Id="rId404" Type="http://schemas.openxmlformats.org/officeDocument/2006/relationships/image" Target="media/image180.wmf"/><Relationship Id="rId403" Type="http://schemas.openxmlformats.org/officeDocument/2006/relationships/oleObject" Target="embeddings/oleObject220.bin"/><Relationship Id="rId402" Type="http://schemas.openxmlformats.org/officeDocument/2006/relationships/image" Target="media/image179.wmf"/><Relationship Id="rId401" Type="http://schemas.openxmlformats.org/officeDocument/2006/relationships/oleObject" Target="embeddings/oleObject219.bin"/><Relationship Id="rId400" Type="http://schemas.openxmlformats.org/officeDocument/2006/relationships/oleObject" Target="embeddings/oleObject218.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17.bin"/><Relationship Id="rId398" Type="http://schemas.openxmlformats.org/officeDocument/2006/relationships/oleObject" Target="embeddings/oleObject216.bin"/><Relationship Id="rId397" Type="http://schemas.openxmlformats.org/officeDocument/2006/relationships/oleObject" Target="embeddings/oleObject215.bin"/><Relationship Id="rId396" Type="http://schemas.openxmlformats.org/officeDocument/2006/relationships/oleObject" Target="embeddings/oleObject214.bin"/><Relationship Id="rId395" Type="http://schemas.openxmlformats.org/officeDocument/2006/relationships/oleObject" Target="embeddings/oleObject213.bin"/><Relationship Id="rId394" Type="http://schemas.openxmlformats.org/officeDocument/2006/relationships/image" Target="media/image178.wmf"/><Relationship Id="rId393" Type="http://schemas.openxmlformats.org/officeDocument/2006/relationships/oleObject" Target="embeddings/oleObject212.bin"/><Relationship Id="rId392" Type="http://schemas.openxmlformats.org/officeDocument/2006/relationships/oleObject" Target="embeddings/oleObject211.bin"/><Relationship Id="rId391" Type="http://schemas.openxmlformats.org/officeDocument/2006/relationships/oleObject" Target="embeddings/oleObject210.bin"/><Relationship Id="rId390" Type="http://schemas.openxmlformats.org/officeDocument/2006/relationships/oleObject" Target="embeddings/oleObject209.bin"/><Relationship Id="rId39" Type="http://schemas.openxmlformats.org/officeDocument/2006/relationships/oleObject" Target="embeddings/oleObject18.bin"/><Relationship Id="rId389" Type="http://schemas.openxmlformats.org/officeDocument/2006/relationships/oleObject" Target="embeddings/oleObject208.bin"/><Relationship Id="rId388" Type="http://schemas.openxmlformats.org/officeDocument/2006/relationships/image" Target="media/image177.wmf"/><Relationship Id="rId387" Type="http://schemas.openxmlformats.org/officeDocument/2006/relationships/oleObject" Target="embeddings/oleObject207.bin"/><Relationship Id="rId386" Type="http://schemas.openxmlformats.org/officeDocument/2006/relationships/image" Target="media/image176.wmf"/><Relationship Id="rId385" Type="http://schemas.openxmlformats.org/officeDocument/2006/relationships/oleObject" Target="embeddings/oleObject206.bin"/><Relationship Id="rId384" Type="http://schemas.openxmlformats.org/officeDocument/2006/relationships/oleObject" Target="embeddings/oleObject205.bin"/><Relationship Id="rId383" Type="http://schemas.openxmlformats.org/officeDocument/2006/relationships/oleObject" Target="embeddings/oleObject204.bin"/><Relationship Id="rId382" Type="http://schemas.openxmlformats.org/officeDocument/2006/relationships/oleObject" Target="embeddings/oleObject203.bin"/><Relationship Id="rId381" Type="http://schemas.openxmlformats.org/officeDocument/2006/relationships/oleObject" Target="embeddings/oleObject202.bin"/><Relationship Id="rId380" Type="http://schemas.openxmlformats.org/officeDocument/2006/relationships/oleObject" Target="embeddings/oleObject201.bin"/><Relationship Id="rId38" Type="http://schemas.openxmlformats.org/officeDocument/2006/relationships/image" Target="media/image17.wmf"/><Relationship Id="rId379" Type="http://schemas.openxmlformats.org/officeDocument/2006/relationships/oleObject" Target="embeddings/oleObject200.bin"/><Relationship Id="rId378" Type="http://schemas.openxmlformats.org/officeDocument/2006/relationships/oleObject" Target="embeddings/oleObject199.bin"/><Relationship Id="rId377" Type="http://schemas.openxmlformats.org/officeDocument/2006/relationships/oleObject" Target="embeddings/oleObject198.bin"/><Relationship Id="rId376" Type="http://schemas.openxmlformats.org/officeDocument/2006/relationships/image" Target="media/image175.wmf"/><Relationship Id="rId375" Type="http://schemas.openxmlformats.org/officeDocument/2006/relationships/oleObject" Target="embeddings/oleObject197.bin"/><Relationship Id="rId374" Type="http://schemas.openxmlformats.org/officeDocument/2006/relationships/image" Target="media/image174.wmf"/><Relationship Id="rId373" Type="http://schemas.openxmlformats.org/officeDocument/2006/relationships/oleObject" Target="embeddings/oleObject196.bin"/><Relationship Id="rId372" Type="http://schemas.openxmlformats.org/officeDocument/2006/relationships/image" Target="media/image173.wmf"/><Relationship Id="rId371" Type="http://schemas.openxmlformats.org/officeDocument/2006/relationships/oleObject" Target="embeddings/oleObject195.bin"/><Relationship Id="rId370" Type="http://schemas.openxmlformats.org/officeDocument/2006/relationships/oleObject" Target="embeddings/oleObject194.bin"/><Relationship Id="rId37" Type="http://schemas.openxmlformats.org/officeDocument/2006/relationships/oleObject" Target="embeddings/oleObject17.bin"/><Relationship Id="rId369" Type="http://schemas.openxmlformats.org/officeDocument/2006/relationships/image" Target="media/image172.png"/><Relationship Id="rId368" Type="http://schemas.openxmlformats.org/officeDocument/2006/relationships/oleObject" Target="embeddings/oleObject193.bin"/><Relationship Id="rId367" Type="http://schemas.openxmlformats.org/officeDocument/2006/relationships/image" Target="media/image171.wmf"/><Relationship Id="rId366" Type="http://schemas.openxmlformats.org/officeDocument/2006/relationships/oleObject" Target="embeddings/oleObject192.bin"/><Relationship Id="rId365" Type="http://schemas.openxmlformats.org/officeDocument/2006/relationships/oleObject" Target="embeddings/oleObject191.bin"/><Relationship Id="rId364" Type="http://schemas.openxmlformats.org/officeDocument/2006/relationships/oleObject" Target="embeddings/oleObject190.bin"/><Relationship Id="rId363" Type="http://schemas.openxmlformats.org/officeDocument/2006/relationships/image" Target="media/image170.wmf"/><Relationship Id="rId362" Type="http://schemas.openxmlformats.org/officeDocument/2006/relationships/oleObject" Target="embeddings/oleObject189.bin"/><Relationship Id="rId361" Type="http://schemas.openxmlformats.org/officeDocument/2006/relationships/image" Target="media/image169.wmf"/><Relationship Id="rId360" Type="http://schemas.openxmlformats.org/officeDocument/2006/relationships/oleObject" Target="embeddings/oleObject188.bin"/><Relationship Id="rId36" Type="http://schemas.openxmlformats.org/officeDocument/2006/relationships/image" Target="media/image16.wmf"/><Relationship Id="rId359" Type="http://schemas.openxmlformats.org/officeDocument/2006/relationships/image" Target="media/image168.wmf"/><Relationship Id="rId358" Type="http://schemas.openxmlformats.org/officeDocument/2006/relationships/oleObject" Target="embeddings/oleObject187.bin"/><Relationship Id="rId357" Type="http://schemas.openxmlformats.org/officeDocument/2006/relationships/image" Target="media/image167.wmf"/><Relationship Id="rId356" Type="http://schemas.openxmlformats.org/officeDocument/2006/relationships/oleObject" Target="embeddings/oleObject186.bin"/><Relationship Id="rId355" Type="http://schemas.openxmlformats.org/officeDocument/2006/relationships/image" Target="media/image166.wmf"/><Relationship Id="rId354" Type="http://schemas.openxmlformats.org/officeDocument/2006/relationships/oleObject" Target="embeddings/oleObject185.bin"/><Relationship Id="rId353" Type="http://schemas.openxmlformats.org/officeDocument/2006/relationships/image" Target="media/image165.wmf"/><Relationship Id="rId352" Type="http://schemas.openxmlformats.org/officeDocument/2006/relationships/oleObject" Target="embeddings/oleObject184.bin"/><Relationship Id="rId351" Type="http://schemas.openxmlformats.org/officeDocument/2006/relationships/image" Target="media/image164.wmf"/><Relationship Id="rId350" Type="http://schemas.openxmlformats.org/officeDocument/2006/relationships/oleObject" Target="embeddings/oleObject183.bin"/><Relationship Id="rId35" Type="http://schemas.openxmlformats.org/officeDocument/2006/relationships/oleObject" Target="embeddings/oleObject16.bin"/><Relationship Id="rId349" Type="http://schemas.openxmlformats.org/officeDocument/2006/relationships/oleObject" Target="embeddings/oleObject182.bin"/><Relationship Id="rId348" Type="http://schemas.openxmlformats.org/officeDocument/2006/relationships/image" Target="media/image163.png"/><Relationship Id="rId347" Type="http://schemas.openxmlformats.org/officeDocument/2006/relationships/oleObject" Target="embeddings/oleObject181.bin"/><Relationship Id="rId346" Type="http://schemas.openxmlformats.org/officeDocument/2006/relationships/image" Target="media/image162.wmf"/><Relationship Id="rId345" Type="http://schemas.openxmlformats.org/officeDocument/2006/relationships/oleObject" Target="embeddings/oleObject180.bin"/><Relationship Id="rId344" Type="http://schemas.openxmlformats.org/officeDocument/2006/relationships/image" Target="media/image161.wmf"/><Relationship Id="rId343" Type="http://schemas.openxmlformats.org/officeDocument/2006/relationships/oleObject" Target="embeddings/oleObject179.bin"/><Relationship Id="rId342" Type="http://schemas.openxmlformats.org/officeDocument/2006/relationships/oleObject" Target="embeddings/oleObject178.bin"/><Relationship Id="rId341" Type="http://schemas.openxmlformats.org/officeDocument/2006/relationships/image" Target="media/image160.wmf"/><Relationship Id="rId340" Type="http://schemas.openxmlformats.org/officeDocument/2006/relationships/oleObject" Target="embeddings/oleObject177.bin"/><Relationship Id="rId34" Type="http://schemas.openxmlformats.org/officeDocument/2006/relationships/image" Target="media/image15.wmf"/><Relationship Id="rId339" Type="http://schemas.openxmlformats.org/officeDocument/2006/relationships/image" Target="media/image159.wmf"/><Relationship Id="rId338" Type="http://schemas.openxmlformats.org/officeDocument/2006/relationships/image" Target="media/image158.wmf"/><Relationship Id="rId337" Type="http://schemas.openxmlformats.org/officeDocument/2006/relationships/oleObject" Target="embeddings/oleObject176.bin"/><Relationship Id="rId336" Type="http://schemas.openxmlformats.org/officeDocument/2006/relationships/image" Target="media/image157.wmf"/><Relationship Id="rId335" Type="http://schemas.openxmlformats.org/officeDocument/2006/relationships/oleObject" Target="embeddings/oleObject175.bin"/><Relationship Id="rId334" Type="http://schemas.openxmlformats.org/officeDocument/2006/relationships/image" Target="media/image156.wmf"/><Relationship Id="rId333" Type="http://schemas.openxmlformats.org/officeDocument/2006/relationships/oleObject" Target="embeddings/oleObject174.bin"/><Relationship Id="rId332" Type="http://schemas.openxmlformats.org/officeDocument/2006/relationships/image" Target="media/image155.png"/><Relationship Id="rId331" Type="http://schemas.openxmlformats.org/officeDocument/2006/relationships/image" Target="media/image154.wmf"/><Relationship Id="rId330" Type="http://schemas.openxmlformats.org/officeDocument/2006/relationships/oleObject" Target="embeddings/oleObject173.bin"/><Relationship Id="rId33" Type="http://schemas.openxmlformats.org/officeDocument/2006/relationships/oleObject" Target="embeddings/oleObject15.bin"/><Relationship Id="rId329" Type="http://schemas.openxmlformats.org/officeDocument/2006/relationships/image" Target="media/image153.wmf"/><Relationship Id="rId328" Type="http://schemas.openxmlformats.org/officeDocument/2006/relationships/oleObject" Target="embeddings/oleObject172.bin"/><Relationship Id="rId327" Type="http://schemas.openxmlformats.org/officeDocument/2006/relationships/image" Target="media/image152.wmf"/><Relationship Id="rId326" Type="http://schemas.openxmlformats.org/officeDocument/2006/relationships/oleObject" Target="embeddings/oleObject171.bin"/><Relationship Id="rId325" Type="http://schemas.openxmlformats.org/officeDocument/2006/relationships/image" Target="media/image151.png"/><Relationship Id="rId324" Type="http://schemas.openxmlformats.org/officeDocument/2006/relationships/oleObject" Target="embeddings/oleObject170.bin"/><Relationship Id="rId323" Type="http://schemas.openxmlformats.org/officeDocument/2006/relationships/image" Target="media/image150.wmf"/><Relationship Id="rId322" Type="http://schemas.openxmlformats.org/officeDocument/2006/relationships/oleObject" Target="embeddings/oleObject169.bin"/><Relationship Id="rId321" Type="http://schemas.openxmlformats.org/officeDocument/2006/relationships/image" Target="media/image149.wmf"/><Relationship Id="rId320" Type="http://schemas.openxmlformats.org/officeDocument/2006/relationships/oleObject" Target="embeddings/oleObject168.bin"/><Relationship Id="rId32" Type="http://schemas.openxmlformats.org/officeDocument/2006/relationships/image" Target="media/image14.wmf"/><Relationship Id="rId319" Type="http://schemas.openxmlformats.org/officeDocument/2006/relationships/image" Target="media/image148.wmf"/><Relationship Id="rId318" Type="http://schemas.openxmlformats.org/officeDocument/2006/relationships/oleObject" Target="embeddings/oleObject167.bin"/><Relationship Id="rId317" Type="http://schemas.openxmlformats.org/officeDocument/2006/relationships/image" Target="media/image147.wmf"/><Relationship Id="rId316" Type="http://schemas.openxmlformats.org/officeDocument/2006/relationships/oleObject" Target="embeddings/oleObject166.bin"/><Relationship Id="rId315" Type="http://schemas.openxmlformats.org/officeDocument/2006/relationships/image" Target="media/image146.wmf"/><Relationship Id="rId314" Type="http://schemas.openxmlformats.org/officeDocument/2006/relationships/oleObject" Target="embeddings/oleObject165.bin"/><Relationship Id="rId313" Type="http://schemas.openxmlformats.org/officeDocument/2006/relationships/image" Target="media/image145.wmf"/><Relationship Id="rId312" Type="http://schemas.openxmlformats.org/officeDocument/2006/relationships/oleObject" Target="embeddings/oleObject164.bin"/><Relationship Id="rId311" Type="http://schemas.openxmlformats.org/officeDocument/2006/relationships/image" Target="media/image144.wmf"/><Relationship Id="rId310" Type="http://schemas.openxmlformats.org/officeDocument/2006/relationships/oleObject" Target="embeddings/oleObject163.bin"/><Relationship Id="rId31" Type="http://schemas.openxmlformats.org/officeDocument/2006/relationships/oleObject" Target="embeddings/oleObject14.bin"/><Relationship Id="rId309" Type="http://schemas.openxmlformats.org/officeDocument/2006/relationships/image" Target="media/image143.wmf"/><Relationship Id="rId308" Type="http://schemas.openxmlformats.org/officeDocument/2006/relationships/oleObject" Target="embeddings/oleObject162.bin"/><Relationship Id="rId307" Type="http://schemas.openxmlformats.org/officeDocument/2006/relationships/image" Target="media/image142.wmf"/><Relationship Id="rId306" Type="http://schemas.openxmlformats.org/officeDocument/2006/relationships/oleObject" Target="embeddings/oleObject161.bin"/><Relationship Id="rId305" Type="http://schemas.openxmlformats.org/officeDocument/2006/relationships/image" Target="media/image141.wmf"/><Relationship Id="rId304" Type="http://schemas.openxmlformats.org/officeDocument/2006/relationships/oleObject" Target="embeddings/oleObject160.bin"/><Relationship Id="rId303" Type="http://schemas.openxmlformats.org/officeDocument/2006/relationships/oleObject" Target="embeddings/oleObject159.bin"/><Relationship Id="rId302" Type="http://schemas.openxmlformats.org/officeDocument/2006/relationships/image" Target="media/image140.png"/><Relationship Id="rId301" Type="http://schemas.openxmlformats.org/officeDocument/2006/relationships/image" Target="media/image139.png"/><Relationship Id="rId300" Type="http://schemas.openxmlformats.org/officeDocument/2006/relationships/image" Target="media/image138.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7.wmf"/><Relationship Id="rId297" Type="http://schemas.openxmlformats.org/officeDocument/2006/relationships/oleObject" Target="embeddings/oleObject157.bin"/><Relationship Id="rId296" Type="http://schemas.openxmlformats.org/officeDocument/2006/relationships/image" Target="media/image136.wmf"/><Relationship Id="rId295" Type="http://schemas.openxmlformats.org/officeDocument/2006/relationships/oleObject" Target="embeddings/oleObject156.bin"/><Relationship Id="rId294" Type="http://schemas.openxmlformats.org/officeDocument/2006/relationships/image" Target="media/image135.wmf"/><Relationship Id="rId293" Type="http://schemas.openxmlformats.org/officeDocument/2006/relationships/oleObject" Target="embeddings/oleObject155.bin"/><Relationship Id="rId292" Type="http://schemas.openxmlformats.org/officeDocument/2006/relationships/image" Target="media/image134.png"/><Relationship Id="rId291" Type="http://schemas.openxmlformats.org/officeDocument/2006/relationships/image" Target="media/image133.wmf"/><Relationship Id="rId290" Type="http://schemas.openxmlformats.org/officeDocument/2006/relationships/oleObject" Target="embeddings/oleObject154.bin"/><Relationship Id="rId29" Type="http://schemas.openxmlformats.org/officeDocument/2006/relationships/oleObject" Target="embeddings/oleObject13.bin"/><Relationship Id="rId289" Type="http://schemas.openxmlformats.org/officeDocument/2006/relationships/oleObject" Target="embeddings/oleObject153.bin"/><Relationship Id="rId288" Type="http://schemas.openxmlformats.org/officeDocument/2006/relationships/image" Target="media/image132.wmf"/><Relationship Id="rId287" Type="http://schemas.openxmlformats.org/officeDocument/2006/relationships/oleObject" Target="embeddings/oleObject152.bin"/><Relationship Id="rId286" Type="http://schemas.openxmlformats.org/officeDocument/2006/relationships/oleObject" Target="embeddings/oleObject151.bin"/><Relationship Id="rId285" Type="http://schemas.openxmlformats.org/officeDocument/2006/relationships/image" Target="media/image131.wmf"/><Relationship Id="rId284" Type="http://schemas.openxmlformats.org/officeDocument/2006/relationships/oleObject" Target="embeddings/oleObject150.bin"/><Relationship Id="rId283" Type="http://schemas.openxmlformats.org/officeDocument/2006/relationships/image" Target="media/image130.wmf"/><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oleObject" Target="embeddings/oleObject147.bin"/><Relationship Id="rId28" Type="http://schemas.openxmlformats.org/officeDocument/2006/relationships/image" Target="media/image12.wmf"/><Relationship Id="rId279" Type="http://schemas.openxmlformats.org/officeDocument/2006/relationships/image" Target="media/image129.wmf"/><Relationship Id="rId278" Type="http://schemas.openxmlformats.org/officeDocument/2006/relationships/oleObject" Target="embeddings/oleObject146.bin"/><Relationship Id="rId277" Type="http://schemas.openxmlformats.org/officeDocument/2006/relationships/image" Target="media/image128.wmf"/><Relationship Id="rId276" Type="http://schemas.openxmlformats.org/officeDocument/2006/relationships/oleObject" Target="embeddings/oleObject145.bin"/><Relationship Id="rId275" Type="http://schemas.openxmlformats.org/officeDocument/2006/relationships/image" Target="media/image127.wmf"/><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image" Target="media/image126.wmf"/><Relationship Id="rId271" Type="http://schemas.openxmlformats.org/officeDocument/2006/relationships/oleObject" Target="embeddings/oleObject142.bin"/><Relationship Id="rId270" Type="http://schemas.openxmlformats.org/officeDocument/2006/relationships/image" Target="media/image125.wmf"/><Relationship Id="rId27" Type="http://schemas.openxmlformats.org/officeDocument/2006/relationships/oleObject" Target="embeddings/oleObject12.bin"/><Relationship Id="rId269" Type="http://schemas.openxmlformats.org/officeDocument/2006/relationships/oleObject" Target="embeddings/oleObject141.bin"/><Relationship Id="rId268" Type="http://schemas.openxmlformats.org/officeDocument/2006/relationships/image" Target="media/image124.wmf"/><Relationship Id="rId267" Type="http://schemas.openxmlformats.org/officeDocument/2006/relationships/oleObject" Target="embeddings/oleObject140.bin"/><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image" Target="media/image123.wmf"/><Relationship Id="rId263" Type="http://schemas.openxmlformats.org/officeDocument/2006/relationships/oleObject" Target="embeddings/oleObject137.bin"/><Relationship Id="rId262" Type="http://schemas.openxmlformats.org/officeDocument/2006/relationships/image" Target="media/image122.wmf"/><Relationship Id="rId261" Type="http://schemas.openxmlformats.org/officeDocument/2006/relationships/oleObject" Target="embeddings/oleObject136.bin"/><Relationship Id="rId260" Type="http://schemas.openxmlformats.org/officeDocument/2006/relationships/image" Target="media/image121.wmf"/><Relationship Id="rId26" Type="http://schemas.openxmlformats.org/officeDocument/2006/relationships/image" Target="media/image11.wmf"/><Relationship Id="rId259" Type="http://schemas.openxmlformats.org/officeDocument/2006/relationships/oleObject" Target="embeddings/oleObject135.bin"/><Relationship Id="rId258" Type="http://schemas.openxmlformats.org/officeDocument/2006/relationships/image" Target="media/image120.wmf"/><Relationship Id="rId257" Type="http://schemas.openxmlformats.org/officeDocument/2006/relationships/oleObject" Target="embeddings/oleObject134.bin"/><Relationship Id="rId256" Type="http://schemas.openxmlformats.org/officeDocument/2006/relationships/image" Target="media/image119.wmf"/><Relationship Id="rId255" Type="http://schemas.openxmlformats.org/officeDocument/2006/relationships/oleObject" Target="embeddings/oleObject133.bin"/><Relationship Id="rId254" Type="http://schemas.openxmlformats.org/officeDocument/2006/relationships/image" Target="media/image118.wmf"/><Relationship Id="rId253" Type="http://schemas.openxmlformats.org/officeDocument/2006/relationships/oleObject" Target="embeddings/oleObject132.bin"/><Relationship Id="rId252" Type="http://schemas.openxmlformats.org/officeDocument/2006/relationships/oleObject" Target="embeddings/oleObject131.bin"/><Relationship Id="rId251" Type="http://schemas.openxmlformats.org/officeDocument/2006/relationships/oleObject" Target="embeddings/oleObject130.bin"/><Relationship Id="rId250" Type="http://schemas.openxmlformats.org/officeDocument/2006/relationships/oleObject" Target="embeddings/oleObject129.bin"/><Relationship Id="rId25" Type="http://schemas.openxmlformats.org/officeDocument/2006/relationships/oleObject" Target="embeddings/oleObject11.bin"/><Relationship Id="rId249" Type="http://schemas.openxmlformats.org/officeDocument/2006/relationships/image" Target="media/image117.wmf"/><Relationship Id="rId248" Type="http://schemas.openxmlformats.org/officeDocument/2006/relationships/oleObject" Target="embeddings/oleObject128.bin"/><Relationship Id="rId247" Type="http://schemas.openxmlformats.org/officeDocument/2006/relationships/image" Target="media/image116.wmf"/><Relationship Id="rId246" Type="http://schemas.openxmlformats.org/officeDocument/2006/relationships/oleObject" Target="embeddings/oleObject127.bin"/><Relationship Id="rId245" Type="http://schemas.openxmlformats.org/officeDocument/2006/relationships/image" Target="media/image115.wmf"/><Relationship Id="rId244" Type="http://schemas.openxmlformats.org/officeDocument/2006/relationships/oleObject" Target="embeddings/oleObject126.bin"/><Relationship Id="rId243" Type="http://schemas.openxmlformats.org/officeDocument/2006/relationships/image" Target="media/image114.wmf"/><Relationship Id="rId242" Type="http://schemas.openxmlformats.org/officeDocument/2006/relationships/oleObject" Target="embeddings/oleObject125.bin"/><Relationship Id="rId241" Type="http://schemas.openxmlformats.org/officeDocument/2006/relationships/image" Target="media/image113.wmf"/><Relationship Id="rId240" Type="http://schemas.openxmlformats.org/officeDocument/2006/relationships/oleObject" Target="embeddings/oleObject124.bin"/><Relationship Id="rId24" Type="http://schemas.openxmlformats.org/officeDocument/2006/relationships/image" Target="media/image10.wmf"/><Relationship Id="rId239" Type="http://schemas.openxmlformats.org/officeDocument/2006/relationships/image" Target="media/image112.wmf"/><Relationship Id="rId238" Type="http://schemas.openxmlformats.org/officeDocument/2006/relationships/oleObject" Target="embeddings/oleObject123.bin"/><Relationship Id="rId237" Type="http://schemas.openxmlformats.org/officeDocument/2006/relationships/image" Target="media/image111.wmf"/><Relationship Id="rId236" Type="http://schemas.openxmlformats.org/officeDocument/2006/relationships/oleObject" Target="embeddings/oleObject122.bin"/><Relationship Id="rId235" Type="http://schemas.openxmlformats.org/officeDocument/2006/relationships/image" Target="media/image110.wmf"/><Relationship Id="rId234" Type="http://schemas.openxmlformats.org/officeDocument/2006/relationships/oleObject" Target="embeddings/oleObject121.bin"/><Relationship Id="rId233" Type="http://schemas.openxmlformats.org/officeDocument/2006/relationships/image" Target="media/image109.png"/><Relationship Id="rId232" Type="http://schemas.openxmlformats.org/officeDocument/2006/relationships/image" Target="media/image108.wmf"/><Relationship Id="rId231" Type="http://schemas.openxmlformats.org/officeDocument/2006/relationships/oleObject" Target="embeddings/oleObject120.bin"/><Relationship Id="rId230" Type="http://schemas.openxmlformats.org/officeDocument/2006/relationships/image" Target="media/image107.png"/><Relationship Id="rId23" Type="http://schemas.openxmlformats.org/officeDocument/2006/relationships/oleObject" Target="embeddings/oleObject10.bin"/><Relationship Id="rId229" Type="http://schemas.openxmlformats.org/officeDocument/2006/relationships/image" Target="media/image106.wmf"/><Relationship Id="rId228" Type="http://schemas.openxmlformats.org/officeDocument/2006/relationships/oleObject" Target="embeddings/oleObject119.bin"/><Relationship Id="rId227" Type="http://schemas.openxmlformats.org/officeDocument/2006/relationships/oleObject" Target="embeddings/oleObject118.bin"/><Relationship Id="rId226" Type="http://schemas.openxmlformats.org/officeDocument/2006/relationships/image" Target="media/image105.wmf"/><Relationship Id="rId225" Type="http://schemas.openxmlformats.org/officeDocument/2006/relationships/oleObject" Target="embeddings/oleObject117.bin"/><Relationship Id="rId224" Type="http://schemas.openxmlformats.org/officeDocument/2006/relationships/image" Target="media/image104.wmf"/><Relationship Id="rId223" Type="http://schemas.openxmlformats.org/officeDocument/2006/relationships/oleObject" Target="embeddings/oleObject116.bin"/><Relationship Id="rId222" Type="http://schemas.openxmlformats.org/officeDocument/2006/relationships/oleObject" Target="embeddings/oleObject115.bin"/><Relationship Id="rId221" Type="http://schemas.openxmlformats.org/officeDocument/2006/relationships/image" Target="media/image103.wmf"/><Relationship Id="rId220" Type="http://schemas.openxmlformats.org/officeDocument/2006/relationships/oleObject" Target="embeddings/oleObject114.bin"/><Relationship Id="rId22" Type="http://schemas.openxmlformats.org/officeDocument/2006/relationships/image" Target="media/image9.wmf"/><Relationship Id="rId219" Type="http://schemas.openxmlformats.org/officeDocument/2006/relationships/image" Target="media/image102.wmf"/><Relationship Id="rId218" Type="http://schemas.openxmlformats.org/officeDocument/2006/relationships/oleObject" Target="embeddings/oleObject113.bin"/><Relationship Id="rId217" Type="http://schemas.openxmlformats.org/officeDocument/2006/relationships/image" Target="media/image101.wmf"/><Relationship Id="rId216" Type="http://schemas.openxmlformats.org/officeDocument/2006/relationships/oleObject" Target="embeddings/oleObject112.bin"/><Relationship Id="rId215" Type="http://schemas.openxmlformats.org/officeDocument/2006/relationships/image" Target="media/image100.wmf"/><Relationship Id="rId214" Type="http://schemas.openxmlformats.org/officeDocument/2006/relationships/oleObject" Target="embeddings/oleObject111.bin"/><Relationship Id="rId213" Type="http://schemas.openxmlformats.org/officeDocument/2006/relationships/image" Target="media/image99.wmf"/><Relationship Id="rId212" Type="http://schemas.openxmlformats.org/officeDocument/2006/relationships/oleObject" Target="embeddings/oleObject110.bin"/><Relationship Id="rId211" Type="http://schemas.openxmlformats.org/officeDocument/2006/relationships/image" Target="media/image98.png"/><Relationship Id="rId210" Type="http://schemas.openxmlformats.org/officeDocument/2006/relationships/image" Target="media/image97.wmf"/><Relationship Id="rId21" Type="http://schemas.openxmlformats.org/officeDocument/2006/relationships/oleObject" Target="embeddings/oleObject9.bin"/><Relationship Id="rId209" Type="http://schemas.openxmlformats.org/officeDocument/2006/relationships/oleObject" Target="embeddings/oleObject109.bin"/><Relationship Id="rId208" Type="http://schemas.openxmlformats.org/officeDocument/2006/relationships/oleObject" Target="embeddings/oleObject108.bin"/><Relationship Id="rId207" Type="http://schemas.openxmlformats.org/officeDocument/2006/relationships/oleObject" Target="embeddings/oleObject107.bin"/><Relationship Id="rId206" Type="http://schemas.openxmlformats.org/officeDocument/2006/relationships/oleObject" Target="embeddings/oleObject106.bin"/><Relationship Id="rId205" Type="http://schemas.openxmlformats.org/officeDocument/2006/relationships/image" Target="media/image96.wmf"/><Relationship Id="rId204" Type="http://schemas.openxmlformats.org/officeDocument/2006/relationships/oleObject" Target="embeddings/oleObject105.bin"/><Relationship Id="rId203" Type="http://schemas.openxmlformats.org/officeDocument/2006/relationships/image" Target="media/image95.wmf"/><Relationship Id="rId202" Type="http://schemas.openxmlformats.org/officeDocument/2006/relationships/oleObject" Target="embeddings/oleObject104.bin"/><Relationship Id="rId201" Type="http://schemas.openxmlformats.org/officeDocument/2006/relationships/image" Target="media/image94.wmf"/><Relationship Id="rId200" Type="http://schemas.openxmlformats.org/officeDocument/2006/relationships/oleObject" Target="embeddings/oleObject10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2.bin"/><Relationship Id="rId197" Type="http://schemas.openxmlformats.org/officeDocument/2006/relationships/image" Target="media/image92.png"/><Relationship Id="rId196" Type="http://schemas.openxmlformats.org/officeDocument/2006/relationships/image" Target="media/image91.wmf"/><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image" Target="media/image90.wmf"/><Relationship Id="rId192" Type="http://schemas.openxmlformats.org/officeDocument/2006/relationships/oleObject" Target="embeddings/oleObject99.bin"/><Relationship Id="rId191" Type="http://schemas.openxmlformats.org/officeDocument/2006/relationships/image" Target="media/image89.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8.wmf"/><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image" Target="media/image87.wmf"/><Relationship Id="rId184" Type="http://schemas.openxmlformats.org/officeDocument/2006/relationships/oleObject" Target="embeddings/oleObject94.bin"/><Relationship Id="rId183" Type="http://schemas.openxmlformats.org/officeDocument/2006/relationships/image" Target="media/image86.wmf"/><Relationship Id="rId182" Type="http://schemas.openxmlformats.org/officeDocument/2006/relationships/oleObject" Target="embeddings/oleObject93.bin"/><Relationship Id="rId181" Type="http://schemas.openxmlformats.org/officeDocument/2006/relationships/image" Target="media/image85.wmf"/><Relationship Id="rId180" Type="http://schemas.openxmlformats.org/officeDocument/2006/relationships/oleObject" Target="embeddings/oleObject92.bin"/><Relationship Id="rId18" Type="http://schemas.openxmlformats.org/officeDocument/2006/relationships/image" Target="media/image8.wmf"/><Relationship Id="rId179" Type="http://schemas.openxmlformats.org/officeDocument/2006/relationships/image" Target="media/image84.wmf"/><Relationship Id="rId178" Type="http://schemas.openxmlformats.org/officeDocument/2006/relationships/oleObject" Target="embeddings/oleObject91.bin"/><Relationship Id="rId177" Type="http://schemas.openxmlformats.org/officeDocument/2006/relationships/image" Target="media/image83.wmf"/><Relationship Id="rId176" Type="http://schemas.openxmlformats.org/officeDocument/2006/relationships/oleObject" Target="embeddings/oleObject90.bin"/><Relationship Id="rId175" Type="http://schemas.openxmlformats.org/officeDocument/2006/relationships/image" Target="media/image82.png"/><Relationship Id="rId174" Type="http://schemas.openxmlformats.org/officeDocument/2006/relationships/oleObject" Target="embeddings/oleObject89.bin"/><Relationship Id="rId173" Type="http://schemas.openxmlformats.org/officeDocument/2006/relationships/image" Target="media/image81.wmf"/><Relationship Id="rId172" Type="http://schemas.openxmlformats.org/officeDocument/2006/relationships/oleObject" Target="embeddings/oleObject88.bin"/><Relationship Id="rId171" Type="http://schemas.openxmlformats.org/officeDocument/2006/relationships/image" Target="media/image80.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image" Target="media/image78.wmf"/><Relationship Id="rId165" Type="http://schemas.openxmlformats.org/officeDocument/2006/relationships/oleObject" Target="embeddings/oleObject84.bin"/><Relationship Id="rId164" Type="http://schemas.openxmlformats.org/officeDocument/2006/relationships/image" Target="media/image77.wmf"/><Relationship Id="rId163" Type="http://schemas.openxmlformats.org/officeDocument/2006/relationships/oleObject" Target="embeddings/oleObject83.bin"/><Relationship Id="rId162" Type="http://schemas.openxmlformats.org/officeDocument/2006/relationships/image" Target="media/image76.png"/><Relationship Id="rId161" Type="http://schemas.openxmlformats.org/officeDocument/2006/relationships/image" Target="media/image75.wmf"/><Relationship Id="rId160" Type="http://schemas.openxmlformats.org/officeDocument/2006/relationships/oleObject" Target="embeddings/oleObject82.bin"/><Relationship Id="rId16" Type="http://schemas.openxmlformats.org/officeDocument/2006/relationships/image" Target="media/image7.wmf"/><Relationship Id="rId159" Type="http://schemas.openxmlformats.org/officeDocument/2006/relationships/image" Target="media/image74.wmf"/><Relationship Id="rId158" Type="http://schemas.openxmlformats.org/officeDocument/2006/relationships/oleObject" Target="embeddings/oleObject81.bin"/><Relationship Id="rId157" Type="http://schemas.openxmlformats.org/officeDocument/2006/relationships/image" Target="media/image73.wmf"/><Relationship Id="rId156" Type="http://schemas.openxmlformats.org/officeDocument/2006/relationships/oleObject" Target="embeddings/oleObject80.bin"/><Relationship Id="rId155" Type="http://schemas.openxmlformats.org/officeDocument/2006/relationships/image" Target="media/image72.wmf"/><Relationship Id="rId154" Type="http://schemas.openxmlformats.org/officeDocument/2006/relationships/oleObject" Target="embeddings/oleObject79.bin"/><Relationship Id="rId153" Type="http://schemas.openxmlformats.org/officeDocument/2006/relationships/image" Target="media/image71.wmf"/><Relationship Id="rId152" Type="http://schemas.openxmlformats.org/officeDocument/2006/relationships/oleObject" Target="embeddings/oleObject78.bin"/><Relationship Id="rId151" Type="http://schemas.openxmlformats.org/officeDocument/2006/relationships/image" Target="media/image70.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6.bin"/><Relationship Id="rId147" Type="http://schemas.openxmlformats.org/officeDocument/2006/relationships/image" Target="media/image68.wmf"/><Relationship Id="rId146" Type="http://schemas.openxmlformats.org/officeDocument/2006/relationships/oleObject" Target="embeddings/oleObject75.bin"/><Relationship Id="rId145" Type="http://schemas.openxmlformats.org/officeDocument/2006/relationships/image" Target="media/image67.wmf"/><Relationship Id="rId144" Type="http://schemas.openxmlformats.org/officeDocument/2006/relationships/oleObject" Target="embeddings/oleObject74.bin"/><Relationship Id="rId143" Type="http://schemas.openxmlformats.org/officeDocument/2006/relationships/image" Target="media/image66.wmf"/><Relationship Id="rId142" Type="http://schemas.openxmlformats.org/officeDocument/2006/relationships/oleObject" Target="embeddings/oleObject73.bin"/><Relationship Id="rId141" Type="http://schemas.openxmlformats.org/officeDocument/2006/relationships/image" Target="media/image65.wmf"/><Relationship Id="rId140" Type="http://schemas.openxmlformats.org/officeDocument/2006/relationships/oleObject" Target="embeddings/oleObject72.bin"/><Relationship Id="rId14" Type="http://schemas.openxmlformats.org/officeDocument/2006/relationships/image" Target="media/image6.wmf"/><Relationship Id="rId139" Type="http://schemas.openxmlformats.org/officeDocument/2006/relationships/image" Target="media/image64.wmf"/><Relationship Id="rId138" Type="http://schemas.openxmlformats.org/officeDocument/2006/relationships/oleObject" Target="embeddings/oleObject71.bin"/><Relationship Id="rId137" Type="http://schemas.openxmlformats.org/officeDocument/2006/relationships/image" Target="media/image63.wmf"/><Relationship Id="rId136" Type="http://schemas.openxmlformats.org/officeDocument/2006/relationships/oleObject" Target="embeddings/oleObject70.bin"/><Relationship Id="rId135" Type="http://schemas.openxmlformats.org/officeDocument/2006/relationships/oleObject" Target="embeddings/oleObject69.bin"/><Relationship Id="rId134" Type="http://schemas.openxmlformats.org/officeDocument/2006/relationships/image" Target="media/image62.wmf"/><Relationship Id="rId133" Type="http://schemas.openxmlformats.org/officeDocument/2006/relationships/oleObject" Target="embeddings/oleObject68.bin"/><Relationship Id="rId132" Type="http://schemas.openxmlformats.org/officeDocument/2006/relationships/image" Target="media/image61.wmf"/><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60.wmf"/><Relationship Id="rId127" Type="http://schemas.openxmlformats.org/officeDocument/2006/relationships/oleObject" Target="embeddings/oleObject64.bin"/><Relationship Id="rId126" Type="http://schemas.openxmlformats.org/officeDocument/2006/relationships/image" Target="media/image59.wmf"/><Relationship Id="rId125" Type="http://schemas.openxmlformats.org/officeDocument/2006/relationships/oleObject" Target="embeddings/oleObject63.bin"/><Relationship Id="rId124" Type="http://schemas.openxmlformats.org/officeDocument/2006/relationships/image" Target="media/image58.wmf"/><Relationship Id="rId123" Type="http://schemas.openxmlformats.org/officeDocument/2006/relationships/oleObject" Target="embeddings/oleObject62.bin"/><Relationship Id="rId122" Type="http://schemas.openxmlformats.org/officeDocument/2006/relationships/image" Target="media/image57.wmf"/><Relationship Id="rId121" Type="http://schemas.openxmlformats.org/officeDocument/2006/relationships/oleObject" Target="embeddings/oleObject61.bin"/><Relationship Id="rId120" Type="http://schemas.openxmlformats.org/officeDocument/2006/relationships/image" Target="media/image56.wmf"/><Relationship Id="rId12" Type="http://schemas.openxmlformats.org/officeDocument/2006/relationships/image" Target="media/image5.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image" Target="media/image55.wmf"/><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image" Target="media/image54.wmf"/><Relationship Id="rId112" Type="http://schemas.openxmlformats.org/officeDocument/2006/relationships/oleObject" Target="embeddings/oleObject55.bin"/><Relationship Id="rId111" Type="http://schemas.openxmlformats.org/officeDocument/2006/relationships/image" Target="media/image53.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3.bin"/><Relationship Id="rId107" Type="http://schemas.openxmlformats.org/officeDocument/2006/relationships/image" Target="media/image51.wmf"/><Relationship Id="rId106" Type="http://schemas.openxmlformats.org/officeDocument/2006/relationships/oleObject" Target="embeddings/oleObject52.bin"/><Relationship Id="rId105" Type="http://schemas.openxmlformats.org/officeDocument/2006/relationships/image" Target="media/image50.wmf"/><Relationship Id="rId104" Type="http://schemas.openxmlformats.org/officeDocument/2006/relationships/oleObject" Target="embeddings/oleObject51.bin"/><Relationship Id="rId103" Type="http://schemas.openxmlformats.org/officeDocument/2006/relationships/image" Target="media/image49.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8.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2025-05-26T21:10:00Z</dcterms:created>
  <dc:creator>学科网试题生产平台</dc:creator>
  <dc:description>3735408032612352</dc:description>
  <cp:lastModifiedBy>学科网试题生产平台</cp:lastModifiedBy>
  <dcterms:modified xsi:type="dcterms:W3CDTF">2026-02-12T00:42:58Z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