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68C1" w:rsidRDefault="00CF229B">
      <w:pPr>
        <w:pStyle w:val="paragraph"/>
        <w:spacing w:before="0" w:beforeAutospacing="0" w:after="0" w:afterAutospacing="0" w:line="360" w:lineRule="auto"/>
        <w:jc w:val="center"/>
        <w:rPr>
          <w:rFonts w:ascii="Times New Roman" w:eastAsia="黑体" w:hAnsi="Times New Roman"/>
          <w:sz w:val="32"/>
          <w:szCs w:val="32"/>
        </w:rPr>
      </w:pPr>
      <w:r>
        <w:rPr>
          <w:rFonts w:ascii="Times New Roman" w:hAnsi="Times New Roman"/>
          <w:noProof/>
          <w:color w:val="000000"/>
          <w:sz w:val="36"/>
          <w:szCs w:val="36"/>
        </w:rPr>
        <w:drawing>
          <wp:anchor distT="0" distB="0" distL="114300" distR="114300" simplePos="0" relativeHeight="251658240" behindDoc="0" locked="0" layoutInCell="1" allowOverlap="1">
            <wp:simplePos x="0" y="0"/>
            <wp:positionH relativeFrom="page">
              <wp:posOffset>11506200</wp:posOffset>
            </wp:positionH>
            <wp:positionV relativeFrom="topMargin">
              <wp:posOffset>11112500</wp:posOffset>
            </wp:positionV>
            <wp:extent cx="317500" cy="266700"/>
            <wp:effectExtent l="0" t="0" r="0" b="0"/>
            <wp:wrapNone/>
            <wp:docPr id="100152" name="图片 100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52" name=""/>
                    <pic:cNvPicPr>
                      <a:picLocks noChangeAspect="1"/>
                    </pic:cNvPicPr>
                  </pic:nvPicPr>
                  <pic:blipFill>
                    <a:blip r:embed="rId7"/>
                    <a:stretch>
                      <a:fillRect/>
                    </a:stretch>
                  </pic:blipFill>
                  <pic:spPr>
                    <a:xfrm>
                      <a:off x="0" y="0"/>
                      <a:ext cx="317500" cy="266700"/>
                    </a:xfrm>
                    <a:prstGeom prst="rect">
                      <a:avLst/>
                    </a:prstGeom>
                  </pic:spPr>
                </pic:pic>
              </a:graphicData>
            </a:graphic>
          </wp:anchor>
        </w:drawing>
      </w:r>
      <w:r>
        <w:rPr>
          <w:rFonts w:ascii="Times New Roman" w:hAnsi="Times New Roman"/>
          <w:color w:val="000000"/>
          <w:sz w:val="36"/>
          <w:szCs w:val="36"/>
        </w:rPr>
        <w:t>2025-2026</w:t>
      </w:r>
      <w:r>
        <w:rPr>
          <w:rFonts w:ascii="Times New Roman" w:eastAsia="黑体" w:hAnsi="Times New Roman"/>
          <w:color w:val="000000"/>
          <w:sz w:val="36"/>
          <w:szCs w:val="36"/>
        </w:rPr>
        <w:t>学年</w:t>
      </w:r>
      <w:r>
        <w:rPr>
          <w:rFonts w:ascii="Times New Roman" w:eastAsia="黑体" w:hAnsi="Times New Roman" w:hint="eastAsia"/>
          <w:color w:val="000000"/>
          <w:sz w:val="36"/>
          <w:szCs w:val="36"/>
        </w:rPr>
        <w:t>六年级</w:t>
      </w:r>
      <w:r>
        <w:rPr>
          <w:rFonts w:ascii="Times New Roman" w:eastAsia="黑体" w:hAnsi="Times New Roman"/>
          <w:color w:val="000000"/>
          <w:sz w:val="36"/>
          <w:szCs w:val="36"/>
        </w:rPr>
        <w:t>数学下学期期末真题重组卷</w:t>
      </w:r>
      <w:bookmarkStart w:id="0" w:name="_GoBack"/>
      <w:bookmarkEnd w:id="0"/>
    </w:p>
    <w:p w:rsidR="004968C1" w:rsidRDefault="00CF229B">
      <w:pPr>
        <w:adjustRightInd w:val="0"/>
        <w:spacing w:line="360" w:lineRule="auto"/>
        <w:jc w:val="center"/>
        <w:textAlignment w:val="center"/>
        <w:rPr>
          <w:rFonts w:ascii="Times New Roman" w:eastAsia="楷体" w:hAnsi="Times New Roman"/>
          <w:kern w:val="0"/>
        </w:rPr>
      </w:pPr>
      <w:r>
        <w:rPr>
          <w:rFonts w:ascii="Times New Roman" w:eastAsia="楷体" w:hAnsi="Times New Roman"/>
          <w:kern w:val="0"/>
        </w:rPr>
        <w:t>（考试时间：</w:t>
      </w:r>
      <w:r>
        <w:rPr>
          <w:rFonts w:ascii="Times New Roman" w:eastAsia="楷体" w:hAnsi="Times New Roman" w:hint="eastAsia"/>
          <w:kern w:val="0"/>
        </w:rPr>
        <w:t>100</w:t>
      </w:r>
      <w:r>
        <w:rPr>
          <w:rFonts w:ascii="Times New Roman" w:eastAsia="楷体" w:hAnsi="Times New Roman"/>
          <w:kern w:val="0"/>
        </w:rPr>
        <w:t>分钟</w:t>
      </w:r>
      <w:r>
        <w:rPr>
          <w:rFonts w:ascii="Times New Roman" w:eastAsia="楷体" w:hAnsi="Times New Roman"/>
          <w:kern w:val="0"/>
        </w:rPr>
        <w:t xml:space="preserve">  </w:t>
      </w:r>
      <w:r>
        <w:rPr>
          <w:rFonts w:ascii="Times New Roman" w:eastAsia="楷体" w:hAnsi="Times New Roman"/>
          <w:kern w:val="0"/>
        </w:rPr>
        <w:t>试卷满分：</w:t>
      </w:r>
      <w:r>
        <w:rPr>
          <w:rFonts w:ascii="Times New Roman" w:eastAsia="楷体" w:hAnsi="Times New Roman" w:hint="eastAsia"/>
          <w:kern w:val="0"/>
        </w:rPr>
        <w:t>150</w:t>
      </w:r>
      <w:r>
        <w:rPr>
          <w:rFonts w:ascii="Times New Roman" w:eastAsia="楷体" w:hAnsi="Times New Roman"/>
          <w:kern w:val="0"/>
        </w:rPr>
        <w:t>分）</w:t>
      </w:r>
    </w:p>
    <w:p w:rsidR="004968C1" w:rsidRDefault="00CF229B">
      <w:pPr>
        <w:spacing w:line="360" w:lineRule="auto"/>
        <w:jc w:val="left"/>
        <w:textAlignment w:val="center"/>
        <w:rPr>
          <w:rFonts w:ascii="黑体" w:eastAsia="黑体" w:hAnsi="黑体" w:cs="黑体"/>
          <w:bCs/>
          <w:color w:val="000000"/>
          <w:kern w:val="0"/>
        </w:rPr>
      </w:pPr>
      <w:r>
        <w:rPr>
          <w:rFonts w:ascii="黑体" w:eastAsia="黑体" w:hAnsi="黑体" w:cs="黑体" w:hint="eastAsia"/>
          <w:bCs/>
          <w:color w:val="000000"/>
          <w:kern w:val="0"/>
        </w:rPr>
        <w:t>注意事项：</w:t>
      </w:r>
    </w:p>
    <w:p w:rsidR="004968C1" w:rsidRDefault="00CF229B">
      <w:pPr>
        <w:spacing w:line="360" w:lineRule="auto"/>
        <w:jc w:val="left"/>
        <w:textAlignment w:val="center"/>
        <w:rPr>
          <w:rFonts w:ascii="黑体" w:eastAsia="黑体" w:hAnsi="黑体" w:cs="黑体"/>
          <w:bCs/>
          <w:color w:val="000000"/>
          <w:kern w:val="0"/>
        </w:rPr>
      </w:pPr>
      <w:r>
        <w:rPr>
          <w:rFonts w:ascii="黑体" w:eastAsia="黑体" w:hAnsi="黑体" w:cs="黑体" w:hint="eastAsia"/>
          <w:bCs/>
          <w:color w:val="000000"/>
          <w:kern w:val="0"/>
        </w:rPr>
        <w:t>1</w:t>
      </w:r>
      <w:r>
        <w:rPr>
          <w:rFonts w:ascii="黑体" w:eastAsia="黑体" w:hAnsi="黑体" w:cs="黑体" w:hint="eastAsia"/>
          <w:bCs/>
          <w:color w:val="000000"/>
          <w:kern w:val="0"/>
        </w:rPr>
        <w:t>．答卷前，考生务必将自己的姓名、准考证号填写在答题卡上。</w:t>
      </w:r>
    </w:p>
    <w:p w:rsidR="004968C1" w:rsidRDefault="00CF229B">
      <w:pPr>
        <w:spacing w:line="360" w:lineRule="auto"/>
        <w:jc w:val="left"/>
        <w:textAlignment w:val="center"/>
        <w:rPr>
          <w:rFonts w:ascii="黑体" w:eastAsia="黑体" w:hAnsi="黑体" w:cs="黑体"/>
          <w:bCs/>
          <w:color w:val="000000"/>
          <w:kern w:val="0"/>
        </w:rPr>
      </w:pPr>
      <w:r>
        <w:rPr>
          <w:rFonts w:ascii="黑体" w:eastAsia="黑体" w:hAnsi="黑体" w:cs="黑体" w:hint="eastAsia"/>
          <w:bCs/>
          <w:color w:val="000000"/>
          <w:kern w:val="0"/>
        </w:rPr>
        <w:t>2</w:t>
      </w:r>
      <w:r>
        <w:rPr>
          <w:rFonts w:ascii="黑体" w:eastAsia="黑体" w:hAnsi="黑体" w:cs="黑体" w:hint="eastAsia"/>
          <w:bCs/>
          <w:color w:val="000000"/>
          <w:kern w:val="0"/>
        </w:rPr>
        <w:t>．回答选择题时，选出每小题答案后，用铅笔把答题卡上对应题目的答案标号涂黑。如需改动，用橡皮擦干净后，再选涂其他答案标号。回答非选择题时，将答案写在答题卡上。写在本试卷上无效。</w:t>
      </w:r>
    </w:p>
    <w:p w:rsidR="004968C1" w:rsidRDefault="00CF229B">
      <w:pPr>
        <w:spacing w:line="360" w:lineRule="auto"/>
        <w:jc w:val="left"/>
        <w:textAlignment w:val="center"/>
        <w:rPr>
          <w:rFonts w:ascii="黑体" w:eastAsia="黑体" w:hAnsi="黑体" w:cs="黑体"/>
          <w:bCs/>
          <w:color w:val="000000"/>
          <w:kern w:val="0"/>
        </w:rPr>
      </w:pPr>
      <w:r>
        <w:rPr>
          <w:rFonts w:ascii="黑体" w:eastAsia="黑体" w:hAnsi="黑体" w:cs="黑体" w:hint="eastAsia"/>
          <w:bCs/>
          <w:color w:val="000000"/>
          <w:kern w:val="0"/>
        </w:rPr>
        <w:t>3</w:t>
      </w:r>
      <w:r>
        <w:rPr>
          <w:rFonts w:ascii="黑体" w:eastAsia="黑体" w:hAnsi="黑体" w:cs="黑体" w:hint="eastAsia"/>
          <w:bCs/>
          <w:color w:val="000000"/>
          <w:kern w:val="0"/>
        </w:rPr>
        <w:t>．考试结束后，将本试卷和答题卡一并交回。</w:t>
      </w:r>
    </w:p>
    <w:p w:rsidR="004968C1" w:rsidRDefault="00CF229B">
      <w:pPr>
        <w:widowControl/>
        <w:spacing w:line="360" w:lineRule="auto"/>
        <w:ind w:left="594" w:hanging="594"/>
        <w:jc w:val="center"/>
        <w:rPr>
          <w:szCs w:val="21"/>
        </w:rPr>
      </w:pPr>
      <w:r>
        <w:rPr>
          <w:kern w:val="0"/>
          <w:sz w:val="44"/>
          <w:szCs w:val="48"/>
        </w:rPr>
        <w:t>第</w:t>
      </w:r>
      <w:r>
        <w:rPr>
          <w:kern w:val="0"/>
          <w:sz w:val="44"/>
          <w:szCs w:val="48"/>
        </w:rPr>
        <w:t>Ⅰ</w:t>
      </w:r>
      <w:r>
        <w:rPr>
          <w:kern w:val="0"/>
          <w:sz w:val="44"/>
          <w:szCs w:val="48"/>
        </w:rPr>
        <w:t>卷</w:t>
      </w:r>
    </w:p>
    <w:p w:rsidR="004968C1" w:rsidRDefault="00CF229B">
      <w:pPr>
        <w:spacing w:line="360" w:lineRule="auto"/>
        <w:jc w:val="left"/>
        <w:textAlignment w:val="center"/>
        <w:rPr>
          <w:rFonts w:ascii="黑体" w:eastAsia="黑体" w:hAnsi="黑体" w:cs="黑体"/>
          <w:bCs/>
          <w:color w:val="000000"/>
          <w:kern w:val="0"/>
        </w:rPr>
      </w:pPr>
      <w:r>
        <w:rPr>
          <w:rFonts w:ascii="黑体" w:eastAsia="黑体" w:hAnsi="黑体" w:cs="黑体" w:hint="eastAsia"/>
          <w:bCs/>
          <w:color w:val="000000"/>
          <w:kern w:val="0"/>
        </w:rPr>
        <w:t>一、选择题</w:t>
      </w:r>
      <w:r>
        <w:rPr>
          <w:rFonts w:ascii="黑体" w:eastAsia="黑体" w:hAnsi="黑体" w:cs="黑体" w:hint="eastAsia"/>
          <w:bCs/>
          <w:color w:val="000000"/>
          <w:kern w:val="0"/>
        </w:rPr>
        <w:t>(</w:t>
      </w:r>
      <w:r>
        <w:rPr>
          <w:rFonts w:ascii="黑体" w:eastAsia="黑体" w:hAnsi="黑体" w:cs="黑体" w:hint="eastAsia"/>
          <w:bCs/>
          <w:color w:val="000000"/>
          <w:kern w:val="0"/>
        </w:rPr>
        <w:t>本大题共</w:t>
      </w:r>
      <w:r>
        <w:rPr>
          <w:rFonts w:ascii="黑体" w:eastAsia="黑体" w:hAnsi="黑体" w:cs="黑体" w:hint="eastAsia"/>
          <w:bCs/>
          <w:color w:val="000000"/>
          <w:kern w:val="0"/>
        </w:rPr>
        <w:t>6</w:t>
      </w:r>
      <w:r>
        <w:rPr>
          <w:rFonts w:ascii="黑体" w:eastAsia="黑体" w:hAnsi="黑体" w:cs="黑体" w:hint="eastAsia"/>
          <w:bCs/>
          <w:color w:val="000000"/>
          <w:kern w:val="0"/>
        </w:rPr>
        <w:t>题，每题</w:t>
      </w:r>
      <w:r>
        <w:rPr>
          <w:rFonts w:ascii="黑体" w:eastAsia="黑体" w:hAnsi="黑体" w:cs="黑体" w:hint="eastAsia"/>
          <w:bCs/>
          <w:color w:val="000000"/>
          <w:kern w:val="0"/>
        </w:rPr>
        <w:t>4</w:t>
      </w:r>
      <w:r>
        <w:rPr>
          <w:rFonts w:ascii="黑体" w:eastAsia="黑体" w:hAnsi="黑体" w:cs="黑体" w:hint="eastAsia"/>
          <w:bCs/>
          <w:color w:val="000000"/>
          <w:kern w:val="0"/>
        </w:rPr>
        <w:t>分，共</w:t>
      </w:r>
      <w:r>
        <w:rPr>
          <w:rFonts w:ascii="黑体" w:eastAsia="黑体" w:hAnsi="黑体" w:cs="黑体" w:hint="eastAsia"/>
          <w:bCs/>
          <w:color w:val="000000"/>
          <w:kern w:val="0"/>
        </w:rPr>
        <w:t>24</w:t>
      </w:r>
      <w:r>
        <w:rPr>
          <w:rFonts w:ascii="黑体" w:eastAsia="黑体" w:hAnsi="黑体" w:cs="黑体" w:hint="eastAsia"/>
          <w:bCs/>
          <w:color w:val="000000"/>
          <w:kern w:val="0"/>
        </w:rPr>
        <w:t>分，在每个小题给出的四个选项中，只有一项符合题目要求的，</w:t>
      </w:r>
      <w:r>
        <w:rPr>
          <w:rFonts w:ascii="黑体" w:eastAsia="黑体" w:hAnsi="黑体" w:cs="黑体" w:hint="eastAsia"/>
          <w:bCs/>
          <w:color w:val="000000"/>
          <w:kern w:val="0"/>
        </w:rPr>
        <w:t>请选出并在答题卡上将该项涂黑）</w:t>
      </w:r>
    </w:p>
    <w:p w:rsidR="004968C1" w:rsidRDefault="00CF229B">
      <w:pPr>
        <w:spacing w:line="360" w:lineRule="auto"/>
        <w:jc w:val="left"/>
        <w:textAlignment w:val="center"/>
      </w:pPr>
      <w:r>
        <w:t>1</w:t>
      </w:r>
      <w:r>
        <w:t>．</w:t>
      </w:r>
      <w:r>
        <w:rPr>
          <w:color w:val="00B050"/>
        </w:rPr>
        <w:t>(24-25</w:t>
      </w:r>
      <w:r>
        <w:rPr>
          <w:color w:val="00B050"/>
        </w:rPr>
        <w:t>六下</w:t>
      </w:r>
      <w:r>
        <w:rPr>
          <w:color w:val="00B050"/>
        </w:rPr>
        <w:t>·</w:t>
      </w:r>
      <w:r>
        <w:rPr>
          <w:color w:val="00B050"/>
        </w:rPr>
        <w:t>上海闵行中学附属实验中学</w:t>
      </w:r>
      <w:r>
        <w:rPr>
          <w:color w:val="00B050"/>
        </w:rPr>
        <w:t>·</w:t>
      </w:r>
      <w:r>
        <w:rPr>
          <w:color w:val="00B050"/>
        </w:rPr>
        <w:t>期末</w:t>
      </w:r>
      <w:r>
        <w:rPr>
          <w:color w:val="00B050"/>
        </w:rPr>
        <w:t>)</w:t>
      </w:r>
      <w:r>
        <w:t>下列四组数中，能组成比例的是（　　）</w:t>
      </w:r>
    </w:p>
    <w:p w:rsidR="004968C1" w:rsidRDefault="00CF229B">
      <w:pPr>
        <w:tabs>
          <w:tab w:val="left" w:pos="4156"/>
        </w:tabs>
        <w:spacing w:line="360" w:lineRule="auto"/>
        <w:ind w:left="300"/>
        <w:jc w:val="left"/>
        <w:textAlignment w:val="center"/>
      </w:pPr>
      <w:r>
        <w:t>A</w:t>
      </w:r>
      <w:r>
        <w:t>．</w:t>
      </w:r>
      <w:r>
        <w:t>2</w:t>
      </w:r>
      <w:r>
        <w:t>，</w:t>
      </w:r>
      <w:r>
        <w:t>3</w:t>
      </w:r>
      <w:r>
        <w:t>，</w:t>
      </w:r>
      <w:r>
        <w:t>1</w:t>
      </w:r>
      <w:r>
        <w:t>，</w:t>
      </w:r>
      <w:r>
        <w:t>4</w:t>
      </w:r>
      <w:r>
        <w:tab/>
        <w:t>B</w:t>
      </w:r>
      <w:r>
        <w:t>．</w:t>
      </w:r>
      <w:r>
        <w:t>5</w:t>
      </w:r>
      <w:r>
        <w:t>，</w:t>
      </w:r>
      <w:r>
        <w:t>4</w:t>
      </w:r>
      <w:r>
        <w:t>，</w:t>
      </w:r>
      <w:r>
        <w:t>3</w:t>
      </w:r>
      <w:r>
        <w:t>，</w:t>
      </w:r>
      <w:r>
        <w:t>2</w:t>
      </w:r>
    </w:p>
    <w:p w:rsidR="004968C1" w:rsidRDefault="00CF229B">
      <w:pPr>
        <w:tabs>
          <w:tab w:val="left" w:pos="4156"/>
        </w:tabs>
        <w:spacing w:line="360" w:lineRule="auto"/>
        <w:ind w:left="300"/>
        <w:jc w:val="left"/>
        <w:textAlignment w:val="center"/>
      </w:pPr>
      <w:r>
        <w:t>C</w:t>
      </w:r>
      <w:r>
        <w:t>．</w:t>
      </w:r>
      <w:r>
        <w:object w:dxaOrig="330"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eqIdafedb83dd279ed5763b4806613395d10" style="width:16.5pt;height:28pt" o:ole="">
            <v:imagedata r:id="rId8" o:title="eqIdafedb83dd279ed5763b4806613395d10"/>
          </v:shape>
          <o:OLEObject Type="Embed" ProgID="Equation.DSMT4" ShapeID="_x0000_i1025" DrawAspect="Content" ObjectID="_1841982961" r:id="rId9"/>
        </w:object>
      </w:r>
      <w:r>
        <w:t>，</w:t>
      </w:r>
      <w:r>
        <w:object w:dxaOrig="210" w:dyaOrig="540">
          <v:shape id="_x0000_i1026" type="#_x0000_t75" alt="eqIda4b8503f4706b8321e4e79a87eadea84" style="width:10.5pt;height:27pt" o:ole="">
            <v:imagedata r:id="rId10" o:title="eqIda4b8503f4706b8321e4e79a87eadea84"/>
          </v:shape>
          <o:OLEObject Type="Embed" ProgID="Equation.DSMT4" ShapeID="_x0000_i1026" DrawAspect="Content" ObjectID="_1841982962" r:id="rId11"/>
        </w:object>
      </w:r>
      <w:r>
        <w:t>，</w:t>
      </w:r>
      <w:r>
        <w:object w:dxaOrig="195" w:dyaOrig="525">
          <v:shape id="_x0000_i1027" type="#_x0000_t75" alt="eqId4dac452fbb5ef6dd653e7fbbef639484" style="width:10pt;height:26.5pt" o:ole="">
            <v:imagedata r:id="rId12" o:title="eqId4dac452fbb5ef6dd653e7fbbef639484"/>
          </v:shape>
          <o:OLEObject Type="Embed" ProgID="Equation.DSMT4" ShapeID="_x0000_i1027" DrawAspect="Content" ObjectID="_1841982963" r:id="rId13"/>
        </w:object>
      </w:r>
      <w:r>
        <w:t>，</w:t>
      </w:r>
      <w:r>
        <w:object w:dxaOrig="120" w:dyaOrig="240">
          <v:shape id="_x0000_i1028" type="#_x0000_t75" alt="eqIdbdaa19de263700a15fcf213d64a8cd57" style="width:6pt;height:12pt" o:ole="">
            <v:imagedata r:id="rId14" o:title="eqIdbdaa19de263700a15fcf213d64a8cd57"/>
          </v:shape>
          <o:OLEObject Type="Embed" ProgID="Equation.DSMT4" ShapeID="_x0000_i1028" DrawAspect="Content" ObjectID="_1841982964" r:id="rId15"/>
        </w:object>
      </w:r>
      <w:r>
        <w:tab/>
        <w:t>D</w:t>
      </w:r>
      <w:r>
        <w:t>．</w:t>
      </w:r>
      <w:r>
        <w:object w:dxaOrig="330" w:dyaOrig="255">
          <v:shape id="_x0000_i1029" type="#_x0000_t75" alt="eqId5e5db9fa0bc36e2308bd3eecd5e78351" style="width:16.5pt;height:13pt" o:ole="">
            <v:imagedata r:id="rId16" o:title="eqId5e5db9fa0bc36e2308bd3eecd5e78351"/>
          </v:shape>
          <o:OLEObject Type="Embed" ProgID="Equation.DSMT4" ShapeID="_x0000_i1029" DrawAspect="Content" ObjectID="_1841982965" r:id="rId17"/>
        </w:object>
      </w:r>
      <w:r>
        <w:t>，</w:t>
      </w:r>
      <w:r>
        <w:t>5</w:t>
      </w:r>
      <w:r>
        <w:t>，</w:t>
      </w:r>
      <w:r>
        <w:object w:dxaOrig="300" w:dyaOrig="240">
          <v:shape id="_x0000_i1030" type="#_x0000_t75" alt="eqId4d4d3ac67dac7a4c48fbfb053a735b88" style="width:15pt;height:12pt" o:ole="">
            <v:imagedata r:id="rId18" o:title="eqId4d4d3ac67dac7a4c48fbfb053a735b88"/>
          </v:shape>
          <o:OLEObject Type="Embed" ProgID="Equation.DSMT4" ShapeID="_x0000_i1030" DrawAspect="Content" ObjectID="_1841982966" r:id="rId19"/>
        </w:object>
      </w:r>
      <w:r>
        <w:t>，</w:t>
      </w:r>
      <w:r>
        <w:object w:dxaOrig="300" w:dyaOrig="225">
          <v:shape id="_x0000_i1031" type="#_x0000_t75" alt="eqIda5ec3a7c6c2589f27767e86a452d75aa" style="width:15pt;height:11.5pt" o:ole="">
            <v:imagedata r:id="rId20" o:title="eqIda5ec3a7c6c2589f27767e86a452d75aa"/>
          </v:shape>
          <o:OLEObject Type="Embed" ProgID="Equation.DSMT4" ShapeID="_x0000_i1031" DrawAspect="Content" ObjectID="_1841982967" r:id="rId21"/>
        </w:object>
      </w:r>
    </w:p>
    <w:p w:rsidR="004968C1" w:rsidRDefault="00CF229B">
      <w:pPr>
        <w:spacing w:line="360" w:lineRule="auto"/>
        <w:jc w:val="left"/>
        <w:textAlignment w:val="center"/>
      </w:pPr>
      <w:r>
        <w:t>2</w:t>
      </w:r>
      <w:r>
        <w:t>．</w:t>
      </w:r>
      <w:r>
        <w:rPr>
          <w:color w:val="00B050"/>
        </w:rPr>
        <w:t>(24-25</w:t>
      </w:r>
      <w:r>
        <w:rPr>
          <w:color w:val="00B050"/>
        </w:rPr>
        <w:t>六下</w:t>
      </w:r>
      <w:r>
        <w:rPr>
          <w:color w:val="00B050"/>
        </w:rPr>
        <w:t>·</w:t>
      </w:r>
      <w:r>
        <w:rPr>
          <w:color w:val="00B050"/>
        </w:rPr>
        <w:t>上海</w:t>
      </w:r>
      <w:r>
        <w:rPr>
          <w:rFonts w:hint="eastAsia"/>
          <w:color w:val="00B050"/>
        </w:rPr>
        <w:t>文来中学</w:t>
      </w:r>
      <w:r>
        <w:rPr>
          <w:color w:val="00B050"/>
        </w:rPr>
        <w:t>·</w:t>
      </w:r>
      <w:r>
        <w:rPr>
          <w:color w:val="00B050"/>
        </w:rPr>
        <w:t>期末</w:t>
      </w:r>
      <w:r>
        <w:rPr>
          <w:color w:val="00B050"/>
        </w:rPr>
        <w:t>)</w:t>
      </w:r>
      <w:r>
        <w:t>若扇形的圆心角扩大为原来的</w:t>
      </w:r>
      <w:r>
        <w:t>4</w:t>
      </w:r>
      <w:r>
        <w:t>倍，半径是原来的</w:t>
      </w:r>
      <w:r>
        <w:object w:dxaOrig="210" w:dyaOrig="420">
          <v:shape id="_x0000_i1032" type="#_x0000_t75" alt="eqIdf89eef3148f2d4d09379767b4af69132" style="width:10.5pt;height:21pt" o:ole="">
            <v:imagedata r:id="rId22" o:title="eqIdf89eef3148f2d4d09379767b4af69132"/>
          </v:shape>
          <o:OLEObject Type="Embed" ProgID="Equation.DSMT4" ShapeID="_x0000_i1032" DrawAspect="Content" ObjectID="_1841982968" r:id="rId23"/>
        </w:object>
      </w:r>
      <w:r>
        <w:t>，则扇形的弧长为原来的（</w:t>
      </w:r>
      <w:r>
        <w:rPr>
          <w:rFonts w:ascii="Times New Roman" w:eastAsia="Times New Roman" w:hAnsi="Times New Roman"/>
          <w:kern w:val="0"/>
          <w:sz w:val="24"/>
          <w:szCs w:val="24"/>
        </w:rPr>
        <w:t>    </w:t>
      </w:r>
      <w:r>
        <w:t>）</w:t>
      </w:r>
    </w:p>
    <w:p w:rsidR="004968C1" w:rsidRDefault="00CF229B">
      <w:pPr>
        <w:tabs>
          <w:tab w:val="left" w:pos="2078"/>
          <w:tab w:val="left" w:pos="4156"/>
          <w:tab w:val="left" w:pos="6234"/>
        </w:tabs>
        <w:spacing w:line="360" w:lineRule="auto"/>
        <w:ind w:left="300"/>
        <w:jc w:val="left"/>
        <w:textAlignment w:val="center"/>
      </w:pPr>
      <w:r>
        <w:t>A</w:t>
      </w:r>
      <w:r>
        <w:t>．</w:t>
      </w:r>
      <w:r>
        <w:t>2</w:t>
      </w:r>
      <w:r>
        <w:t>倍</w:t>
      </w:r>
      <w:r>
        <w:tab/>
        <w:t>B</w:t>
      </w:r>
      <w:r>
        <w:t>．</w:t>
      </w:r>
      <w:r>
        <w:t>1</w:t>
      </w:r>
      <w:r>
        <w:t>倍</w:t>
      </w:r>
      <w:r>
        <w:tab/>
        <w:t>C</w:t>
      </w:r>
      <w:r>
        <w:t>．</w:t>
      </w:r>
      <w:r>
        <w:object w:dxaOrig="210" w:dyaOrig="420">
          <v:shape id="_x0000_i1033" type="#_x0000_t75" alt="eqIdf89eef3148f2d4d09379767b4af69132" style="width:10.5pt;height:21pt" o:ole="">
            <v:imagedata r:id="rId22" o:title="eqIdf89eef3148f2d4d09379767b4af69132"/>
          </v:shape>
          <o:OLEObject Type="Embed" ProgID="Equation.DSMT4" ShapeID="_x0000_i1033" DrawAspect="Content" ObjectID="_1841982969" r:id="rId24"/>
        </w:object>
      </w:r>
      <w:r>
        <w:tab/>
        <w:t>D</w:t>
      </w:r>
      <w:r>
        <w:t>．</w:t>
      </w:r>
      <w:r>
        <w:t>4</w:t>
      </w:r>
      <w:r>
        <w:t>倍</w:t>
      </w:r>
    </w:p>
    <w:p w:rsidR="004968C1" w:rsidRDefault="00CF229B">
      <w:pPr>
        <w:spacing w:line="360" w:lineRule="auto"/>
        <w:jc w:val="left"/>
        <w:textAlignment w:val="center"/>
      </w:pPr>
      <w:r>
        <w:t>3</w:t>
      </w:r>
      <w:r>
        <w:t>．</w:t>
      </w:r>
      <w:r>
        <w:rPr>
          <w:color w:val="00B050"/>
        </w:rPr>
        <w:t>(24-25</w:t>
      </w:r>
      <w:r>
        <w:rPr>
          <w:color w:val="00B050"/>
        </w:rPr>
        <w:t>六下</w:t>
      </w:r>
      <w:r>
        <w:rPr>
          <w:color w:val="00B050"/>
        </w:rPr>
        <w:t>·</w:t>
      </w:r>
      <w:r>
        <w:rPr>
          <w:color w:val="00B050"/>
        </w:rPr>
        <w:t>上海嘉定区（五四制）</w:t>
      </w:r>
      <w:r>
        <w:rPr>
          <w:color w:val="00B050"/>
        </w:rPr>
        <w:t>·</w:t>
      </w:r>
      <w:r>
        <w:rPr>
          <w:color w:val="00B050"/>
        </w:rPr>
        <w:t>期末</w:t>
      </w:r>
      <w:r>
        <w:rPr>
          <w:color w:val="00B050"/>
        </w:rPr>
        <w:t>)</w:t>
      </w:r>
      <w:r>
        <w:t>六（</w:t>
      </w:r>
      <w:r>
        <w:t>3</w:t>
      </w:r>
      <w:r>
        <w:t>）班昨天到校</w:t>
      </w:r>
      <w:r>
        <w:t>42</w:t>
      </w:r>
      <w:r>
        <w:t>人，病假</w:t>
      </w:r>
      <w:r>
        <w:t>1</w:t>
      </w:r>
      <w:r>
        <w:t>人，那么计算出勤率的正确算式是（</w:t>
      </w:r>
      <w:r>
        <w:rPr>
          <w:rFonts w:ascii="Times New Roman" w:eastAsia="Times New Roman" w:hAnsi="Times New Roman"/>
          <w:kern w:val="0"/>
          <w:sz w:val="24"/>
          <w:szCs w:val="24"/>
        </w:rPr>
        <w:t>   </w:t>
      </w:r>
      <w:r>
        <w:t>）</w:t>
      </w:r>
    </w:p>
    <w:p w:rsidR="004968C1" w:rsidRDefault="00CF229B">
      <w:pPr>
        <w:tabs>
          <w:tab w:val="left" w:pos="4156"/>
        </w:tabs>
        <w:spacing w:line="360" w:lineRule="auto"/>
        <w:ind w:left="300"/>
        <w:jc w:val="left"/>
        <w:textAlignment w:val="center"/>
      </w:pPr>
      <w:r>
        <w:t>A</w:t>
      </w:r>
      <w:r>
        <w:t>．</w:t>
      </w:r>
      <w:r>
        <w:object w:dxaOrig="945" w:dyaOrig="540">
          <v:shape id="_x0000_i1034" type="#_x0000_t75" alt="eqIda984de88e57abe31fd4a7fbb4ef274db" style="width:47.5pt;height:27pt" o:ole="">
            <v:imagedata r:id="rId25" o:title="eqIda984de88e57abe31fd4a7fbb4ef274db"/>
          </v:shape>
          <o:OLEObject Type="Embed" ProgID="Equation.DSMT4" ShapeID="_x0000_i1034" DrawAspect="Content" ObjectID="_1841982970" r:id="rId26"/>
        </w:object>
      </w:r>
      <w:r>
        <w:tab/>
        <w:t>B</w:t>
      </w:r>
      <w:r>
        <w:t>．</w:t>
      </w:r>
      <w:r>
        <w:object w:dxaOrig="1200" w:dyaOrig="540">
          <v:shape id="_x0000_i1035" type="#_x0000_t75" alt="eqId94e37e856f4c30377c66ba6c3cd0af3a" style="width:60pt;height:27pt" o:ole="">
            <v:imagedata r:id="rId27" o:title="eqId94e37e856f4c30377c66ba6c3cd0af3a"/>
          </v:shape>
          <o:OLEObject Type="Embed" ProgID="Equation.DSMT4" ShapeID="_x0000_i1035" DrawAspect="Content" ObjectID="_1841982971" r:id="rId28"/>
        </w:object>
      </w:r>
    </w:p>
    <w:p w:rsidR="004968C1" w:rsidRDefault="00CF229B">
      <w:pPr>
        <w:tabs>
          <w:tab w:val="left" w:pos="4156"/>
        </w:tabs>
        <w:spacing w:line="360" w:lineRule="auto"/>
        <w:ind w:left="300"/>
        <w:jc w:val="left"/>
        <w:textAlignment w:val="center"/>
      </w:pPr>
      <w:r>
        <w:t>C</w:t>
      </w:r>
      <w:r>
        <w:t>．</w:t>
      </w:r>
      <w:r>
        <w:object w:dxaOrig="1200" w:dyaOrig="540">
          <v:shape id="_x0000_i1036" type="#_x0000_t75" alt="eqIdec91f7da913d82c89021e632d0b87829" style="width:60pt;height:27pt" o:ole="">
            <v:imagedata r:id="rId29" o:title="eqIdec91f7da913d82c89021e632d0b87829"/>
          </v:shape>
          <o:OLEObject Type="Embed" ProgID="Equation.DSMT4" ShapeID="_x0000_i1036" DrawAspect="Content" ObjectID="_1841982972" r:id="rId30"/>
        </w:object>
      </w:r>
      <w:r>
        <w:tab/>
        <w:t>D</w:t>
      </w:r>
      <w:r>
        <w:t>．</w:t>
      </w:r>
      <w:r>
        <w:object w:dxaOrig="1200" w:dyaOrig="540">
          <v:shape id="_x0000_i1037" type="#_x0000_t75" alt="eqId5c5130e8f77e8dcae7ea07d1f39852ec" style="width:60pt;height:27pt" o:ole="">
            <v:imagedata r:id="rId31" o:title="eqId5c5130e8f77e8dcae7ea07d1f39852ec"/>
          </v:shape>
          <o:OLEObject Type="Embed" ProgID="Equation.DSMT4" ShapeID="_x0000_i1037" DrawAspect="Content" ObjectID="_1841982973" r:id="rId32"/>
        </w:object>
      </w:r>
    </w:p>
    <w:p w:rsidR="004968C1" w:rsidRDefault="00CF229B">
      <w:pPr>
        <w:spacing w:line="360" w:lineRule="auto"/>
        <w:jc w:val="left"/>
        <w:textAlignment w:val="center"/>
      </w:pPr>
      <w:r>
        <w:t>4</w:t>
      </w:r>
      <w:r>
        <w:t>．</w:t>
      </w:r>
      <w:r>
        <w:rPr>
          <w:color w:val="00B050"/>
        </w:rPr>
        <w:t>(24-25</w:t>
      </w:r>
      <w:r>
        <w:rPr>
          <w:color w:val="00B050"/>
        </w:rPr>
        <w:t>六下</w:t>
      </w:r>
      <w:r>
        <w:rPr>
          <w:color w:val="00B050"/>
        </w:rPr>
        <w:t>·</w:t>
      </w:r>
      <w:r>
        <w:rPr>
          <w:color w:val="00B050"/>
        </w:rPr>
        <w:t>上海宝山区顾村实验学校</w:t>
      </w:r>
      <w:r>
        <w:rPr>
          <w:color w:val="00B050"/>
        </w:rPr>
        <w:t>·</w:t>
      </w:r>
      <w:r>
        <w:rPr>
          <w:color w:val="00B050"/>
        </w:rPr>
        <w:t>期末</w:t>
      </w:r>
      <w:r>
        <w:rPr>
          <w:color w:val="00B050"/>
        </w:rPr>
        <w:t>)</w:t>
      </w:r>
      <w:r>
        <w:t>一个陀螺的上端可近似地看作一个圆锥，下端可近似地看作一个圆柱，结构示意图如图所示．已知</w:t>
      </w:r>
      <w:r>
        <w:object w:dxaOrig="195" w:dyaOrig="210">
          <v:shape id="_x0000_i1038" type="#_x0000_t75" alt="eqId7f9e8449aad35c5d840a3395ea86df6d" style="width:10pt;height:10.5pt" o:ole="">
            <v:imagedata r:id="rId33" o:title="eqId7f9e8449aad35c5d840a3395ea86df6d"/>
          </v:shape>
          <o:OLEObject Type="Embed" ProgID="Equation.DSMT4" ShapeID="_x0000_i1038" DrawAspect="Content" ObjectID="_1841982974" r:id="rId34"/>
        </w:object>
      </w:r>
      <w:r>
        <w:t>、</w:t>
      </w:r>
      <w:r>
        <w:object w:dxaOrig="210" w:dyaOrig="240">
          <v:shape id="_x0000_i1039" type="#_x0000_t75" alt="eqIdc5db41a1f31d6baee7c69990811edb9f" style="width:10.5pt;height:12pt" o:ole="">
            <v:imagedata r:id="rId35" o:title="eqIdc5db41a1f31d6baee7c69990811edb9f"/>
          </v:shape>
          <o:OLEObject Type="Embed" ProgID="Equation.DSMT4" ShapeID="_x0000_i1039" DrawAspect="Content" ObjectID="_1841982975" r:id="rId36"/>
        </w:object>
      </w:r>
      <w:r>
        <w:t>分别是圆柱上、下底面的圆心，</w:t>
      </w:r>
      <w:r>
        <w:object w:dxaOrig="1395" w:dyaOrig="285">
          <v:shape id="_x0000_i1040" type="#_x0000_t75" alt="eqId8476fb044c46ffce4f4b533fa677dfe3" style="width:70pt;height:14.5pt" o:ole="">
            <v:imagedata r:id="rId37" o:title="eqId8476fb044c46ffce4f4b533fa677dfe3"/>
          </v:shape>
          <o:OLEObject Type="Embed" ProgID="Equation.DSMT4" ShapeID="_x0000_i1040" DrawAspect="Content" ObjectID="_1841982976" r:id="rId38"/>
        </w:object>
      </w:r>
      <w:r>
        <w:t>，底面半径为</w:t>
      </w:r>
      <w:r>
        <w:t>2</w:t>
      </w:r>
      <w:r>
        <w:t>，则该陀螺的体积为（结果保留</w:t>
      </w:r>
      <w:r>
        <w:object w:dxaOrig="180" w:dyaOrig="195">
          <v:shape id="_x0000_i1041" type="#_x0000_t75" alt="eqId70f5389990c3a0c5373f3bd9fb2454c9" style="width:9pt;height:10pt" o:ole="">
            <v:imagedata r:id="rId39" o:title="eqId70f5389990c3a0c5373f3bd9fb2454c9"/>
          </v:shape>
          <o:OLEObject Type="Embed" ProgID="Equation.DSMT4" ShapeID="_x0000_i1041" DrawAspect="Content" ObjectID="_1841982977" r:id="rId40"/>
        </w:object>
      </w:r>
      <w:r>
        <w:t>）（</w:t>
      </w:r>
      <w:r>
        <w:rPr>
          <w:rFonts w:ascii="Times New Roman" w:eastAsia="Times New Roman" w:hAnsi="Times New Roman"/>
          <w:kern w:val="0"/>
          <w:sz w:val="24"/>
          <w:szCs w:val="24"/>
        </w:rPr>
        <w:t>   </w:t>
      </w:r>
      <w:r>
        <w:t>）</w:t>
      </w:r>
    </w:p>
    <w:p w:rsidR="004968C1" w:rsidRDefault="00CF229B">
      <w:pPr>
        <w:spacing w:line="360" w:lineRule="auto"/>
        <w:jc w:val="center"/>
        <w:textAlignment w:val="center"/>
      </w:pPr>
      <w:r>
        <w:rPr>
          <w:rFonts w:ascii="Times New Roman" w:eastAsia="Times New Roman" w:hAnsi="Times New Roman"/>
          <w:noProof/>
          <w:kern w:val="0"/>
          <w:sz w:val="24"/>
          <w:szCs w:val="24"/>
        </w:rPr>
        <w:lastRenderedPageBreak/>
        <w:drawing>
          <wp:inline distT="0" distB="0" distL="114300" distR="114300">
            <wp:extent cx="828675" cy="1257300"/>
            <wp:effectExtent l="0" t="0" r="9525" b="0"/>
            <wp:docPr id="100003" name="图片 100003" descr="学科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
                    <pic:cNvPicPr>
                      <a:picLocks noChangeAspect="1"/>
                    </pic:cNvPicPr>
                  </pic:nvPicPr>
                  <pic:blipFill>
                    <a:blip r:embed="rId41"/>
                    <a:stretch>
                      <a:fillRect/>
                    </a:stretch>
                  </pic:blipFill>
                  <pic:spPr>
                    <a:xfrm>
                      <a:off x="0" y="0"/>
                      <a:ext cx="828675" cy="1257300"/>
                    </a:xfrm>
                    <a:prstGeom prst="rect">
                      <a:avLst/>
                    </a:prstGeom>
                  </pic:spPr>
                </pic:pic>
              </a:graphicData>
            </a:graphic>
          </wp:inline>
        </w:drawing>
      </w:r>
    </w:p>
    <w:p w:rsidR="004968C1" w:rsidRDefault="00CF229B">
      <w:pPr>
        <w:tabs>
          <w:tab w:val="left" w:pos="2078"/>
          <w:tab w:val="left" w:pos="4156"/>
          <w:tab w:val="left" w:pos="6234"/>
        </w:tabs>
        <w:spacing w:line="360" w:lineRule="auto"/>
        <w:ind w:left="300"/>
        <w:jc w:val="left"/>
        <w:textAlignment w:val="center"/>
      </w:pPr>
      <w:r>
        <w:t>A</w:t>
      </w:r>
      <w:r>
        <w:t>．</w:t>
      </w:r>
      <w:r>
        <w:object w:dxaOrig="390" w:dyaOrig="240">
          <v:shape id="_x0000_i1042" type="#_x0000_t75" alt="eqId4f5f9251b20115e4f9bfc2005ef26f86" style="width:19.5pt;height:12pt" o:ole="">
            <v:imagedata r:id="rId42" o:title="eqId4f5f9251b20115e4f9bfc2005ef26f86"/>
          </v:shape>
          <o:OLEObject Type="Embed" ProgID="Equation.DSMT4" ShapeID="_x0000_i1042" DrawAspect="Content" ObjectID="_1841982978" r:id="rId43"/>
        </w:object>
      </w:r>
      <w:r>
        <w:tab/>
        <w:t>B</w:t>
      </w:r>
      <w:r>
        <w:t>．</w:t>
      </w:r>
      <w:r>
        <w:object w:dxaOrig="285" w:dyaOrig="255">
          <v:shape id="_x0000_i1043" type="#_x0000_t75" alt="eqId35e2d7c958e99bcd9d7f251c19ee3544" style="width:14.5pt;height:13pt" o:ole="">
            <v:imagedata r:id="rId44" o:title="eqId35e2d7c958e99bcd9d7f251c19ee3544"/>
          </v:shape>
          <o:OLEObject Type="Embed" ProgID="Equation.DSMT4" ShapeID="_x0000_i1043" DrawAspect="Content" ObjectID="_1841982979" r:id="rId45"/>
        </w:object>
      </w:r>
      <w:r>
        <w:tab/>
        <w:t>C</w:t>
      </w:r>
      <w:r>
        <w:t>．</w:t>
      </w:r>
      <w:r>
        <w:object w:dxaOrig="390" w:dyaOrig="495">
          <v:shape id="_x0000_i1044" type="#_x0000_t75" alt="eqId989566ebd0266ce624680caa8ca178cc" style="width:19.5pt;height:25pt" o:ole="">
            <v:imagedata r:id="rId46" o:title="eqId989566ebd0266ce624680caa8ca178cc"/>
          </v:shape>
          <o:OLEObject Type="Embed" ProgID="Equation.DSMT4" ShapeID="_x0000_i1044" DrawAspect="Content" ObjectID="_1841982980" r:id="rId47"/>
        </w:object>
      </w:r>
      <w:r>
        <w:tab/>
        <w:t>D</w:t>
      </w:r>
      <w:r>
        <w:t>．</w:t>
      </w:r>
      <w:r>
        <w:object w:dxaOrig="270" w:dyaOrig="225">
          <v:shape id="_x0000_i1045" type="#_x0000_t75" alt="eqId9e95a79288fcb7e47fba4410722e2bc6" style="width:13.5pt;height:11.5pt" o:ole="">
            <v:imagedata r:id="rId48" o:title="eqId9e95a79288fcb7e47fba4410722e2bc6"/>
          </v:shape>
          <o:OLEObject Type="Embed" ProgID="Equation.DSMT4" ShapeID="_x0000_i1045" DrawAspect="Content" ObjectID="_1841982981" r:id="rId49"/>
        </w:object>
      </w:r>
    </w:p>
    <w:p w:rsidR="004968C1" w:rsidRDefault="00CF229B">
      <w:pPr>
        <w:spacing w:line="360" w:lineRule="auto"/>
        <w:jc w:val="left"/>
        <w:textAlignment w:val="center"/>
      </w:pPr>
      <w:r>
        <w:t>5</w:t>
      </w:r>
      <w:r>
        <w:t>．</w:t>
      </w:r>
      <w:r>
        <w:rPr>
          <w:color w:val="00B050"/>
        </w:rPr>
        <w:t>(24-25</w:t>
      </w:r>
      <w:r>
        <w:rPr>
          <w:color w:val="00B050"/>
        </w:rPr>
        <w:t>六下</w:t>
      </w:r>
      <w:r>
        <w:rPr>
          <w:color w:val="00B050"/>
        </w:rPr>
        <w:t>·</w:t>
      </w:r>
      <w:r>
        <w:rPr>
          <w:color w:val="00B050"/>
        </w:rPr>
        <w:t>上海闵行中学附属实验中学</w:t>
      </w:r>
      <w:r>
        <w:rPr>
          <w:color w:val="00B050"/>
        </w:rPr>
        <w:t>·</w:t>
      </w:r>
      <w:r>
        <w:rPr>
          <w:color w:val="00B050"/>
        </w:rPr>
        <w:t>期末</w:t>
      </w:r>
      <w:r>
        <w:rPr>
          <w:color w:val="00B050"/>
        </w:rPr>
        <w:t>)</w:t>
      </w:r>
      <w:r>
        <w:t>下列二元一次方程组中，方程组的解为</w:t>
      </w:r>
      <w:r>
        <w:object w:dxaOrig="600" w:dyaOrig="645">
          <v:shape id="_x0000_i1046" type="#_x0000_t75" alt="eqId3e16b9273e78f65b2b9ef641e3bc77fc" style="width:30pt;height:32.5pt" o:ole="">
            <v:imagedata r:id="rId50" o:title="eqId3e16b9273e78f65b2b9ef641e3bc77fc"/>
          </v:shape>
          <o:OLEObject Type="Embed" ProgID="Equation.DSMT4" ShapeID="_x0000_i1046" DrawAspect="Content" ObjectID="_1841982982" r:id="rId51"/>
        </w:object>
      </w:r>
      <w:r>
        <w:t>的是（　　）</w:t>
      </w:r>
    </w:p>
    <w:p w:rsidR="004968C1" w:rsidRDefault="00CF229B">
      <w:pPr>
        <w:tabs>
          <w:tab w:val="left" w:pos="4156"/>
        </w:tabs>
        <w:spacing w:line="360" w:lineRule="auto"/>
        <w:ind w:left="300"/>
        <w:jc w:val="left"/>
        <w:textAlignment w:val="center"/>
      </w:pPr>
      <w:r>
        <w:t>A</w:t>
      </w:r>
      <w:r>
        <w:t>．</w:t>
      </w:r>
      <w:r>
        <w:object w:dxaOrig="990" w:dyaOrig="630">
          <v:shape id="_x0000_i1047" type="#_x0000_t75" alt="eqId290d15efbe2a6ab12f40e5c1145ee827" style="width:49.5pt;height:31.5pt" o:ole="">
            <v:imagedata r:id="rId52" o:title="eqId290d15efbe2a6ab12f40e5c1145ee827"/>
          </v:shape>
          <o:OLEObject Type="Embed" ProgID="Equation.DSMT4" ShapeID="_x0000_i1047" DrawAspect="Content" ObjectID="_1841982983" r:id="rId53"/>
        </w:object>
      </w:r>
      <w:r>
        <w:tab/>
        <w:t>B</w:t>
      </w:r>
      <w:r>
        <w:t>．</w:t>
      </w:r>
      <w:r>
        <w:object w:dxaOrig="1005" w:dyaOrig="630">
          <v:shape id="_x0000_i1048" type="#_x0000_t75" alt="eqId0961105948e9b4b7463a6e0d87912714" style="width:50.5pt;height:31.5pt" o:ole="">
            <v:imagedata r:id="rId54" o:title="eqId0961105948e9b4b7463a6e0d87912714"/>
          </v:shape>
          <o:OLEObject Type="Embed" ProgID="Equation.DSMT4" ShapeID="_x0000_i1048" DrawAspect="Content" ObjectID="_1841982984" r:id="rId55"/>
        </w:object>
      </w:r>
    </w:p>
    <w:p w:rsidR="004968C1" w:rsidRDefault="00CF229B">
      <w:pPr>
        <w:tabs>
          <w:tab w:val="left" w:pos="4156"/>
        </w:tabs>
        <w:spacing w:line="360" w:lineRule="auto"/>
        <w:ind w:left="300"/>
        <w:jc w:val="left"/>
        <w:textAlignment w:val="center"/>
      </w:pPr>
      <w:r>
        <w:t>C</w:t>
      </w:r>
      <w:r>
        <w:t>．</w:t>
      </w:r>
      <w:r>
        <w:object w:dxaOrig="1095" w:dyaOrig="630">
          <v:shape id="_x0000_i1049" type="#_x0000_t75" alt="eqIdd276bf4fd2660392a54fed4a7f42dd29" style="width:55pt;height:31.5pt" o:ole="">
            <v:imagedata r:id="rId56" o:title="eqIdd276bf4fd2660392a54fed4a7f42dd29"/>
          </v:shape>
          <o:OLEObject Type="Embed" ProgID="Equation.DSMT4" ShapeID="_x0000_i1049" DrawAspect="Content" ObjectID="_1841982985" r:id="rId57"/>
        </w:object>
      </w:r>
      <w:r>
        <w:tab/>
        <w:t>D</w:t>
      </w:r>
      <w:r>
        <w:t>．</w:t>
      </w:r>
      <w:r>
        <w:object w:dxaOrig="1095" w:dyaOrig="630">
          <v:shape id="_x0000_i1050" type="#_x0000_t75" alt="eqIdbc7d21b4b05a9d4f75e5eaea9edae54e" style="width:55pt;height:31.5pt" o:ole="">
            <v:imagedata r:id="rId58" o:title="eqIdbc7d21b4b05a9d4f75e5eaea9edae54e"/>
          </v:shape>
          <o:OLEObject Type="Embed" ProgID="Equation.DSMT4" ShapeID="_x0000_i1050" DrawAspect="Content" ObjectID="_1841982986" r:id="rId59"/>
        </w:object>
      </w:r>
    </w:p>
    <w:p w:rsidR="004968C1" w:rsidRDefault="00CF229B">
      <w:pPr>
        <w:spacing w:line="360" w:lineRule="auto"/>
        <w:jc w:val="left"/>
        <w:textAlignment w:val="center"/>
      </w:pPr>
      <w:r>
        <w:t>6</w:t>
      </w:r>
      <w:r>
        <w:t>．</w:t>
      </w:r>
      <w:r>
        <w:rPr>
          <w:color w:val="00B050"/>
        </w:rPr>
        <w:t>(24-25</w:t>
      </w:r>
      <w:r>
        <w:rPr>
          <w:color w:val="00B050"/>
        </w:rPr>
        <w:t>六下</w:t>
      </w:r>
      <w:r>
        <w:rPr>
          <w:color w:val="00B050"/>
        </w:rPr>
        <w:t>·</w:t>
      </w:r>
      <w:r>
        <w:rPr>
          <w:color w:val="00B050"/>
        </w:rPr>
        <w:t>上海进才中学</w:t>
      </w:r>
      <w:r>
        <w:rPr>
          <w:color w:val="00B050"/>
        </w:rPr>
        <w:t>·</w:t>
      </w:r>
      <w:r>
        <w:rPr>
          <w:color w:val="00B050"/>
        </w:rPr>
        <w:t>期末</w:t>
      </w:r>
      <w:r>
        <w:rPr>
          <w:color w:val="00B050"/>
        </w:rPr>
        <w:t>)</w:t>
      </w:r>
      <w:r>
        <w:t>“</w:t>
      </w:r>
      <w:r>
        <w:t>滴水湖</w:t>
      </w:r>
      <w:r>
        <w:t>”</w:t>
      </w:r>
      <w:r>
        <w:t>的湖面呈圆形，半径约是</w:t>
      </w:r>
      <w:r>
        <w:object w:dxaOrig="405" w:dyaOrig="240">
          <v:shape id="_x0000_i1051" type="#_x0000_t75" alt="eqIdd92b8ca84d074322d6766c58ebbf4a85" style="width:20.5pt;height:12pt" o:ole="">
            <v:imagedata r:id="rId60" o:title="eqIdd92b8ca84d074322d6766c58ebbf4a85"/>
          </v:shape>
          <o:OLEObject Type="Embed" ProgID="Equation.DSMT4" ShapeID="_x0000_i1051" DrawAspect="Content" ObjectID="_1841982987" r:id="rId61"/>
        </w:object>
      </w:r>
      <w:r>
        <w:t>千米．</w:t>
      </w:r>
      <w:r>
        <w:t>“</w:t>
      </w:r>
      <w:r>
        <w:t>滴水湖</w:t>
      </w:r>
      <w:r>
        <w:t>”</w:t>
      </w:r>
      <w:r>
        <w:t>的周长大约为（</w:t>
      </w:r>
      <w:r>
        <w:rPr>
          <w:rFonts w:ascii="Times New Roman" w:eastAsia="Times New Roman" w:hAnsi="Times New Roman"/>
          <w:kern w:val="0"/>
          <w:sz w:val="24"/>
          <w:szCs w:val="24"/>
        </w:rPr>
        <w:t>    </w:t>
      </w:r>
      <w:r>
        <w:t>）千米</w:t>
      </w:r>
    </w:p>
    <w:p w:rsidR="004968C1" w:rsidRDefault="00CF229B">
      <w:pPr>
        <w:tabs>
          <w:tab w:val="left" w:pos="2078"/>
          <w:tab w:val="left" w:pos="4156"/>
          <w:tab w:val="left" w:pos="6234"/>
        </w:tabs>
        <w:spacing w:line="360" w:lineRule="auto"/>
        <w:ind w:left="300"/>
        <w:jc w:val="left"/>
        <w:textAlignment w:val="center"/>
      </w:pPr>
      <w:r>
        <w:t>A</w:t>
      </w:r>
      <w:r>
        <w:t>．</w:t>
      </w:r>
      <w:r>
        <w:object w:dxaOrig="540" w:dyaOrig="255">
          <v:shape id="_x0000_i1052" type="#_x0000_t75" alt="eqId0b289c629831ef659698c37f16c5e330" style="width:27pt;height:13pt" o:ole="">
            <v:imagedata r:id="rId62" o:title="eqId0b289c629831ef659698c37f16c5e330"/>
          </v:shape>
          <o:OLEObject Type="Embed" ProgID="Equation.DSMT4" ShapeID="_x0000_i1052" DrawAspect="Content" ObjectID="_1841982988" r:id="rId63"/>
        </w:object>
      </w:r>
      <w:r>
        <w:tab/>
        <w:t>B</w:t>
      </w:r>
      <w:r>
        <w:t>．</w:t>
      </w:r>
      <w:r>
        <w:object w:dxaOrig="450" w:dyaOrig="255">
          <v:shape id="_x0000_i1053" type="#_x0000_t75" alt="eqId79c135c980bc3883485661c8c94f8459" style="width:22.5pt;height:13pt" o:ole="">
            <v:imagedata r:id="rId64" o:title="eqId79c135c980bc3883485661c8c94f8459"/>
          </v:shape>
          <o:OLEObject Type="Embed" ProgID="Equation.DSMT4" ShapeID="_x0000_i1053" DrawAspect="Content" ObjectID="_1841982989" r:id="rId65"/>
        </w:object>
      </w:r>
      <w:r>
        <w:tab/>
        <w:t>C</w:t>
      </w:r>
      <w:r>
        <w:t>．</w:t>
      </w:r>
      <w:r>
        <w:object w:dxaOrig="300" w:dyaOrig="240">
          <v:shape id="_x0000_i1054" type="#_x0000_t75" alt="eqId73e5c981f606687513eee034d957bb02" style="width:15pt;height:12pt" o:ole="">
            <v:imagedata r:id="rId66" o:title="eqId73e5c981f606687513eee034d957bb02"/>
          </v:shape>
          <o:OLEObject Type="Embed" ProgID="Equation.DSMT4" ShapeID="_x0000_i1054" DrawAspect="Content" ObjectID="_1841982990" r:id="rId67"/>
        </w:object>
      </w:r>
      <w:r>
        <w:tab/>
        <w:t>D</w:t>
      </w:r>
      <w:r>
        <w:t>．</w:t>
      </w:r>
      <w:r>
        <w:object w:dxaOrig="555" w:dyaOrig="255">
          <v:shape id="_x0000_i1055" type="#_x0000_t75" alt="eqIdc9f6c7b212444cd14db69384a280fb40" style="width:28pt;height:13pt" o:ole="">
            <v:imagedata r:id="rId68" o:title="eqIdc9f6c7b212444cd14db69384a280fb40"/>
          </v:shape>
          <o:OLEObject Type="Embed" ProgID="Equation.DSMT4" ShapeID="_x0000_i1055" DrawAspect="Content" ObjectID="_1841982991" r:id="rId69"/>
        </w:object>
      </w:r>
    </w:p>
    <w:p w:rsidR="004968C1" w:rsidRDefault="004968C1">
      <w:pPr>
        <w:spacing w:line="360" w:lineRule="auto"/>
        <w:jc w:val="center"/>
        <w:textAlignment w:val="center"/>
        <w:rPr>
          <w:rFonts w:ascii="黑体" w:eastAsia="黑体" w:hAnsi="黑体" w:cs="黑体"/>
          <w:b/>
          <w:color w:val="000000"/>
          <w:sz w:val="30"/>
        </w:rPr>
      </w:pPr>
    </w:p>
    <w:p w:rsidR="004968C1" w:rsidRDefault="00CF229B">
      <w:pPr>
        <w:spacing w:line="360" w:lineRule="auto"/>
        <w:ind w:left="594" w:hanging="594"/>
        <w:jc w:val="center"/>
        <w:textAlignment w:val="center"/>
        <w:rPr>
          <w:rFonts w:ascii="黑体" w:eastAsia="黑体" w:hAnsi="黑体" w:cs="黑体"/>
          <w:bCs/>
          <w:color w:val="000000"/>
          <w:kern w:val="0"/>
          <w:szCs w:val="21"/>
        </w:rPr>
      </w:pPr>
      <w:r>
        <w:rPr>
          <w:kern w:val="0"/>
          <w:sz w:val="44"/>
          <w:szCs w:val="48"/>
        </w:rPr>
        <w:t>第</w:t>
      </w:r>
      <w:r>
        <w:rPr>
          <w:kern w:val="0"/>
          <w:sz w:val="44"/>
          <w:szCs w:val="48"/>
        </w:rPr>
        <w:t>Ⅱ</w:t>
      </w:r>
      <w:r>
        <w:rPr>
          <w:kern w:val="0"/>
          <w:sz w:val="44"/>
          <w:szCs w:val="48"/>
        </w:rPr>
        <w:t>卷</w:t>
      </w:r>
    </w:p>
    <w:p w:rsidR="004968C1" w:rsidRDefault="00CF229B">
      <w:pPr>
        <w:spacing w:line="360" w:lineRule="auto"/>
        <w:jc w:val="left"/>
        <w:textAlignment w:val="center"/>
        <w:rPr>
          <w:rFonts w:ascii="黑体" w:eastAsia="黑体" w:hAnsi="黑体" w:cs="黑体"/>
          <w:bCs/>
          <w:color w:val="000000"/>
          <w:kern w:val="0"/>
          <w:szCs w:val="21"/>
        </w:rPr>
      </w:pPr>
      <w:r>
        <w:rPr>
          <w:rFonts w:ascii="黑体" w:eastAsia="黑体" w:hAnsi="黑体" w:cs="黑体" w:hint="eastAsia"/>
          <w:bCs/>
          <w:color w:val="000000"/>
          <w:kern w:val="0"/>
          <w:szCs w:val="21"/>
        </w:rPr>
        <w:t>二、填空题</w:t>
      </w:r>
      <w:r>
        <w:rPr>
          <w:rFonts w:ascii="黑体" w:eastAsia="黑体" w:hAnsi="黑体" w:cs="黑体" w:hint="eastAsia"/>
          <w:bCs/>
          <w:color w:val="000000"/>
          <w:kern w:val="0"/>
          <w:szCs w:val="21"/>
        </w:rPr>
        <w:t>(</w:t>
      </w:r>
      <w:r>
        <w:rPr>
          <w:rFonts w:ascii="黑体" w:eastAsia="黑体" w:hAnsi="黑体" w:cs="黑体" w:hint="eastAsia"/>
          <w:bCs/>
          <w:color w:val="000000"/>
          <w:kern w:val="0"/>
          <w:szCs w:val="21"/>
        </w:rPr>
        <w:t>本大题共</w:t>
      </w:r>
      <w:r>
        <w:rPr>
          <w:rFonts w:ascii="黑体" w:eastAsia="黑体" w:hAnsi="黑体" w:cs="黑体" w:hint="eastAsia"/>
          <w:bCs/>
          <w:color w:val="000000"/>
          <w:kern w:val="0"/>
          <w:szCs w:val="21"/>
        </w:rPr>
        <w:t>12</w:t>
      </w:r>
      <w:r>
        <w:rPr>
          <w:rFonts w:ascii="黑体" w:eastAsia="黑体" w:hAnsi="黑体" w:cs="黑体" w:hint="eastAsia"/>
          <w:bCs/>
          <w:color w:val="000000"/>
          <w:kern w:val="0"/>
          <w:szCs w:val="21"/>
        </w:rPr>
        <w:t>题，每题</w:t>
      </w:r>
      <w:r>
        <w:rPr>
          <w:rFonts w:ascii="黑体" w:eastAsia="黑体" w:hAnsi="黑体" w:cs="黑体" w:hint="eastAsia"/>
          <w:bCs/>
          <w:color w:val="000000"/>
          <w:kern w:val="0"/>
          <w:szCs w:val="21"/>
        </w:rPr>
        <w:t>4</w:t>
      </w:r>
      <w:r>
        <w:rPr>
          <w:rFonts w:ascii="黑体" w:eastAsia="黑体" w:hAnsi="黑体" w:cs="黑体" w:hint="eastAsia"/>
          <w:bCs/>
          <w:color w:val="000000"/>
          <w:kern w:val="0"/>
          <w:szCs w:val="21"/>
        </w:rPr>
        <w:t>分，共</w:t>
      </w:r>
      <w:r>
        <w:rPr>
          <w:rFonts w:ascii="黑体" w:eastAsia="黑体" w:hAnsi="黑体" w:cs="黑体" w:hint="eastAsia"/>
          <w:bCs/>
          <w:color w:val="000000"/>
          <w:kern w:val="0"/>
          <w:szCs w:val="21"/>
        </w:rPr>
        <w:t>48</w:t>
      </w:r>
      <w:r>
        <w:rPr>
          <w:rFonts w:ascii="黑体" w:eastAsia="黑体" w:hAnsi="黑体" w:cs="黑体" w:hint="eastAsia"/>
          <w:bCs/>
          <w:color w:val="000000"/>
          <w:kern w:val="0"/>
          <w:szCs w:val="21"/>
        </w:rPr>
        <w:t>分</w:t>
      </w:r>
      <w:r>
        <w:rPr>
          <w:rFonts w:ascii="黑体" w:eastAsia="黑体" w:hAnsi="黑体" w:cs="黑体" w:hint="eastAsia"/>
          <w:bCs/>
          <w:color w:val="000000"/>
          <w:kern w:val="0"/>
          <w:szCs w:val="21"/>
        </w:rPr>
        <w:t>)</w:t>
      </w:r>
    </w:p>
    <w:p w:rsidR="004968C1" w:rsidRDefault="00CF229B">
      <w:pPr>
        <w:spacing w:line="360" w:lineRule="auto"/>
        <w:jc w:val="left"/>
        <w:textAlignment w:val="center"/>
      </w:pPr>
      <w:r>
        <w:t>7</w:t>
      </w:r>
      <w:r>
        <w:t>．</w:t>
      </w:r>
      <w:r>
        <w:rPr>
          <w:color w:val="00B050"/>
        </w:rPr>
        <w:t>(24-25</w:t>
      </w:r>
      <w:r>
        <w:rPr>
          <w:color w:val="00B050"/>
        </w:rPr>
        <w:t>六下</w:t>
      </w:r>
      <w:r>
        <w:rPr>
          <w:color w:val="00B050"/>
        </w:rPr>
        <w:t>·</w:t>
      </w:r>
      <w:r>
        <w:rPr>
          <w:color w:val="00B050"/>
        </w:rPr>
        <w:t>上海青浦区实验中学</w:t>
      </w:r>
      <w:r>
        <w:rPr>
          <w:color w:val="00B050"/>
        </w:rPr>
        <w:t>·</w:t>
      </w:r>
      <w:r>
        <w:rPr>
          <w:color w:val="00B050"/>
        </w:rPr>
        <w:t>期末</w:t>
      </w:r>
      <w:r>
        <w:rPr>
          <w:color w:val="00B050"/>
        </w:rPr>
        <w:t>)</w:t>
      </w:r>
      <w:r>
        <w:t>为更好地反映我市一周内降雨量的变化情况，最适合采用</w:t>
      </w:r>
      <w:r>
        <w:rPr>
          <w:rFonts w:ascii="Times New Roman" w:eastAsia="Times New Roman" w:hAnsi="Times New Roman"/>
        </w:rPr>
        <w:t>_________</w:t>
      </w:r>
      <w:r>
        <w:t>统计图（填</w:t>
      </w:r>
      <w:r>
        <w:t>“</w:t>
      </w:r>
      <w:r>
        <w:t>扇形</w:t>
      </w:r>
      <w:r>
        <w:t>”</w:t>
      </w:r>
      <w:r>
        <w:t>、</w:t>
      </w:r>
      <w:r>
        <w:t>“</w:t>
      </w:r>
      <w:r>
        <w:t>折线</w:t>
      </w:r>
      <w:r>
        <w:t>”</w:t>
      </w:r>
      <w:r>
        <w:t>或</w:t>
      </w:r>
      <w:r>
        <w:t>“</w:t>
      </w:r>
      <w:r>
        <w:t>条形</w:t>
      </w:r>
      <w:r>
        <w:t>”</w:t>
      </w:r>
      <w:r>
        <w:t>）．</w:t>
      </w:r>
    </w:p>
    <w:p w:rsidR="004968C1" w:rsidRDefault="00CF229B">
      <w:pPr>
        <w:spacing w:line="360" w:lineRule="auto"/>
        <w:jc w:val="left"/>
        <w:textAlignment w:val="center"/>
      </w:pPr>
      <w:r>
        <w:t>8</w:t>
      </w:r>
      <w:r>
        <w:t>．</w:t>
      </w:r>
      <w:r>
        <w:rPr>
          <w:color w:val="00B050"/>
        </w:rPr>
        <w:t>(24-25</w:t>
      </w:r>
      <w:r>
        <w:rPr>
          <w:color w:val="00B050"/>
        </w:rPr>
        <w:t>六下</w:t>
      </w:r>
      <w:r>
        <w:rPr>
          <w:color w:val="00B050"/>
        </w:rPr>
        <w:t>·</w:t>
      </w:r>
      <w:r>
        <w:rPr>
          <w:color w:val="00B050"/>
        </w:rPr>
        <w:t>上海黄浦区毓秀学校</w:t>
      </w:r>
      <w:r>
        <w:rPr>
          <w:color w:val="00B050"/>
        </w:rPr>
        <w:t>·</w:t>
      </w:r>
      <w:r>
        <w:rPr>
          <w:color w:val="00B050"/>
        </w:rPr>
        <w:t>期末</w:t>
      </w:r>
      <w:r>
        <w:rPr>
          <w:color w:val="00B050"/>
        </w:rPr>
        <w:t>)</w:t>
      </w:r>
      <w:r>
        <w:t>若</w:t>
      </w:r>
      <w:r>
        <w:object w:dxaOrig="1725" w:dyaOrig="375">
          <v:shape id="_x0000_i1056" type="#_x0000_t75" alt="eqId99c4b982d0a4adb36b22d819b13320a1" style="width:86.5pt;height:19pt" o:ole="">
            <v:imagedata r:id="rId70" o:title="eqId99c4b982d0a4adb36b22d819b13320a1"/>
          </v:shape>
          <o:OLEObject Type="Embed" ProgID="Equation.DSMT4" ShapeID="_x0000_i1056" DrawAspect="Content" ObjectID="_1841982992" r:id="rId71"/>
        </w:object>
      </w:r>
      <w:r>
        <w:t>是关于</w:t>
      </w:r>
      <w:r>
        <w:rPr>
          <w:rFonts w:ascii="Times New Roman" w:eastAsia="Times New Roman" w:hAnsi="Times New Roman"/>
          <w:i/>
        </w:rPr>
        <w:t>x</w:t>
      </w:r>
      <w:r>
        <w:t>，</w:t>
      </w:r>
      <w:r>
        <w:rPr>
          <w:rFonts w:ascii="Times New Roman" w:eastAsia="Times New Roman" w:hAnsi="Times New Roman"/>
          <w:i/>
        </w:rPr>
        <w:t>y</w:t>
      </w:r>
      <w:r>
        <w:t>的二元一次方程，则</w:t>
      </w:r>
      <w:r>
        <w:rPr>
          <w:rFonts w:ascii="Times New Roman" w:eastAsia="Times New Roman" w:hAnsi="Times New Roman"/>
          <w:i/>
        </w:rPr>
        <w:t>m</w:t>
      </w:r>
      <w:r>
        <w:t>的值是</w:t>
      </w:r>
      <w:r>
        <w:rPr>
          <w:rFonts w:ascii="Times New Roman" w:eastAsia="Times New Roman" w:hAnsi="Times New Roman"/>
        </w:rPr>
        <w:t>__________</w:t>
      </w:r>
      <w:r>
        <w:t>．</w:t>
      </w:r>
    </w:p>
    <w:p w:rsidR="004968C1" w:rsidRDefault="00CF229B">
      <w:pPr>
        <w:spacing w:line="360" w:lineRule="auto"/>
        <w:jc w:val="left"/>
        <w:textAlignment w:val="center"/>
      </w:pPr>
      <w:r>
        <w:t>9</w:t>
      </w:r>
      <w:r>
        <w:t>．</w:t>
      </w:r>
      <w:r>
        <w:rPr>
          <w:color w:val="00B050"/>
        </w:rPr>
        <w:t>(24-25</w:t>
      </w:r>
      <w:r>
        <w:rPr>
          <w:color w:val="00B050"/>
        </w:rPr>
        <w:t>六下</w:t>
      </w:r>
      <w:r>
        <w:rPr>
          <w:color w:val="00B050"/>
        </w:rPr>
        <w:t>·</w:t>
      </w:r>
      <w:r>
        <w:rPr>
          <w:color w:val="00B050"/>
        </w:rPr>
        <w:t>上海宝山区宝山实验学校</w:t>
      </w:r>
      <w:r>
        <w:rPr>
          <w:color w:val="00B050"/>
        </w:rPr>
        <w:t>·</w:t>
      </w:r>
      <w:r>
        <w:rPr>
          <w:color w:val="00B050"/>
        </w:rPr>
        <w:t>期末</w:t>
      </w:r>
      <w:r>
        <w:rPr>
          <w:color w:val="00B050"/>
        </w:rPr>
        <w:t>)</w:t>
      </w:r>
      <w:r>
        <w:t>一件运动衣的成本价为</w:t>
      </w:r>
      <w:r>
        <w:object w:dxaOrig="225" w:dyaOrig="195">
          <v:shape id="_x0000_i1057" type="#_x0000_t75" alt="eqId294f5ba74cdf695fc9a8a8e52f421328" style="width:11.5pt;height:10pt" o:ole="">
            <v:imagedata r:id="rId72" o:title="eqId294f5ba74cdf695fc9a8a8e52f421328"/>
          </v:shape>
          <o:OLEObject Type="Embed" ProgID="Equation.DSMT4" ShapeID="_x0000_i1057" DrawAspect="Content" ObjectID="_1841982993" r:id="rId73"/>
        </w:object>
      </w:r>
      <w:r>
        <w:t>元，先按成本提高</w:t>
      </w:r>
      <w:r>
        <w:object w:dxaOrig="435" w:dyaOrig="255">
          <v:shape id="_x0000_i1058" type="#_x0000_t75" alt="eqId9eb5ead0db01fc4961b16e85199424ef" style="width:22pt;height:13pt" o:ole="">
            <v:imagedata r:id="rId74" o:title="eqId9eb5ead0db01fc4961b16e85199424ef"/>
          </v:shape>
          <o:OLEObject Type="Embed" ProgID="Equation.DSMT4" ShapeID="_x0000_i1058" DrawAspect="Content" ObjectID="_1841982994" r:id="rId75"/>
        </w:object>
      </w:r>
      <w:r>
        <w:t>后标价，再按标价的</w:t>
      </w:r>
      <w:r>
        <w:object w:dxaOrig="165" w:dyaOrig="255">
          <v:shape id="_x0000_i1059" type="#_x0000_t75" alt="eqIde8d02ea8c4988c5c28ab93f0d70fb55a" style="width:8.5pt;height:13pt" o:ole="">
            <v:imagedata r:id="rId76" o:title="eqIde8d02ea8c4988c5c28ab93f0d70fb55a"/>
          </v:shape>
          <o:OLEObject Type="Embed" ProgID="Equation.DSMT4" ShapeID="_x0000_i1059" DrawAspect="Content" ObjectID="_1841982995" r:id="rId77"/>
        </w:object>
      </w:r>
      <w:r>
        <w:t>折出售，这件运动衣的售价是</w:t>
      </w:r>
      <w:r>
        <w:rPr>
          <w:rFonts w:ascii="Times New Roman" w:eastAsia="Times New Roman" w:hAnsi="Times New Roman"/>
        </w:rPr>
        <w:t>_____</w:t>
      </w:r>
      <w:r>
        <w:t>元．</w:t>
      </w:r>
    </w:p>
    <w:p w:rsidR="004968C1" w:rsidRDefault="00CF229B">
      <w:pPr>
        <w:spacing w:line="360" w:lineRule="auto"/>
        <w:jc w:val="left"/>
        <w:textAlignment w:val="center"/>
      </w:pPr>
      <w:r>
        <w:t>10</w:t>
      </w:r>
      <w:r>
        <w:t>．</w:t>
      </w:r>
      <w:r>
        <w:rPr>
          <w:color w:val="00B050"/>
        </w:rPr>
        <w:t>(24-25</w:t>
      </w:r>
      <w:r>
        <w:rPr>
          <w:color w:val="00B050"/>
        </w:rPr>
        <w:t>六下</w:t>
      </w:r>
      <w:r>
        <w:rPr>
          <w:color w:val="00B050"/>
        </w:rPr>
        <w:t>·</w:t>
      </w:r>
      <w:r>
        <w:rPr>
          <w:color w:val="00B050"/>
        </w:rPr>
        <w:t>上海徐汇区徐汇中学</w:t>
      </w:r>
      <w:r>
        <w:rPr>
          <w:color w:val="00B050"/>
        </w:rPr>
        <w:t>·</w:t>
      </w:r>
      <w:r>
        <w:rPr>
          <w:color w:val="00B050"/>
        </w:rPr>
        <w:t>期末</w:t>
      </w:r>
      <w:r>
        <w:rPr>
          <w:color w:val="00B050"/>
        </w:rPr>
        <w:t>)</w:t>
      </w:r>
      <w:r>
        <w:t>已知</w:t>
      </w:r>
      <w:r>
        <w:object w:dxaOrig="1635" w:dyaOrig="285">
          <v:shape id="_x0000_i1060" type="#_x0000_t75" alt="eqId18179fa0af4a81ea78d75a91f7f97ec6" style="width:82pt;height:14.5pt" o:ole="">
            <v:imagedata r:id="rId78" o:title="eqId18179fa0af4a81ea78d75a91f7f97ec6"/>
          </v:shape>
          <o:OLEObject Type="Embed" ProgID="Equation.DSMT4" ShapeID="_x0000_i1060" DrawAspect="Content" ObjectID="_1841982996" r:id="rId79"/>
        </w:object>
      </w:r>
      <w:r>
        <w:t>，则</w:t>
      </w:r>
      <w:r>
        <w:object w:dxaOrig="780" w:dyaOrig="270">
          <v:shape id="_x0000_i1061" type="#_x0000_t75" alt="eqId33b62a6a6167b2832999c152ed5b96ef" style="width:39pt;height:13.5pt" o:ole="">
            <v:imagedata r:id="rId80" o:title="eqId33b62a6a6167b2832999c152ed5b96ef"/>
          </v:shape>
          <o:OLEObject Type="Embed" ProgID="Equation.DSMT4" ShapeID="_x0000_i1061" DrawAspect="Content" ObjectID="_1841982997" r:id="rId81"/>
        </w:object>
      </w:r>
      <w:r>
        <w:rPr>
          <w:rFonts w:ascii="Times New Roman" w:eastAsia="Times New Roman" w:hAnsi="Times New Roman"/>
        </w:rPr>
        <w:t>______</w:t>
      </w:r>
      <w:r>
        <w:t>．</w:t>
      </w:r>
    </w:p>
    <w:p w:rsidR="004968C1" w:rsidRDefault="00CF229B">
      <w:pPr>
        <w:spacing w:line="360" w:lineRule="auto"/>
        <w:jc w:val="left"/>
        <w:textAlignment w:val="center"/>
      </w:pPr>
      <w:r>
        <w:t>11</w:t>
      </w:r>
      <w:r>
        <w:t>．</w:t>
      </w:r>
      <w:r>
        <w:rPr>
          <w:color w:val="00B050"/>
        </w:rPr>
        <w:t>(24-25</w:t>
      </w:r>
      <w:r>
        <w:rPr>
          <w:color w:val="00B050"/>
        </w:rPr>
        <w:t>六下</w:t>
      </w:r>
      <w:r>
        <w:rPr>
          <w:color w:val="00B050"/>
        </w:rPr>
        <w:t>·</w:t>
      </w:r>
      <w:r>
        <w:rPr>
          <w:color w:val="00B050"/>
        </w:rPr>
        <w:t>上海长宁区</w:t>
      </w:r>
      <w:r>
        <w:rPr>
          <w:color w:val="00B050"/>
        </w:rPr>
        <w:t>·</w:t>
      </w:r>
      <w:r>
        <w:rPr>
          <w:color w:val="00B050"/>
        </w:rPr>
        <w:t>期末</w:t>
      </w:r>
      <w:r>
        <w:rPr>
          <w:color w:val="00B050"/>
        </w:rPr>
        <w:t>)</w:t>
      </w:r>
      <w:r>
        <w:t>若扇形的圆心角为</w:t>
      </w:r>
      <w:r>
        <w:object w:dxaOrig="345" w:dyaOrig="240">
          <v:shape id="_x0000_i1062" type="#_x0000_t75" alt="eqId391479c151307826c9765a47a5f10503" style="width:17.5pt;height:12pt" o:ole="">
            <v:imagedata r:id="rId82" o:title="eqId391479c151307826c9765a47a5f10503"/>
          </v:shape>
          <o:OLEObject Type="Embed" ProgID="Equation.DSMT4" ShapeID="_x0000_i1062" DrawAspect="Content" ObjectID="_1841982998" r:id="rId83"/>
        </w:object>
      </w:r>
      <w:r>
        <w:t>，半径为</w:t>
      </w:r>
      <w:r>
        <w:t>8</w:t>
      </w:r>
      <w:r>
        <w:t>，则它的弧长为</w:t>
      </w:r>
      <w:r>
        <w:rPr>
          <w:rFonts w:ascii="Times New Roman" w:eastAsia="Times New Roman" w:hAnsi="Times New Roman"/>
        </w:rPr>
        <w:t>_________</w:t>
      </w:r>
      <w:r>
        <w:t>．</w:t>
      </w:r>
    </w:p>
    <w:p w:rsidR="004968C1" w:rsidRDefault="00CF229B">
      <w:pPr>
        <w:spacing w:line="360" w:lineRule="auto"/>
        <w:jc w:val="left"/>
        <w:textAlignment w:val="center"/>
      </w:pPr>
      <w:r>
        <w:t>12</w:t>
      </w:r>
      <w:r>
        <w:t>．</w:t>
      </w:r>
      <w:r>
        <w:rPr>
          <w:color w:val="00B050"/>
        </w:rPr>
        <w:t>(24-25</w:t>
      </w:r>
      <w:r>
        <w:rPr>
          <w:color w:val="00B050"/>
        </w:rPr>
        <w:t>六下</w:t>
      </w:r>
      <w:r>
        <w:rPr>
          <w:color w:val="00B050"/>
        </w:rPr>
        <w:t>·</w:t>
      </w:r>
      <w:r>
        <w:rPr>
          <w:color w:val="00B050"/>
        </w:rPr>
        <w:t>上海青浦区</w:t>
      </w:r>
      <w:r>
        <w:rPr>
          <w:color w:val="00B050"/>
        </w:rPr>
        <w:t>·</w:t>
      </w:r>
      <w:r>
        <w:rPr>
          <w:color w:val="00B050"/>
        </w:rPr>
        <w:t>期末</w:t>
      </w:r>
      <w:r>
        <w:rPr>
          <w:color w:val="00B050"/>
        </w:rPr>
        <w:t>)</w:t>
      </w:r>
      <w:r>
        <w:t>一个盒子里有</w:t>
      </w:r>
      <w:r>
        <w:t>20</w:t>
      </w:r>
      <w:r>
        <w:t>个只有颜色不同的球，其中有</w:t>
      </w:r>
      <w:r>
        <w:t>10</w:t>
      </w:r>
      <w:r>
        <w:t>个白球、</w:t>
      </w:r>
      <w:r>
        <w:t>7</w:t>
      </w:r>
      <w:r>
        <w:t>个红球、</w:t>
      </w:r>
      <w:r>
        <w:t>3</w:t>
      </w:r>
      <w:r>
        <w:t>个绿球，从中任意摸出一个球，摸到</w:t>
      </w:r>
      <w:r>
        <w:rPr>
          <w:rFonts w:ascii="Times New Roman" w:eastAsia="Times New Roman" w:hAnsi="Times New Roman"/>
        </w:rPr>
        <w:t>______</w:t>
      </w:r>
      <w:r>
        <w:t>球的可能性最小．</w:t>
      </w:r>
    </w:p>
    <w:p w:rsidR="004968C1" w:rsidRDefault="00CF229B">
      <w:pPr>
        <w:spacing w:line="360" w:lineRule="auto"/>
        <w:jc w:val="left"/>
        <w:textAlignment w:val="center"/>
      </w:pPr>
      <w:r>
        <w:lastRenderedPageBreak/>
        <w:t>13</w:t>
      </w:r>
      <w:r>
        <w:t>．</w:t>
      </w:r>
      <w:r>
        <w:rPr>
          <w:color w:val="00B050"/>
        </w:rPr>
        <w:t>(24-25</w:t>
      </w:r>
      <w:r>
        <w:rPr>
          <w:color w:val="00B050"/>
        </w:rPr>
        <w:t>六下</w:t>
      </w:r>
      <w:r>
        <w:rPr>
          <w:color w:val="00B050"/>
        </w:rPr>
        <w:t>·</w:t>
      </w:r>
      <w:r>
        <w:rPr>
          <w:color w:val="00B050"/>
        </w:rPr>
        <w:t>上海存志学校</w:t>
      </w:r>
      <w:r>
        <w:rPr>
          <w:color w:val="00B050"/>
        </w:rPr>
        <w:t>·</w:t>
      </w:r>
      <w:r>
        <w:rPr>
          <w:color w:val="00B050"/>
        </w:rPr>
        <w:t>期末</w:t>
      </w:r>
      <w:r>
        <w:rPr>
          <w:color w:val="00B050"/>
        </w:rPr>
        <w:t>)</w:t>
      </w:r>
      <w:r>
        <w:t>如图是一个高为</w:t>
      </w:r>
      <w:r>
        <w:object w:dxaOrig="420" w:dyaOrig="240">
          <v:shape id="_x0000_i1063" type="#_x0000_t75" alt="eqId976260cbf5e30856d4fd37a4b0a671a7" style="width:21pt;height:12pt" o:ole="">
            <v:imagedata r:id="rId84" o:title="eqId976260cbf5e30856d4fd37a4b0a671a7"/>
          </v:shape>
          <o:OLEObject Type="Embed" ProgID="Equation.DSMT4" ShapeID="_x0000_i1063" DrawAspect="Content" ObjectID="_1841982999" r:id="rId85"/>
        </w:object>
      </w:r>
      <w:r>
        <w:t>的圆柱，其底面周长为</w:t>
      </w:r>
      <w:r>
        <w:object w:dxaOrig="540" w:dyaOrig="240">
          <v:shape id="_x0000_i1064" type="#_x0000_t75" alt="eqId5288dcbf402c1e53614e74ff6e5ced70" style="width:27pt;height:12pt" o:ole="">
            <v:imagedata r:id="rId86" o:title="eqId5288dcbf402c1e53614e74ff6e5ced70"/>
          </v:shape>
          <o:OLEObject Type="Embed" ProgID="Equation.DSMT4" ShapeID="_x0000_i1064" DrawAspect="Content" ObjectID="_1841983000" r:id="rId87"/>
        </w:object>
      </w:r>
      <w:r>
        <w:t>，则该圆柱的表面积为</w:t>
      </w:r>
      <w:r>
        <w:rPr>
          <w:rFonts w:ascii="Times New Roman" w:eastAsia="Times New Roman" w:hAnsi="Times New Roman"/>
        </w:rPr>
        <w:t>_________</w:t>
      </w:r>
      <w:r>
        <w:rPr>
          <w:rFonts w:ascii="Times New Roman" w:eastAsia="Times New Roman" w:hAnsi="Times New Roman"/>
        </w:rPr>
        <w:t>___</w:t>
      </w:r>
      <w:r>
        <w:object w:dxaOrig="390" w:dyaOrig="300">
          <v:shape id="_x0000_i1065" type="#_x0000_t75" alt="eqId6e31351d7b971bda5c97c662fc71103a" style="width:19.5pt;height:15pt" o:ole="">
            <v:imagedata r:id="rId88" o:title="eqId6e31351d7b971bda5c97c662fc71103a"/>
          </v:shape>
          <o:OLEObject Type="Embed" ProgID="Equation.DSMT4" ShapeID="_x0000_i1065" DrawAspect="Content" ObjectID="_1841983001" r:id="rId89"/>
        </w:object>
      </w:r>
      <w:r>
        <w:t>．</w:t>
      </w:r>
    </w:p>
    <w:p w:rsidR="004968C1" w:rsidRDefault="00CF229B">
      <w:pPr>
        <w:spacing w:line="360" w:lineRule="auto"/>
        <w:jc w:val="center"/>
        <w:textAlignment w:val="center"/>
      </w:pPr>
      <w:r>
        <w:rPr>
          <w:rFonts w:ascii="Times New Roman" w:eastAsia="Times New Roman" w:hAnsi="Times New Roman"/>
          <w:noProof/>
          <w:kern w:val="0"/>
          <w:sz w:val="24"/>
          <w:szCs w:val="24"/>
        </w:rPr>
        <w:drawing>
          <wp:inline distT="0" distB="0" distL="114300" distR="114300">
            <wp:extent cx="904875" cy="1247775"/>
            <wp:effectExtent l="0" t="0" r="9525" b="9525"/>
            <wp:docPr id="100005" name="图片 100005" descr="学科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
                    <pic:cNvPicPr>
                      <a:picLocks noChangeAspect="1"/>
                    </pic:cNvPicPr>
                  </pic:nvPicPr>
                  <pic:blipFill>
                    <a:blip r:embed="rId90"/>
                    <a:stretch>
                      <a:fillRect/>
                    </a:stretch>
                  </pic:blipFill>
                  <pic:spPr>
                    <a:xfrm>
                      <a:off x="0" y="0"/>
                      <a:ext cx="904875" cy="1247775"/>
                    </a:xfrm>
                    <a:prstGeom prst="rect">
                      <a:avLst/>
                    </a:prstGeom>
                  </pic:spPr>
                </pic:pic>
              </a:graphicData>
            </a:graphic>
          </wp:inline>
        </w:drawing>
      </w:r>
    </w:p>
    <w:p w:rsidR="004968C1" w:rsidRDefault="00CF229B">
      <w:pPr>
        <w:spacing w:line="360" w:lineRule="auto"/>
        <w:jc w:val="left"/>
        <w:textAlignment w:val="center"/>
      </w:pPr>
      <w:r>
        <w:t>14</w:t>
      </w:r>
      <w:r>
        <w:t>．</w:t>
      </w:r>
      <w:r>
        <w:rPr>
          <w:color w:val="00B050"/>
        </w:rPr>
        <w:t>(24-25</w:t>
      </w:r>
      <w:r>
        <w:rPr>
          <w:color w:val="00B050"/>
        </w:rPr>
        <w:t>六下</w:t>
      </w:r>
      <w:r>
        <w:rPr>
          <w:color w:val="00B050"/>
        </w:rPr>
        <w:t>·</w:t>
      </w:r>
      <w:r>
        <w:rPr>
          <w:color w:val="00B050"/>
        </w:rPr>
        <w:t>上海</w:t>
      </w:r>
      <w:r>
        <w:rPr>
          <w:rFonts w:hint="eastAsia"/>
          <w:color w:val="00B050"/>
        </w:rPr>
        <w:t>上宝中学</w:t>
      </w:r>
      <w:r>
        <w:rPr>
          <w:color w:val="00B050"/>
        </w:rPr>
        <w:t>·</w:t>
      </w:r>
      <w:r>
        <w:rPr>
          <w:color w:val="00B050"/>
        </w:rPr>
        <w:t>期末</w:t>
      </w:r>
      <w:r>
        <w:rPr>
          <w:color w:val="00B050"/>
        </w:rPr>
        <w:t>)</w:t>
      </w:r>
      <w:r>
        <w:t>已知方程组</w:t>
      </w:r>
      <w:r>
        <w:object w:dxaOrig="915" w:dyaOrig="990">
          <v:shape id="_x0000_i1066" type="#_x0000_t75" alt="eqId247573d382f7348395ccf43a5381943f" style="width:46pt;height:49.5pt" o:ole="">
            <v:imagedata r:id="rId91" o:title="eqId247573d382f7348395ccf43a5381943f"/>
          </v:shape>
          <o:OLEObject Type="Embed" ProgID="Equation.DSMT4" ShapeID="_x0000_i1066" DrawAspect="Content" ObjectID="_1841983002" r:id="rId92"/>
        </w:object>
      </w:r>
      <w:r>
        <w:t>，则</w:t>
      </w:r>
      <w:r>
        <w:object w:dxaOrig="930" w:dyaOrig="255">
          <v:shape id="_x0000_i1067" type="#_x0000_t75" alt="eqIdee477d164d38ff067fc4ce342cf6d380" style="width:46.5pt;height:13pt" o:ole="">
            <v:imagedata r:id="rId93" o:title="eqIdee477d164d38ff067fc4ce342cf6d380"/>
          </v:shape>
          <o:OLEObject Type="Embed" ProgID="Equation.DSMT4" ShapeID="_x0000_i1067" DrawAspect="Content" ObjectID="_1841983003" r:id="rId94"/>
        </w:object>
      </w:r>
      <w:r>
        <w:rPr>
          <w:rFonts w:ascii="Times New Roman" w:eastAsia="Times New Roman" w:hAnsi="Times New Roman"/>
        </w:rPr>
        <w:t>______</w:t>
      </w:r>
      <w:r>
        <w:t>．</w:t>
      </w:r>
    </w:p>
    <w:p w:rsidR="004968C1" w:rsidRDefault="00CF229B">
      <w:pPr>
        <w:spacing w:line="360" w:lineRule="auto"/>
        <w:jc w:val="left"/>
        <w:textAlignment w:val="center"/>
      </w:pPr>
      <w:r>
        <w:t>15</w:t>
      </w:r>
      <w:r>
        <w:t>．</w:t>
      </w:r>
      <w:r>
        <w:rPr>
          <w:color w:val="00B050"/>
        </w:rPr>
        <w:t>(24-25</w:t>
      </w:r>
      <w:r>
        <w:rPr>
          <w:color w:val="00B050"/>
        </w:rPr>
        <w:t>六下</w:t>
      </w:r>
      <w:r>
        <w:rPr>
          <w:color w:val="00B050"/>
        </w:rPr>
        <w:t>·</w:t>
      </w:r>
      <w:r>
        <w:rPr>
          <w:color w:val="00B050"/>
        </w:rPr>
        <w:t>上海闵行区莘松等校</w:t>
      </w:r>
      <w:r>
        <w:rPr>
          <w:color w:val="00B050"/>
        </w:rPr>
        <w:t>·</w:t>
      </w:r>
      <w:r>
        <w:rPr>
          <w:color w:val="00B050"/>
        </w:rPr>
        <w:t>期末</w:t>
      </w:r>
      <w:r>
        <w:rPr>
          <w:color w:val="00B050"/>
        </w:rPr>
        <w:t>)</w:t>
      </w:r>
      <w:r>
        <w:t>某银行三年定期储蓄的年利率是</w:t>
      </w:r>
      <w:r>
        <w:object w:dxaOrig="600" w:dyaOrig="255">
          <v:shape id="_x0000_i1068" type="#_x0000_t75" alt="eqId33552a06861d4b68c236af9b15b542f0" style="width:30pt;height:13pt" o:ole="">
            <v:imagedata r:id="rId95" o:title="eqId33552a06861d4b68c236af9b15b542f0"/>
          </v:shape>
          <o:OLEObject Type="Embed" ProgID="Equation.DSMT4" ShapeID="_x0000_i1068" DrawAspect="Content" ObjectID="_1841983004" r:id="rId96"/>
        </w:object>
      </w:r>
      <w:r>
        <w:t>，小杰的父亲取出三年到期的本利和一共</w:t>
      </w:r>
      <w:r>
        <w:object w:dxaOrig="585" w:dyaOrig="255">
          <v:shape id="_x0000_i1069" type="#_x0000_t75" alt="eqIdcde5ba437b6c7fb99bc873c0bde9ef2b" style="width:29.5pt;height:13pt" o:ole="">
            <v:imagedata r:id="rId97" o:title="eqIdcde5ba437b6c7fb99bc873c0bde9ef2b"/>
          </v:shape>
          <o:OLEObject Type="Embed" ProgID="Equation.DSMT4" ShapeID="_x0000_i1069" DrawAspect="Content" ObjectID="_1841983005" r:id="rId98"/>
        </w:object>
      </w:r>
      <w:r>
        <w:t>元，那么小杰的父亲存入的本金是</w:t>
      </w:r>
      <w:r>
        <w:rPr>
          <w:rFonts w:ascii="Times New Roman" w:eastAsia="Times New Roman" w:hAnsi="Times New Roman"/>
        </w:rPr>
        <w:t>______</w:t>
      </w:r>
      <w:r>
        <w:t>元．</w:t>
      </w:r>
    </w:p>
    <w:p w:rsidR="004968C1" w:rsidRDefault="00CF229B">
      <w:pPr>
        <w:spacing w:line="360" w:lineRule="auto"/>
        <w:jc w:val="left"/>
        <w:textAlignment w:val="center"/>
      </w:pPr>
      <w:r>
        <w:t>16</w:t>
      </w:r>
      <w:r>
        <w:t>．</w:t>
      </w:r>
      <w:r>
        <w:rPr>
          <w:color w:val="00B050"/>
        </w:rPr>
        <w:t>(24-25</w:t>
      </w:r>
      <w:r>
        <w:rPr>
          <w:color w:val="00B050"/>
        </w:rPr>
        <w:t>六下</w:t>
      </w:r>
      <w:r>
        <w:rPr>
          <w:color w:val="00B050"/>
        </w:rPr>
        <w:t>·</w:t>
      </w:r>
      <w:r>
        <w:rPr>
          <w:color w:val="00B050"/>
        </w:rPr>
        <w:t>上海闵行区</w:t>
      </w:r>
      <w:r>
        <w:rPr>
          <w:color w:val="00B050"/>
        </w:rPr>
        <w:t>·</w:t>
      </w:r>
      <w:r>
        <w:rPr>
          <w:color w:val="00B050"/>
        </w:rPr>
        <w:t>期末</w:t>
      </w:r>
      <w:r>
        <w:rPr>
          <w:color w:val="00B050"/>
        </w:rPr>
        <w:t>)</w:t>
      </w:r>
      <w:r>
        <w:t>如图，正方形</w:t>
      </w:r>
      <w:r>
        <w:object w:dxaOrig="630" w:dyaOrig="240">
          <v:shape id="_x0000_i1070" type="#_x0000_t75" alt="eqId411b38a18046fea8e9fab1f9f9b80a5f" style="width:31.5pt;height:12pt" o:ole="">
            <v:imagedata r:id="rId99" o:title="eqId411b38a18046fea8e9fab1f9f9b80a5f"/>
          </v:shape>
          <o:OLEObject Type="Embed" ProgID="Equation.DSMT4" ShapeID="_x0000_i1070" DrawAspect="Content" ObjectID="_1841983006" r:id="rId100"/>
        </w:object>
      </w:r>
      <w:r>
        <w:t>的边长是</w:t>
      </w:r>
      <w:r>
        <w:t>1</w:t>
      </w:r>
      <w:r>
        <w:t>厘米，分别以正方形的四个顶点为圆心画扇形（如图所示），则阴影部分面积之和是</w:t>
      </w:r>
      <w:r>
        <w:rPr>
          <w:rFonts w:ascii="Times New Roman" w:eastAsia="Times New Roman" w:hAnsi="Times New Roman"/>
        </w:rPr>
        <w:t>______________</w:t>
      </w:r>
      <w:r>
        <w:t>平方厘米（结果保留</w:t>
      </w:r>
      <w:r>
        <w:object w:dxaOrig="195" w:dyaOrig="195">
          <v:shape id="_x0000_i1071" type="#_x0000_t75" alt="eqId86ebba6ed1add0fe647c0226614b9290" style="width:10pt;height:10pt" o:ole="">
            <v:imagedata r:id="rId101" o:title="eqId86ebba6ed1add0fe647c0226614b9290"/>
          </v:shape>
          <o:OLEObject Type="Embed" ProgID="Equation.DSMT4" ShapeID="_x0000_i1071" DrawAspect="Content" ObjectID="_1841983007" r:id="rId102"/>
        </w:object>
      </w:r>
      <w:r>
        <w:t>）</w:t>
      </w:r>
    </w:p>
    <w:p w:rsidR="004968C1" w:rsidRDefault="00CF229B">
      <w:pPr>
        <w:spacing w:line="360" w:lineRule="auto"/>
        <w:jc w:val="center"/>
        <w:textAlignment w:val="center"/>
      </w:pPr>
      <w:r>
        <w:rPr>
          <w:rFonts w:ascii="Times New Roman" w:eastAsia="Times New Roman" w:hAnsi="Times New Roman"/>
          <w:noProof/>
          <w:kern w:val="0"/>
          <w:sz w:val="24"/>
          <w:szCs w:val="24"/>
        </w:rPr>
        <w:drawing>
          <wp:inline distT="0" distB="0" distL="114300" distR="114300">
            <wp:extent cx="2133600" cy="1581150"/>
            <wp:effectExtent l="0" t="0" r="0" b="0"/>
            <wp:docPr id="100007" name="图片 100007" descr="学科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
                    <pic:cNvPicPr>
                      <a:picLocks noChangeAspect="1"/>
                    </pic:cNvPicPr>
                  </pic:nvPicPr>
                  <pic:blipFill>
                    <a:blip r:embed="rId103"/>
                    <a:stretch>
                      <a:fillRect/>
                    </a:stretch>
                  </pic:blipFill>
                  <pic:spPr>
                    <a:xfrm>
                      <a:off x="0" y="0"/>
                      <a:ext cx="2133600" cy="1581150"/>
                    </a:xfrm>
                    <a:prstGeom prst="rect">
                      <a:avLst/>
                    </a:prstGeom>
                  </pic:spPr>
                </pic:pic>
              </a:graphicData>
            </a:graphic>
          </wp:inline>
        </w:drawing>
      </w:r>
    </w:p>
    <w:p w:rsidR="004968C1" w:rsidRDefault="00CF229B">
      <w:pPr>
        <w:spacing w:line="360" w:lineRule="auto"/>
        <w:jc w:val="left"/>
        <w:textAlignment w:val="center"/>
      </w:pPr>
      <w:r>
        <w:t>17</w:t>
      </w:r>
      <w:r>
        <w:t>．</w:t>
      </w:r>
      <w:r>
        <w:rPr>
          <w:color w:val="00B050"/>
        </w:rPr>
        <w:t>(24-25</w:t>
      </w:r>
      <w:r>
        <w:rPr>
          <w:color w:val="00B050"/>
        </w:rPr>
        <w:t>六下</w:t>
      </w:r>
      <w:r>
        <w:rPr>
          <w:color w:val="00B050"/>
        </w:rPr>
        <w:t>·</w:t>
      </w:r>
      <w:r>
        <w:rPr>
          <w:color w:val="00B050"/>
        </w:rPr>
        <w:t>上海进才中学</w:t>
      </w:r>
      <w:r>
        <w:rPr>
          <w:color w:val="00B050"/>
        </w:rPr>
        <w:t>·</w:t>
      </w:r>
      <w:r>
        <w:rPr>
          <w:color w:val="00B050"/>
        </w:rPr>
        <w:t>期末</w:t>
      </w:r>
      <w:r>
        <w:rPr>
          <w:color w:val="00B050"/>
        </w:rPr>
        <w:t>)</w:t>
      </w:r>
      <w:r>
        <w:t>小明在拼图时，发现</w:t>
      </w:r>
      <w:r>
        <w:t>8</w:t>
      </w:r>
      <w:r>
        <w:t>个一样大小的长方形，恰好可以拼成一个大的长方形（如图甲）；小红看见了，说：</w:t>
      </w:r>
      <w:r>
        <w:t>“</w:t>
      </w:r>
      <w:r>
        <w:t>我也来试一试，</w:t>
      </w:r>
      <w:r>
        <w:t>”</w:t>
      </w:r>
      <w:r>
        <w:t>结果小红七拼八凑，拼成了如图乙那样的正方形，中间还留下了一个</w:t>
      </w:r>
      <w:r>
        <w:t>洞，恰好是边长为</w:t>
      </w:r>
      <w:r>
        <w:object w:dxaOrig="495" w:dyaOrig="240">
          <v:shape id="_x0000_i1072" type="#_x0000_t75" alt="eqId779f7c6d2638dc1b145089a500d069ea" style="width:25pt;height:12pt" o:ole="">
            <v:imagedata r:id="rId104" o:title="eqId779f7c6d2638dc1b145089a500d069ea"/>
          </v:shape>
          <o:OLEObject Type="Embed" ProgID="Equation.DSMT4" ShapeID="_x0000_i1072" DrawAspect="Content" ObjectID="_1841983008" r:id="rId105"/>
        </w:object>
      </w:r>
      <w:r>
        <w:t>的小正方形，则每个小长方形的面积为</w:t>
      </w:r>
      <w:r>
        <w:rPr>
          <w:rFonts w:ascii="Times New Roman" w:eastAsia="Times New Roman" w:hAnsi="Times New Roman"/>
        </w:rPr>
        <w:t>_______</w:t>
      </w:r>
      <w:r>
        <w:object w:dxaOrig="450" w:dyaOrig="270">
          <v:shape id="_x0000_i1073" type="#_x0000_t75" alt="eqIdc970f1ff55a73e2e2f77a6b509034950" style="width:22.5pt;height:13.5pt" o:ole="">
            <v:imagedata r:id="rId106" o:title="eqIdc970f1ff55a73e2e2f77a6b509034950"/>
          </v:shape>
          <o:OLEObject Type="Embed" ProgID="Equation.DSMT4" ShapeID="_x0000_i1073" DrawAspect="Content" ObjectID="_1841983009" r:id="rId107"/>
        </w:object>
      </w:r>
      <w:r>
        <w:t>．</w:t>
      </w:r>
    </w:p>
    <w:p w:rsidR="004968C1" w:rsidRDefault="00CF229B">
      <w:pPr>
        <w:spacing w:line="360" w:lineRule="auto"/>
        <w:jc w:val="center"/>
        <w:textAlignment w:val="center"/>
      </w:pPr>
      <w:r>
        <w:rPr>
          <w:rFonts w:ascii="Times New Roman" w:eastAsia="Times New Roman" w:hAnsi="Times New Roman"/>
          <w:noProof/>
          <w:kern w:val="0"/>
          <w:sz w:val="24"/>
          <w:szCs w:val="24"/>
        </w:rPr>
        <w:drawing>
          <wp:inline distT="0" distB="0" distL="114300" distR="114300">
            <wp:extent cx="2266950" cy="1123950"/>
            <wp:effectExtent l="0" t="0" r="0" b="0"/>
            <wp:docPr id="100009" name="图片 100009" descr="学科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
                    <pic:cNvPicPr>
                      <a:picLocks noChangeAspect="1"/>
                    </pic:cNvPicPr>
                  </pic:nvPicPr>
                  <pic:blipFill>
                    <a:blip r:embed="rId108"/>
                    <a:stretch>
                      <a:fillRect/>
                    </a:stretch>
                  </pic:blipFill>
                  <pic:spPr>
                    <a:xfrm>
                      <a:off x="0" y="0"/>
                      <a:ext cx="2266950" cy="1123950"/>
                    </a:xfrm>
                    <a:prstGeom prst="rect">
                      <a:avLst/>
                    </a:prstGeom>
                  </pic:spPr>
                </pic:pic>
              </a:graphicData>
            </a:graphic>
          </wp:inline>
        </w:drawing>
      </w:r>
    </w:p>
    <w:p w:rsidR="004968C1" w:rsidRDefault="00CF229B">
      <w:pPr>
        <w:spacing w:line="360" w:lineRule="auto"/>
        <w:jc w:val="left"/>
        <w:textAlignment w:val="center"/>
        <w:rPr>
          <w:color w:val="000000"/>
        </w:rPr>
      </w:pPr>
      <w:r>
        <w:rPr>
          <w:color w:val="000000"/>
        </w:rPr>
        <w:t xml:space="preserve">18. </w:t>
      </w:r>
      <w:r>
        <w:rPr>
          <w:color w:val="00B050"/>
        </w:rPr>
        <w:t>(24-25</w:t>
      </w:r>
      <w:r>
        <w:rPr>
          <w:color w:val="00B050"/>
        </w:rPr>
        <w:t>六下</w:t>
      </w:r>
      <w:r>
        <w:rPr>
          <w:color w:val="00B050"/>
        </w:rPr>
        <w:t>·</w:t>
      </w:r>
      <w:r>
        <w:rPr>
          <w:color w:val="00B050"/>
        </w:rPr>
        <w:t>上海</w:t>
      </w:r>
      <w:r>
        <w:rPr>
          <w:rFonts w:hint="eastAsia"/>
          <w:color w:val="00B050"/>
        </w:rPr>
        <w:t>松江区</w:t>
      </w:r>
      <w:r>
        <w:rPr>
          <w:color w:val="00B050"/>
        </w:rPr>
        <w:t>·</w:t>
      </w:r>
      <w:r>
        <w:rPr>
          <w:color w:val="00B050"/>
        </w:rPr>
        <w:t>期末</w:t>
      </w:r>
      <w:r>
        <w:rPr>
          <w:color w:val="00B050"/>
        </w:rPr>
        <w:t>)</w:t>
      </w:r>
      <w:r>
        <w:rPr>
          <w:rFonts w:ascii="宋体" w:hAnsi="宋体" w:cs="宋体"/>
          <w:color w:val="000000"/>
        </w:rPr>
        <w:t>一个直角三角形的两条直角边的长分别为</w:t>
      </w:r>
      <w:r>
        <w:object w:dxaOrig="540" w:dyaOrig="315">
          <v:shape id="_x0000_i1074" type="#_x0000_t75" alt="学科网(www.zxxk.com)--教育资源门户，提供试卷、教案、课件、论文、素材以及各类教学资源下载，还有大量而丰富的教学相关资讯！" style="width:27pt;height:16pt" o:ole="">
            <v:imagedata r:id="rId109" o:title="eqId12627a8d711d15e2e134f90ce569986e"/>
          </v:shape>
          <o:OLEObject Type="Embed" ProgID="Equation.DSMT4" ShapeID="_x0000_i1074" DrawAspect="Content" ObjectID="_1841983010" r:id="rId110"/>
        </w:object>
      </w:r>
      <w:r>
        <w:rPr>
          <w:rFonts w:ascii="宋体" w:hAnsi="宋体" w:cs="宋体"/>
          <w:color w:val="000000"/>
        </w:rPr>
        <w:t>和</w:t>
      </w:r>
      <w:r>
        <w:object w:dxaOrig="525" w:dyaOrig="315">
          <v:shape id="_x0000_i1075" type="#_x0000_t75" alt="学科网(www.zxxk.com)--教育资源门户，提供试卷、教案、课件、论文、素材以及各类教学资源下载，还有大量而丰富的教学相关资讯！" style="width:26.5pt;height:16pt" o:ole="">
            <v:imagedata r:id="rId111" o:title="eqIdb68f35b8432dad8fad85309c42f4d2f0"/>
          </v:shape>
          <o:OLEObject Type="Embed" ProgID="Equation.DSMT4" ShapeID="_x0000_i1075" DrawAspect="Content" ObjectID="_1841983011" r:id="rId112"/>
        </w:object>
      </w:r>
      <w:r>
        <w:rPr>
          <w:rFonts w:ascii="宋体" w:hAnsi="宋体" w:cs="宋体"/>
          <w:color w:val="000000"/>
        </w:rPr>
        <w:t>，将这个直角三角形绕着它的直角边所在直线旋转一周所形成的几何体的体积是</w:t>
      </w:r>
      <w:r>
        <w:rPr>
          <w:color w:val="000000"/>
        </w:rPr>
        <w:t>_____</w:t>
      </w:r>
      <w:r>
        <w:object w:dxaOrig="450" w:dyaOrig="330">
          <v:shape id="_x0000_i1076" type="#_x0000_t75" alt="学科网(www.zxxk.com)--教育资源门户，提供试卷、教案、课件、论文、素材以及各类教学资源下载，还有大量而丰富的教学相关资讯！" style="width:22.5pt;height:16.5pt" o:ole="">
            <v:imagedata r:id="rId113" o:title="eqIddc6d1d99afa158b4ba4fc0dae562fcc1"/>
          </v:shape>
          <o:OLEObject Type="Embed" ProgID="Equation.DSMT4" ShapeID="_x0000_i1076" DrawAspect="Content" ObjectID="_1841983012" r:id="rId114"/>
        </w:object>
      </w:r>
      <w:r>
        <w:rPr>
          <w:rFonts w:ascii="宋体" w:hAnsi="宋体" w:cs="宋体"/>
          <w:color w:val="000000"/>
        </w:rPr>
        <w:t>．</w:t>
      </w:r>
    </w:p>
    <w:p w:rsidR="004968C1" w:rsidRDefault="00CF229B">
      <w:pPr>
        <w:spacing w:line="360" w:lineRule="auto"/>
        <w:textAlignment w:val="center"/>
        <w:rPr>
          <w:color w:val="000000"/>
        </w:rPr>
      </w:pPr>
      <w:r>
        <w:rPr>
          <w:color w:val="2E75B6"/>
        </w:rPr>
        <w:t>【答案】</w:t>
      </w:r>
      <w:r>
        <w:object w:dxaOrig="585" w:dyaOrig="285">
          <v:shape id="_x0000_i1077" type="#_x0000_t75" alt="学科网(www.zxxk.com)--教育资源门户，提供试卷、教案、课件、论文、素材以及各类教学资源下载，还有大量而丰富的教学相关资讯！" style="width:29.5pt;height:14.5pt" o:ole="">
            <v:imagedata r:id="rId115" o:title="eqIdf520a59b51a4b498705cdb402ea35d20"/>
          </v:shape>
          <o:OLEObject Type="Embed" ProgID="Equation.DSMT4" ShapeID="_x0000_i1077" DrawAspect="Content" ObjectID="_1841983013" r:id="rId116"/>
        </w:object>
      </w:r>
      <w:r>
        <w:rPr>
          <w:rFonts w:ascii="宋体" w:hAnsi="宋体" w:cs="宋体"/>
          <w:color w:val="000000"/>
        </w:rPr>
        <w:t>或</w:t>
      </w:r>
      <w:r>
        <w:object w:dxaOrig="585" w:dyaOrig="285">
          <v:shape id="_x0000_i1078" type="#_x0000_t75" alt="学科网(www.zxxk.com)--教育资源门户，提供试卷、教案、课件、论文、素材以及各类教学资源下载，还有大量而丰富的教学相关资讯！" style="width:29.5pt;height:14.5pt" o:ole="">
            <v:imagedata r:id="rId117" o:title="eqId91854dbbbf4b43db1b7eda9c26094a0c"/>
          </v:shape>
          <o:OLEObject Type="Embed" ProgID="Equation.DSMT4" ShapeID="_x0000_i1078" DrawAspect="Content" ObjectID="_1841983014" r:id="rId118"/>
        </w:object>
      </w:r>
    </w:p>
    <w:p w:rsidR="004968C1" w:rsidRDefault="00CF229B">
      <w:pPr>
        <w:spacing w:line="360" w:lineRule="auto"/>
        <w:jc w:val="left"/>
        <w:textAlignment w:val="center"/>
        <w:rPr>
          <w:color w:val="000000"/>
        </w:rPr>
      </w:pPr>
      <w:r>
        <w:rPr>
          <w:color w:val="000000"/>
        </w:rPr>
        <w:lastRenderedPageBreak/>
        <w:t>【分析】</w:t>
      </w:r>
      <w:r>
        <w:rPr>
          <w:rFonts w:ascii="宋体" w:hAnsi="宋体" w:cs="宋体"/>
          <w:color w:val="000000"/>
        </w:rPr>
        <w:t>此题主要考查了圆锥的体积公式，理解题意，熟练掌握圆锥体积的计算公式是解决问题的关键，分类讨论是难点之一，漏解是易错点．</w:t>
      </w:r>
    </w:p>
    <w:p w:rsidR="004968C1" w:rsidRDefault="00CF229B">
      <w:pPr>
        <w:spacing w:line="360" w:lineRule="auto"/>
        <w:textAlignment w:val="center"/>
        <w:rPr>
          <w:color w:val="000000"/>
        </w:rPr>
      </w:pPr>
      <w:r>
        <w:rPr>
          <w:rFonts w:ascii="宋体" w:hAnsi="宋体" w:cs="宋体"/>
          <w:color w:val="000000"/>
        </w:rPr>
        <w:t>根据面动成体可得所形成的几何体是圆锥，分两种情况进行讨论，再根据圆锥的体积计算公式可求出体积．</w:t>
      </w:r>
    </w:p>
    <w:p w:rsidR="004968C1" w:rsidRDefault="00CF229B">
      <w:pPr>
        <w:spacing w:line="360" w:lineRule="auto"/>
        <w:jc w:val="left"/>
        <w:textAlignment w:val="center"/>
        <w:rPr>
          <w:color w:val="000000"/>
        </w:rPr>
      </w:pPr>
      <w:r>
        <w:rPr>
          <w:color w:val="000000"/>
        </w:rPr>
        <w:t>【详解】</w:t>
      </w:r>
      <w:r>
        <w:rPr>
          <w:rFonts w:ascii="宋体" w:hAnsi="宋体" w:cs="宋体"/>
          <w:color w:val="000000"/>
        </w:rPr>
        <w:t>解：以三角形的一条直角边所在直线为轴，将其旋转一周，形成的几何体是圆锥，分两种情况进行讨论：</w:t>
      </w:r>
    </w:p>
    <w:p w:rsidR="004968C1" w:rsidRDefault="00CF229B">
      <w:pPr>
        <w:spacing w:line="360" w:lineRule="auto"/>
        <w:jc w:val="left"/>
        <w:textAlignment w:val="center"/>
        <w:rPr>
          <w:color w:val="000000"/>
        </w:rPr>
      </w:pPr>
      <w:r>
        <w:rPr>
          <w:rFonts w:ascii="宋体" w:hAnsi="宋体" w:cs="宋体"/>
          <w:color w:val="000000"/>
        </w:rPr>
        <w:t>（</w:t>
      </w:r>
      <w:r>
        <w:rPr>
          <w:rFonts w:ascii="Times New Roman" w:eastAsia="Times New Roman" w:hAnsi="Times New Roman"/>
          <w:color w:val="000000"/>
        </w:rPr>
        <w:t>1</w:t>
      </w:r>
      <w:r>
        <w:rPr>
          <w:rFonts w:ascii="宋体" w:hAnsi="宋体" w:cs="宋体"/>
          <w:color w:val="000000"/>
        </w:rPr>
        <w:t>）以直角边的长为</w:t>
      </w:r>
      <w:r>
        <w:object w:dxaOrig="540" w:dyaOrig="315">
          <v:shape id="_x0000_i1079" type="#_x0000_t75" alt="学科网(www.zxxk.com)--教育资源门户，提供试卷、教案、课件、论文、素材以及各类教学资源下载，还有大量而丰富的教学相关资讯！" style="width:27pt;height:16pt" o:ole="">
            <v:imagedata r:id="rId109" o:title="eqId12627a8d711d15e2e134f90ce569986e"/>
          </v:shape>
          <o:OLEObject Type="Embed" ProgID="Equation.DSMT4" ShapeID="_x0000_i1079" DrawAspect="Content" ObjectID="_1841983015" r:id="rId119"/>
        </w:object>
      </w:r>
      <w:r>
        <w:rPr>
          <w:rFonts w:ascii="宋体" w:hAnsi="宋体" w:cs="宋体"/>
          <w:color w:val="000000"/>
        </w:rPr>
        <w:t>的直角边</w:t>
      </w:r>
      <w:r>
        <w:rPr>
          <w:rFonts w:ascii="宋体" w:hAnsi="宋体" w:cs="宋体"/>
          <w:color w:val="000000"/>
        </w:rPr>
        <w:t>所在直线为轴旋转一周，得到的圆锥的底面半径为</w:t>
      </w:r>
      <w:r>
        <w:object w:dxaOrig="525" w:dyaOrig="315">
          <v:shape id="_x0000_i1080" type="#_x0000_t75" alt="学科网(www.zxxk.com)--教育资源门户，提供试卷、教案、课件、论文、素材以及各类教学资源下载，还有大量而丰富的教学相关资讯！" style="width:26.5pt;height:16pt" o:ole="">
            <v:imagedata r:id="rId111" o:title="eqIdb68f35b8432dad8fad85309c42f4d2f0"/>
          </v:shape>
          <o:OLEObject Type="Embed" ProgID="Equation.DSMT4" ShapeID="_x0000_i1080" DrawAspect="Content" ObjectID="_1841983016" r:id="rId120"/>
        </w:object>
      </w:r>
      <w:r>
        <w:rPr>
          <w:rFonts w:ascii="宋体" w:hAnsi="宋体" w:cs="宋体"/>
          <w:color w:val="000000"/>
        </w:rPr>
        <w:t>，圆锥的高为</w:t>
      </w:r>
      <w:r>
        <w:object w:dxaOrig="540" w:dyaOrig="315">
          <v:shape id="_x0000_i1081" type="#_x0000_t75" alt="学科网(www.zxxk.com)--教育资源门户，提供试卷、教案、课件、论文、素材以及各类教学资源下载，还有大量而丰富的教学相关资讯！" style="width:27pt;height:16pt" o:ole="">
            <v:imagedata r:id="rId109" o:title="eqId12627a8d711d15e2e134f90ce569986e"/>
          </v:shape>
          <o:OLEObject Type="Embed" ProgID="Equation.DSMT4" ShapeID="_x0000_i1081" DrawAspect="Content" ObjectID="_1841983017" r:id="rId121"/>
        </w:object>
      </w:r>
      <w:r>
        <w:rPr>
          <w:rFonts w:ascii="宋体" w:hAnsi="宋体" w:cs="宋体"/>
          <w:color w:val="000000"/>
        </w:rPr>
        <w:t>，此时圆锥的体积为：</w:t>
      </w:r>
      <w:r>
        <w:object w:dxaOrig="3120" w:dyaOrig="615">
          <v:shape id="_x0000_i1082" type="#_x0000_t75" alt="学科网(www.zxxk.com)--教育资源门户，提供试卷、教案、课件、论文、素材以及各类教学资源下载，还有大量而丰富的教学相关资讯！" style="width:156pt;height:31pt" o:ole="">
            <v:imagedata r:id="rId122" o:title="eqId39c1e8282a9da4b06e8e381fc8ceefdb"/>
          </v:shape>
          <o:OLEObject Type="Embed" ProgID="Equation.DSMT4" ShapeID="_x0000_i1082" DrawAspect="Content" ObjectID="_1841983018" r:id="rId123"/>
        </w:object>
      </w:r>
      <w:r>
        <w:rPr>
          <w:rFonts w:ascii="宋体" w:hAnsi="宋体" w:cs="宋体"/>
          <w:color w:val="000000"/>
        </w:rPr>
        <w:t>；</w:t>
      </w:r>
    </w:p>
    <w:p w:rsidR="004968C1" w:rsidRDefault="00CF229B">
      <w:pPr>
        <w:spacing w:line="360" w:lineRule="auto"/>
        <w:jc w:val="left"/>
        <w:textAlignment w:val="center"/>
        <w:rPr>
          <w:color w:val="000000"/>
        </w:rPr>
      </w:pPr>
      <w:r>
        <w:rPr>
          <w:rFonts w:ascii="宋体" w:hAnsi="宋体" w:cs="宋体"/>
          <w:color w:val="000000"/>
        </w:rPr>
        <w:t>（</w:t>
      </w:r>
      <w:r>
        <w:rPr>
          <w:rFonts w:ascii="Times New Roman" w:eastAsia="Times New Roman" w:hAnsi="Times New Roman"/>
          <w:color w:val="000000"/>
        </w:rPr>
        <w:t>2</w:t>
      </w:r>
      <w:r>
        <w:rPr>
          <w:rFonts w:ascii="宋体" w:hAnsi="宋体" w:cs="宋体"/>
          <w:color w:val="000000"/>
        </w:rPr>
        <w:t>）以直角边的长为</w:t>
      </w:r>
      <w:r>
        <w:object w:dxaOrig="525" w:dyaOrig="315">
          <v:shape id="_x0000_i1083" type="#_x0000_t75" alt="学科网(www.zxxk.com)--教育资源门户，提供试卷、教案、课件、论文、素材以及各类教学资源下载，还有大量而丰富的教学相关资讯！" style="width:26.5pt;height:16pt" o:ole="">
            <v:imagedata r:id="rId111" o:title="eqIdb68f35b8432dad8fad85309c42f4d2f0"/>
          </v:shape>
          <o:OLEObject Type="Embed" ProgID="Equation.DSMT4" ShapeID="_x0000_i1083" DrawAspect="Content" ObjectID="_1841983019" r:id="rId124"/>
        </w:object>
      </w:r>
      <w:r>
        <w:rPr>
          <w:rFonts w:ascii="宋体" w:hAnsi="宋体" w:cs="宋体"/>
          <w:color w:val="000000"/>
        </w:rPr>
        <w:t>的直角边所在直线为轴旋转一周，得到的圆锥的底面半径为</w:t>
      </w:r>
      <w:r>
        <w:object w:dxaOrig="540" w:dyaOrig="315">
          <v:shape id="_x0000_i1084" type="#_x0000_t75" alt="学科网(www.zxxk.com)--教育资源门户，提供试卷、教案、课件、论文、素材以及各类教学资源下载，还有大量而丰富的教学相关资讯！" style="width:27pt;height:16pt" o:ole="">
            <v:imagedata r:id="rId109" o:title="eqId12627a8d711d15e2e134f90ce569986e"/>
          </v:shape>
          <o:OLEObject Type="Embed" ProgID="Equation.DSMT4" ShapeID="_x0000_i1084" DrawAspect="Content" ObjectID="_1841983020" r:id="rId125"/>
        </w:object>
      </w:r>
      <w:r>
        <w:rPr>
          <w:rFonts w:ascii="宋体" w:hAnsi="宋体" w:cs="宋体"/>
          <w:color w:val="000000"/>
        </w:rPr>
        <w:t>，圆锥的高为</w:t>
      </w:r>
      <w:r>
        <w:object w:dxaOrig="525" w:dyaOrig="315">
          <v:shape id="_x0000_i1085" type="#_x0000_t75" alt="学科网(www.zxxk.com)--教育资源门户，提供试卷、教案、课件、论文、素材以及各类教学资源下载，还有大量而丰富的教学相关资讯！" style="width:26.5pt;height:16pt" o:ole="">
            <v:imagedata r:id="rId111" o:title="eqIdb68f35b8432dad8fad85309c42f4d2f0"/>
          </v:shape>
          <o:OLEObject Type="Embed" ProgID="Equation.DSMT4" ShapeID="_x0000_i1085" DrawAspect="Content" ObjectID="_1841983021" r:id="rId126"/>
        </w:object>
      </w:r>
      <w:r>
        <w:rPr>
          <w:rFonts w:ascii="宋体" w:hAnsi="宋体" w:cs="宋体"/>
          <w:color w:val="000000"/>
        </w:rPr>
        <w:t>，此时圆锥的体积为：</w:t>
      </w:r>
      <w:r>
        <w:object w:dxaOrig="3135" w:dyaOrig="615">
          <v:shape id="_x0000_i1086" type="#_x0000_t75" alt="学科网(www.zxxk.com)--教育资源门户，提供试卷、教案、课件、论文、素材以及各类教学资源下载，还有大量而丰富的教学相关资讯！" style="width:157pt;height:31pt" o:ole="">
            <v:imagedata r:id="rId127" o:title="eqId713534c55a29b61ea9225af2e44e5523"/>
          </v:shape>
          <o:OLEObject Type="Embed" ProgID="Equation.DSMT4" ShapeID="_x0000_i1086" DrawAspect="Content" ObjectID="_1841983022" r:id="rId128"/>
        </w:object>
      </w:r>
      <w:r>
        <w:rPr>
          <w:rFonts w:ascii="宋体" w:hAnsi="宋体" w:cs="宋体"/>
          <w:color w:val="000000"/>
        </w:rPr>
        <w:t>．</w:t>
      </w:r>
    </w:p>
    <w:p w:rsidR="004968C1" w:rsidRDefault="00CF229B">
      <w:pPr>
        <w:spacing w:line="360" w:lineRule="auto"/>
        <w:jc w:val="left"/>
        <w:textAlignment w:val="center"/>
        <w:rPr>
          <w:color w:val="000000"/>
        </w:rPr>
      </w:pPr>
      <w:r>
        <w:rPr>
          <w:rFonts w:ascii="宋体" w:hAnsi="宋体" w:cs="宋体"/>
          <w:color w:val="000000"/>
        </w:rPr>
        <w:t>故答案为：</w:t>
      </w:r>
      <w:r>
        <w:object w:dxaOrig="585" w:dyaOrig="285">
          <v:shape id="_x0000_i1087" type="#_x0000_t75" alt="学科网(www.zxxk.com)--教育资源门户，提供试卷、教案、课件、论文、素材以及各类教学资源下载，还有大量而丰富的教学相关资讯！" style="width:29.5pt;height:14.5pt" o:ole="">
            <v:imagedata r:id="rId115" o:title="eqIdf520a59b51a4b498705cdb402ea35d20"/>
          </v:shape>
          <o:OLEObject Type="Embed" ProgID="Equation.DSMT4" ShapeID="_x0000_i1087" DrawAspect="Content" ObjectID="_1841983023" r:id="rId129"/>
        </w:object>
      </w:r>
      <w:r>
        <w:rPr>
          <w:rFonts w:ascii="宋体" w:hAnsi="宋体" w:cs="宋体"/>
          <w:color w:val="000000"/>
        </w:rPr>
        <w:t>或</w:t>
      </w:r>
      <w:r>
        <w:object w:dxaOrig="585" w:dyaOrig="285">
          <v:shape id="_x0000_i1088" type="#_x0000_t75" alt="学科网(www.zxxk.com)--教育资源门户，提供试卷、教案、课件、论文、素材以及各类教学资源下载，还有大量而丰富的教学相关资讯！" style="width:29.5pt;height:14.5pt" o:ole="">
            <v:imagedata r:id="rId117" o:title="eqId91854dbbbf4b43db1b7eda9c26094a0c"/>
          </v:shape>
          <o:OLEObject Type="Embed" ProgID="Equation.DSMT4" ShapeID="_x0000_i1088" DrawAspect="Content" ObjectID="_1841983024" r:id="rId130"/>
        </w:object>
      </w:r>
      <w:r>
        <w:rPr>
          <w:rFonts w:ascii="宋体" w:hAnsi="宋体" w:cs="宋体"/>
          <w:color w:val="000000"/>
        </w:rPr>
        <w:t>．</w:t>
      </w:r>
    </w:p>
    <w:p w:rsidR="004968C1" w:rsidRDefault="004968C1">
      <w:pPr>
        <w:spacing w:line="360" w:lineRule="auto"/>
        <w:jc w:val="center"/>
        <w:textAlignment w:val="center"/>
        <w:rPr>
          <w:rFonts w:ascii="黑体" w:eastAsia="黑体" w:hAnsi="黑体" w:cs="黑体"/>
          <w:b/>
          <w:color w:val="000000"/>
          <w:sz w:val="30"/>
        </w:rPr>
      </w:pPr>
    </w:p>
    <w:p w:rsidR="004968C1" w:rsidRDefault="00CF229B">
      <w:pPr>
        <w:spacing w:line="360" w:lineRule="auto"/>
        <w:jc w:val="left"/>
        <w:textAlignment w:val="center"/>
        <w:rPr>
          <w:rFonts w:ascii="黑体" w:eastAsia="黑体" w:hAnsi="黑体" w:cs="黑体"/>
          <w:bCs/>
          <w:color w:val="000000"/>
          <w:kern w:val="0"/>
        </w:rPr>
      </w:pPr>
      <w:r>
        <w:rPr>
          <w:rFonts w:ascii="黑体" w:eastAsia="黑体" w:hAnsi="黑体" w:cs="黑体" w:hint="eastAsia"/>
          <w:bCs/>
          <w:color w:val="000000"/>
          <w:kern w:val="0"/>
        </w:rPr>
        <w:t>三、解答题</w:t>
      </w:r>
      <w:r>
        <w:rPr>
          <w:rFonts w:ascii="黑体" w:eastAsia="黑体" w:hAnsi="黑体" w:cs="黑体" w:hint="eastAsia"/>
          <w:bCs/>
          <w:color w:val="000000"/>
          <w:kern w:val="0"/>
        </w:rPr>
        <w:t>:(</w:t>
      </w:r>
      <w:r>
        <w:rPr>
          <w:rFonts w:ascii="黑体" w:eastAsia="黑体" w:hAnsi="黑体" w:cs="黑体" w:hint="eastAsia"/>
          <w:bCs/>
          <w:color w:val="000000"/>
          <w:kern w:val="0"/>
        </w:rPr>
        <w:t>本大题共</w:t>
      </w:r>
      <w:r>
        <w:rPr>
          <w:rFonts w:ascii="黑体" w:eastAsia="黑体" w:hAnsi="黑体" w:cs="黑体" w:hint="eastAsia"/>
          <w:bCs/>
          <w:color w:val="000000"/>
          <w:kern w:val="0"/>
        </w:rPr>
        <w:t>7</w:t>
      </w:r>
      <w:r>
        <w:rPr>
          <w:rFonts w:ascii="黑体" w:eastAsia="黑体" w:hAnsi="黑体" w:cs="黑体" w:hint="eastAsia"/>
          <w:bCs/>
          <w:color w:val="000000"/>
          <w:kern w:val="0"/>
        </w:rPr>
        <w:t>题，共</w:t>
      </w:r>
      <w:r>
        <w:rPr>
          <w:rFonts w:ascii="黑体" w:eastAsia="黑体" w:hAnsi="黑体" w:cs="黑体" w:hint="eastAsia"/>
          <w:bCs/>
          <w:color w:val="000000"/>
          <w:kern w:val="0"/>
        </w:rPr>
        <w:t>78</w:t>
      </w:r>
      <w:r>
        <w:rPr>
          <w:rFonts w:ascii="黑体" w:eastAsia="黑体" w:hAnsi="黑体" w:cs="黑体" w:hint="eastAsia"/>
          <w:bCs/>
          <w:color w:val="000000"/>
          <w:kern w:val="0"/>
        </w:rPr>
        <w:t>分，</w:t>
      </w:r>
      <w:r>
        <w:rPr>
          <w:rFonts w:ascii="黑体" w:eastAsia="黑体" w:hAnsi="黑体" w:cs="黑体" w:hint="eastAsia"/>
          <w:bCs/>
          <w:color w:val="000000"/>
          <w:kern w:val="0"/>
        </w:rPr>
        <w:t>19-22</w:t>
      </w:r>
      <w:r>
        <w:rPr>
          <w:rFonts w:ascii="黑体" w:eastAsia="黑体" w:hAnsi="黑体" w:cs="黑体" w:hint="eastAsia"/>
          <w:bCs/>
          <w:color w:val="000000"/>
          <w:kern w:val="0"/>
        </w:rPr>
        <w:t>题每题</w:t>
      </w:r>
      <w:r>
        <w:rPr>
          <w:rFonts w:ascii="黑体" w:eastAsia="黑体" w:hAnsi="黑体" w:cs="黑体" w:hint="eastAsia"/>
          <w:bCs/>
          <w:color w:val="000000"/>
          <w:kern w:val="0"/>
        </w:rPr>
        <w:t>10</w:t>
      </w:r>
      <w:r>
        <w:rPr>
          <w:rFonts w:ascii="黑体" w:eastAsia="黑体" w:hAnsi="黑体" w:cs="黑体" w:hint="eastAsia"/>
          <w:bCs/>
          <w:color w:val="000000"/>
          <w:kern w:val="0"/>
        </w:rPr>
        <w:t>分，</w:t>
      </w:r>
      <w:r>
        <w:rPr>
          <w:rFonts w:ascii="黑体" w:eastAsia="黑体" w:hAnsi="黑体" w:cs="黑体" w:hint="eastAsia"/>
          <w:bCs/>
          <w:color w:val="000000"/>
          <w:kern w:val="0"/>
        </w:rPr>
        <w:t>23-24</w:t>
      </w:r>
      <w:r>
        <w:rPr>
          <w:rFonts w:ascii="黑体" w:eastAsia="黑体" w:hAnsi="黑体" w:cs="黑体" w:hint="eastAsia"/>
          <w:bCs/>
          <w:color w:val="000000"/>
          <w:kern w:val="0"/>
        </w:rPr>
        <w:t>每题</w:t>
      </w:r>
      <w:r>
        <w:rPr>
          <w:rFonts w:ascii="黑体" w:eastAsia="黑体" w:hAnsi="黑体" w:cs="黑体" w:hint="eastAsia"/>
          <w:bCs/>
          <w:color w:val="000000"/>
          <w:kern w:val="0"/>
        </w:rPr>
        <w:t>12</w:t>
      </w:r>
      <w:r>
        <w:rPr>
          <w:rFonts w:ascii="黑体" w:eastAsia="黑体" w:hAnsi="黑体" w:cs="黑体" w:hint="eastAsia"/>
          <w:bCs/>
          <w:color w:val="000000"/>
          <w:kern w:val="0"/>
        </w:rPr>
        <w:t>分，</w:t>
      </w:r>
      <w:r>
        <w:rPr>
          <w:rFonts w:ascii="黑体" w:eastAsia="黑体" w:hAnsi="黑体" w:cs="黑体" w:hint="eastAsia"/>
          <w:bCs/>
          <w:color w:val="000000"/>
          <w:kern w:val="0"/>
        </w:rPr>
        <w:t>25</w:t>
      </w:r>
      <w:r>
        <w:rPr>
          <w:rFonts w:ascii="黑体" w:eastAsia="黑体" w:hAnsi="黑体" w:cs="黑体" w:hint="eastAsia"/>
          <w:bCs/>
          <w:color w:val="000000"/>
          <w:kern w:val="0"/>
        </w:rPr>
        <w:t>题</w:t>
      </w:r>
      <w:r>
        <w:rPr>
          <w:rFonts w:ascii="黑体" w:eastAsia="黑体" w:hAnsi="黑体" w:cs="黑体" w:hint="eastAsia"/>
          <w:bCs/>
          <w:color w:val="000000"/>
          <w:kern w:val="0"/>
        </w:rPr>
        <w:t>14</w:t>
      </w:r>
      <w:r>
        <w:rPr>
          <w:rFonts w:ascii="黑体" w:eastAsia="黑体" w:hAnsi="黑体" w:cs="黑体" w:hint="eastAsia"/>
          <w:bCs/>
          <w:color w:val="000000"/>
          <w:kern w:val="0"/>
        </w:rPr>
        <w:t>分，解答应写出文字说明，证明过程或演算步骤）</w:t>
      </w:r>
    </w:p>
    <w:p w:rsidR="004968C1" w:rsidRDefault="00CF229B">
      <w:pPr>
        <w:spacing w:line="360" w:lineRule="auto"/>
        <w:jc w:val="left"/>
        <w:textAlignment w:val="center"/>
      </w:pPr>
      <w:r>
        <w:t>19</w:t>
      </w:r>
      <w:r>
        <w:t>．</w:t>
      </w:r>
      <w:r>
        <w:rPr>
          <w:color w:val="00B050"/>
        </w:rPr>
        <w:t>(24-25</w:t>
      </w:r>
      <w:r>
        <w:rPr>
          <w:color w:val="00B050"/>
        </w:rPr>
        <w:t>六下</w:t>
      </w:r>
      <w:r>
        <w:rPr>
          <w:color w:val="00B050"/>
        </w:rPr>
        <w:t>·</w:t>
      </w:r>
      <w:r>
        <w:rPr>
          <w:color w:val="00B050"/>
        </w:rPr>
        <w:t>上海交大附中附属嘉定洪德中学</w:t>
      </w:r>
      <w:r>
        <w:rPr>
          <w:color w:val="00B050"/>
        </w:rPr>
        <w:t>·</w:t>
      </w:r>
      <w:r>
        <w:rPr>
          <w:color w:val="00B050"/>
        </w:rPr>
        <w:t>期末</w:t>
      </w:r>
      <w:r>
        <w:rPr>
          <w:color w:val="00B050"/>
        </w:rPr>
        <w:t>)</w:t>
      </w:r>
      <w:r>
        <w:t>解二元一次方程组．</w:t>
      </w:r>
    </w:p>
    <w:p w:rsidR="004968C1" w:rsidRDefault="00CF229B">
      <w:pPr>
        <w:spacing w:line="360" w:lineRule="auto"/>
        <w:jc w:val="left"/>
        <w:textAlignment w:val="center"/>
      </w:pPr>
      <w:r>
        <w:t>(1)</w:t>
      </w:r>
      <w:r>
        <w:object w:dxaOrig="1125" w:dyaOrig="630">
          <v:shape id="_x0000_i1089" type="#_x0000_t75" alt="eqIdd4503e715b22010928d599128933d6db" style="width:56.5pt;height:31.5pt" o:ole="">
            <v:imagedata r:id="rId131" o:title="eqIdd4503e715b22010928d599128933d6db"/>
          </v:shape>
          <o:OLEObject Type="Embed" ProgID="Equation.DSMT4" ShapeID="_x0000_i1089" DrawAspect="Content" ObjectID="_1841983025" r:id="rId132"/>
        </w:object>
      </w:r>
    </w:p>
    <w:p w:rsidR="004968C1" w:rsidRDefault="00CF229B">
      <w:pPr>
        <w:spacing w:line="360" w:lineRule="auto"/>
        <w:jc w:val="left"/>
        <w:textAlignment w:val="center"/>
      </w:pPr>
      <w:r>
        <w:t>(2)</w:t>
      </w:r>
      <w:r>
        <w:object w:dxaOrig="2295" w:dyaOrig="945">
          <v:shape id="_x0000_i1090" type="#_x0000_t75" alt="eqId8a99291cfb617de1c835307347cf1686" style="width:115pt;height:47.5pt" o:ole="">
            <v:imagedata r:id="rId133" o:title="eqId8a99291cfb617de1c835307347cf1686"/>
          </v:shape>
          <o:OLEObject Type="Embed" ProgID="Equation.DSMT4" ShapeID="_x0000_i1090" DrawAspect="Content" ObjectID="_1841983026" r:id="rId134"/>
        </w:object>
      </w:r>
    </w:p>
    <w:p w:rsidR="004968C1" w:rsidRDefault="00CF229B">
      <w:pPr>
        <w:spacing w:line="360" w:lineRule="auto"/>
        <w:jc w:val="left"/>
        <w:textAlignment w:val="center"/>
      </w:pPr>
      <w:r>
        <w:t>20</w:t>
      </w:r>
      <w:r>
        <w:t>．</w:t>
      </w:r>
      <w:r>
        <w:rPr>
          <w:color w:val="00B050"/>
        </w:rPr>
        <w:t>(24-25</w:t>
      </w:r>
      <w:r>
        <w:rPr>
          <w:color w:val="00B050"/>
        </w:rPr>
        <w:t>六下</w:t>
      </w:r>
      <w:r>
        <w:rPr>
          <w:color w:val="00B050"/>
        </w:rPr>
        <w:t>·</w:t>
      </w:r>
      <w:r>
        <w:rPr>
          <w:color w:val="00B050"/>
        </w:rPr>
        <w:t>上海宝山区（五四制）</w:t>
      </w:r>
      <w:r>
        <w:rPr>
          <w:color w:val="00B050"/>
        </w:rPr>
        <w:t>·</w:t>
      </w:r>
      <w:r>
        <w:rPr>
          <w:color w:val="00B050"/>
        </w:rPr>
        <w:t>期末</w:t>
      </w:r>
      <w:r>
        <w:rPr>
          <w:color w:val="00B050"/>
        </w:rPr>
        <w:t>)</w:t>
      </w:r>
      <w:r>
        <w:t>（</w:t>
      </w:r>
      <w:r>
        <w:t>1</w:t>
      </w:r>
      <w:r>
        <w:t>）求</w:t>
      </w:r>
      <w:r>
        <w:rPr>
          <w:rFonts w:ascii="Times New Roman" w:eastAsia="Times New Roman" w:hAnsi="Times New Roman"/>
          <w:i/>
        </w:rPr>
        <w:t>x</w:t>
      </w:r>
      <w:r>
        <w:t>的值：</w:t>
      </w:r>
      <w:r>
        <w:object w:dxaOrig="1305" w:dyaOrig="540">
          <v:shape id="_x0000_i1091" type="#_x0000_t75" alt="eqId2d0c77e453c31daa57b0552d4cdf4ef8" style="width:65.5pt;height:27pt" o:ole="">
            <v:imagedata r:id="rId135" o:title="eqId2d0c77e453c31daa57b0552d4cdf4ef8"/>
          </v:shape>
          <o:OLEObject Type="Embed" ProgID="Equation.DSMT4" ShapeID="_x0000_i1091" DrawAspect="Content" ObjectID="_1841983027" r:id="rId136"/>
        </w:object>
      </w:r>
      <w:r>
        <w:t>；</w:t>
      </w:r>
    </w:p>
    <w:p w:rsidR="004968C1" w:rsidRDefault="00CF229B">
      <w:pPr>
        <w:spacing w:line="360" w:lineRule="auto"/>
        <w:jc w:val="left"/>
        <w:textAlignment w:val="center"/>
      </w:pPr>
      <w:r>
        <w:t>（</w:t>
      </w:r>
      <w:r>
        <w:t>2</w:t>
      </w:r>
      <w:r>
        <w:t>）已知</w:t>
      </w:r>
      <w:r>
        <w:object w:dxaOrig="1245" w:dyaOrig="255">
          <v:shape id="_x0000_i1092" type="#_x0000_t75" alt="eqIda6a757979083dcbfefea94d891e698fa" style="width:62.5pt;height:13pt" o:ole="">
            <v:imagedata r:id="rId137" o:title="eqIda6a757979083dcbfefea94d891e698fa"/>
          </v:shape>
          <o:OLEObject Type="Embed" ProgID="Equation.DSMT4" ShapeID="_x0000_i1092" DrawAspect="Content" ObjectID="_1841983028" r:id="rId138"/>
        </w:object>
      </w:r>
      <w:r>
        <w:t>，</w:t>
      </w:r>
      <w:r>
        <w:object w:dxaOrig="1005" w:dyaOrig="540">
          <v:shape id="_x0000_i1093" type="#_x0000_t75" alt="eqIdf5de4c44c70bef5f0d8df7ec237a1ddd" style="width:50.5pt;height:27pt" o:ole="">
            <v:imagedata r:id="rId139" o:title="eqIdf5de4c44c70bef5f0d8df7ec237a1ddd"/>
          </v:shape>
          <o:OLEObject Type="Embed" ProgID="Equation.DSMT4" ShapeID="_x0000_i1093" DrawAspect="Content" ObjectID="_1841983029" r:id="rId140"/>
        </w:object>
      </w:r>
      <w:r>
        <w:t>，求</w:t>
      </w:r>
      <w:r>
        <w:object w:dxaOrig="615" w:dyaOrig="255">
          <v:shape id="_x0000_i1094" type="#_x0000_t75" alt="eqId1cd36cbaece7cf0bd8c0a86a1f4ceaac" style="width:31pt;height:13pt" o:ole="">
            <v:imagedata r:id="rId141" o:title="eqId1cd36cbaece7cf0bd8c0a86a1f4ceaac"/>
          </v:shape>
          <o:OLEObject Type="Embed" ProgID="Equation.DSMT4" ShapeID="_x0000_i1094" DrawAspect="Content" ObjectID="_1841983030" r:id="rId142"/>
        </w:object>
      </w:r>
      <w:r>
        <w:t>．</w:t>
      </w:r>
    </w:p>
    <w:p w:rsidR="004968C1" w:rsidRDefault="00CF229B">
      <w:pPr>
        <w:spacing w:line="360" w:lineRule="auto"/>
        <w:jc w:val="left"/>
        <w:textAlignment w:val="center"/>
      </w:pPr>
      <w:r>
        <w:t>21</w:t>
      </w:r>
      <w:r>
        <w:t>．</w:t>
      </w:r>
      <w:r>
        <w:rPr>
          <w:color w:val="00B050"/>
        </w:rPr>
        <w:t>(24-25</w:t>
      </w:r>
      <w:r>
        <w:rPr>
          <w:color w:val="00B050"/>
        </w:rPr>
        <w:t>六下</w:t>
      </w:r>
      <w:r>
        <w:rPr>
          <w:color w:val="00B050"/>
        </w:rPr>
        <w:t>·</w:t>
      </w:r>
      <w:r>
        <w:rPr>
          <w:color w:val="00B050"/>
        </w:rPr>
        <w:t>上海外国语大学附属外国语学校</w:t>
      </w:r>
      <w:r>
        <w:rPr>
          <w:color w:val="00B050"/>
        </w:rPr>
        <w:t>·</w:t>
      </w:r>
      <w:r>
        <w:rPr>
          <w:color w:val="00B050"/>
        </w:rPr>
        <w:t>期末</w:t>
      </w:r>
      <w:r>
        <w:rPr>
          <w:color w:val="00B050"/>
        </w:rPr>
        <w:t>)</w:t>
      </w:r>
      <w:r>
        <w:t>某次体育课投篮测验，某班若干名学生成绩的平均成绩为</w:t>
      </w:r>
      <w:r>
        <w:object w:dxaOrig="435" w:dyaOrig="240">
          <v:shape id="_x0000_i1095" type="#_x0000_t75" alt="eqIdacadc9f5f932953da7699d67b7d98fb1" style="width:22pt;height:12pt" o:ole="">
            <v:imagedata r:id="rId143" o:title="eqIdacadc9f5f932953da7699d67b7d98fb1"/>
          </v:shape>
          <o:OLEObject Type="Embed" ProgID="Equation.DSMT4" ShapeID="_x0000_i1095" DrawAspect="Content" ObjectID="_1841983031" r:id="rId144"/>
        </w:object>
      </w:r>
      <w:r>
        <w:t>分，成绩的条形统计图如图</w:t>
      </w:r>
      <w:r>
        <w:t>1</w:t>
      </w:r>
      <w:r>
        <w:t>，其中得分为</w:t>
      </w:r>
      <w:r>
        <w:t>“7</w:t>
      </w:r>
      <w:r>
        <w:t>分</w:t>
      </w:r>
      <w:r>
        <w:t>”</w:t>
      </w:r>
      <w:r>
        <w:t>和</w:t>
      </w:r>
      <w:r>
        <w:t>“2</w:t>
      </w:r>
      <w:r>
        <w:t>分</w:t>
      </w:r>
      <w:r>
        <w:t>”</w:t>
      </w:r>
      <w:r>
        <w:t>的情况未画出．若将</w:t>
      </w:r>
      <w:r>
        <w:t>“</w:t>
      </w:r>
      <w:r>
        <w:object w:dxaOrig="435" w:dyaOrig="255">
          <v:shape id="_x0000_i1096" type="#_x0000_t75" alt="eqId5332ae9dc9d9c4cff2ac5262714d899c" style="width:22pt;height:13pt" o:ole="">
            <v:imagedata r:id="rId145" o:title="eqId5332ae9dc9d9c4cff2ac5262714d899c"/>
          </v:shape>
          <o:OLEObject Type="Embed" ProgID="Equation.DSMT4" ShapeID="_x0000_i1096" DrawAspect="Content" ObjectID="_1841983032" r:id="rId146"/>
        </w:object>
      </w:r>
      <w:r>
        <w:t>分</w:t>
      </w:r>
      <w:r>
        <w:t>”</w:t>
      </w:r>
      <w:r>
        <w:t>称为不合格，</w:t>
      </w:r>
      <w:r>
        <w:t>“</w:t>
      </w:r>
      <w:r>
        <w:object w:dxaOrig="435" w:dyaOrig="225">
          <v:shape id="_x0000_i1097" type="#_x0000_t75" alt="eqIdc315db68509f26e9d6fef35a69342d44" style="width:22pt;height:11.5pt" o:ole="">
            <v:imagedata r:id="rId147" o:title="eqIdc315db68509f26e9d6fef35a69342d44"/>
          </v:shape>
          <o:OLEObject Type="Embed" ProgID="Equation.DSMT4" ShapeID="_x0000_i1097" DrawAspect="Content" ObjectID="_1841983033" r:id="rId148"/>
        </w:object>
      </w:r>
      <w:r>
        <w:t>分</w:t>
      </w:r>
      <w:r>
        <w:t>”</w:t>
      </w:r>
      <w:r>
        <w:t>称为合格，</w:t>
      </w:r>
      <w:r>
        <w:t>“</w:t>
      </w:r>
      <w:r>
        <w:object w:dxaOrig="585" w:dyaOrig="240">
          <v:shape id="_x0000_i1098" type="#_x0000_t75" alt="eqIdf6c79ce4c11ca1e498325e86910d1a50" style="width:29.5pt;height:12pt" o:ole="">
            <v:imagedata r:id="rId149" o:title="eqIdf6c79ce4c11ca1e498325e86910d1a50"/>
          </v:shape>
          <o:OLEObject Type="Embed" ProgID="Equation.DSMT4" ShapeID="_x0000_i1098" DrawAspect="Content" ObjectID="_1841983034" r:id="rId150"/>
        </w:object>
      </w:r>
      <w:r>
        <w:t>分</w:t>
      </w:r>
      <w:r>
        <w:t>”</w:t>
      </w:r>
      <w:r>
        <w:t>称为优秀，该班成绩等第的部分信息如图</w:t>
      </w:r>
      <w:r>
        <w:t>2</w:t>
      </w:r>
      <w:r>
        <w:t>．</w:t>
      </w:r>
    </w:p>
    <w:p w:rsidR="004968C1" w:rsidRDefault="00CF229B">
      <w:pPr>
        <w:spacing w:line="360" w:lineRule="auto"/>
        <w:jc w:val="center"/>
        <w:textAlignment w:val="center"/>
      </w:pPr>
      <w:r>
        <w:rPr>
          <w:rFonts w:ascii="Times New Roman" w:eastAsia="Times New Roman" w:hAnsi="Times New Roman"/>
          <w:noProof/>
          <w:kern w:val="0"/>
          <w:sz w:val="24"/>
          <w:szCs w:val="24"/>
        </w:rPr>
        <w:lastRenderedPageBreak/>
        <w:drawing>
          <wp:inline distT="0" distB="0" distL="114300" distR="114300">
            <wp:extent cx="5276215" cy="1873250"/>
            <wp:effectExtent l="0" t="0" r="635" b="12700"/>
            <wp:docPr id="100013" name="图片 100013" descr="学科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
                    <pic:cNvPicPr>
                      <a:picLocks noChangeAspect="1"/>
                    </pic:cNvPicPr>
                  </pic:nvPicPr>
                  <pic:blipFill>
                    <a:blip r:embed="rId151"/>
                    <a:stretch>
                      <a:fillRect/>
                    </a:stretch>
                  </pic:blipFill>
                  <pic:spPr>
                    <a:xfrm>
                      <a:off x="0" y="0"/>
                      <a:ext cx="5276800" cy="1873264"/>
                    </a:xfrm>
                    <a:prstGeom prst="rect">
                      <a:avLst/>
                    </a:prstGeom>
                  </pic:spPr>
                </pic:pic>
              </a:graphicData>
            </a:graphic>
          </wp:inline>
        </w:drawing>
      </w:r>
    </w:p>
    <w:p w:rsidR="004968C1" w:rsidRDefault="00CF229B">
      <w:pPr>
        <w:spacing w:line="360" w:lineRule="auto"/>
        <w:jc w:val="left"/>
        <w:textAlignment w:val="center"/>
      </w:pPr>
      <w:r>
        <w:t>(1)</w:t>
      </w:r>
      <w:r>
        <w:t>求参与测验的人数；</w:t>
      </w:r>
    </w:p>
    <w:p w:rsidR="004968C1" w:rsidRDefault="00CF229B">
      <w:pPr>
        <w:spacing w:line="360" w:lineRule="auto"/>
        <w:jc w:val="left"/>
        <w:textAlignment w:val="center"/>
      </w:pPr>
      <w:r>
        <w:t>(2)</w:t>
      </w:r>
      <w:r>
        <w:t>分别求出得分为</w:t>
      </w:r>
      <w:r>
        <w:t>“2</w:t>
      </w:r>
      <w:r>
        <w:t>分</w:t>
      </w:r>
      <w:r>
        <w:t>”</w:t>
      </w:r>
      <w:r>
        <w:t>和</w:t>
      </w:r>
      <w:r>
        <w:t>“7</w:t>
      </w:r>
      <w:r>
        <w:t>分</w:t>
      </w:r>
      <w:r>
        <w:t>”</w:t>
      </w:r>
      <w:r>
        <w:t>的人数；</w:t>
      </w:r>
    </w:p>
    <w:p w:rsidR="004968C1" w:rsidRDefault="00CF229B">
      <w:pPr>
        <w:spacing w:line="360" w:lineRule="auto"/>
        <w:jc w:val="left"/>
        <w:textAlignment w:val="center"/>
      </w:pPr>
      <w:r>
        <w:t>(3)</w:t>
      </w:r>
      <w:r>
        <w:t>求扇形统计图中</w:t>
      </w:r>
      <w:r>
        <w:t>“</w:t>
      </w:r>
      <w:r>
        <w:t>优秀</w:t>
      </w:r>
      <w:r>
        <w:t>”</w:t>
      </w:r>
      <w:r>
        <w:t>所在扇形的圆心角大小．</w:t>
      </w:r>
    </w:p>
    <w:p w:rsidR="004968C1" w:rsidRDefault="00CF229B">
      <w:pPr>
        <w:spacing w:line="360" w:lineRule="auto"/>
        <w:jc w:val="left"/>
        <w:textAlignment w:val="center"/>
      </w:pPr>
      <w:r>
        <w:t>22</w:t>
      </w:r>
      <w:r>
        <w:t>．</w:t>
      </w:r>
      <w:r>
        <w:rPr>
          <w:color w:val="00B050"/>
        </w:rPr>
        <w:t>(24-25</w:t>
      </w:r>
      <w:r>
        <w:rPr>
          <w:color w:val="00B050"/>
        </w:rPr>
        <w:t>六下</w:t>
      </w:r>
      <w:r>
        <w:rPr>
          <w:color w:val="00B050"/>
        </w:rPr>
        <w:t>·</w:t>
      </w:r>
      <w:r>
        <w:rPr>
          <w:color w:val="00B050"/>
        </w:rPr>
        <w:t>上海黄浦区毓秀学校</w:t>
      </w:r>
      <w:r>
        <w:rPr>
          <w:color w:val="00B050"/>
        </w:rPr>
        <w:t>·</w:t>
      </w:r>
      <w:r>
        <w:rPr>
          <w:color w:val="00B050"/>
        </w:rPr>
        <w:t>期末</w:t>
      </w:r>
      <w:r>
        <w:rPr>
          <w:color w:val="00B050"/>
        </w:rPr>
        <w:t>)</w:t>
      </w:r>
      <w:r>
        <w:t>如图</w:t>
      </w:r>
      <w:r>
        <w:t>1</w:t>
      </w:r>
      <w:r>
        <w:t>，商家销售某些饮品时会给杯子在杯身上套上一个杯套，方便拿取．</w:t>
      </w:r>
      <w:r>
        <w:t>小欣同学深受启发，准备为家中如图</w:t>
      </w:r>
      <w:r>
        <w:t>2</w:t>
      </w:r>
      <w:r>
        <w:t>所示的两种玻璃杯也配上杯套．（说明：整个探究过程中均忽略杯套的连接部分和杯套的厚度）．</w:t>
      </w:r>
    </w:p>
    <w:p w:rsidR="004968C1" w:rsidRDefault="00CF229B">
      <w:pPr>
        <w:spacing w:line="360" w:lineRule="auto"/>
        <w:jc w:val="center"/>
        <w:textAlignment w:val="center"/>
      </w:pPr>
      <w:r>
        <w:rPr>
          <w:rFonts w:ascii="Times New Roman" w:eastAsia="Times New Roman" w:hAnsi="Times New Roman"/>
          <w:noProof/>
          <w:kern w:val="0"/>
          <w:sz w:val="24"/>
          <w:szCs w:val="24"/>
        </w:rPr>
        <w:drawing>
          <wp:inline distT="0" distB="0" distL="114300" distR="114300">
            <wp:extent cx="5276215" cy="1529080"/>
            <wp:effectExtent l="0" t="0" r="635" b="13970"/>
            <wp:docPr id="100015" name="图片 100015" descr="学科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
                    <pic:cNvPicPr>
                      <a:picLocks noChangeAspect="1"/>
                    </pic:cNvPicPr>
                  </pic:nvPicPr>
                  <pic:blipFill>
                    <a:blip r:embed="rId152"/>
                    <a:stretch>
                      <a:fillRect/>
                    </a:stretch>
                  </pic:blipFill>
                  <pic:spPr>
                    <a:xfrm>
                      <a:off x="0" y="0"/>
                      <a:ext cx="5276800" cy="1529507"/>
                    </a:xfrm>
                    <a:prstGeom prst="rect">
                      <a:avLst/>
                    </a:prstGeom>
                  </pic:spPr>
                </pic:pic>
              </a:graphicData>
            </a:graphic>
          </wp:inline>
        </w:drawing>
      </w:r>
    </w:p>
    <w:p w:rsidR="004968C1" w:rsidRDefault="00CF229B">
      <w:pPr>
        <w:spacing w:line="360" w:lineRule="auto"/>
        <w:jc w:val="left"/>
        <w:textAlignment w:val="center"/>
      </w:pPr>
      <w:r>
        <w:t>(1)</w:t>
      </w:r>
      <w:r>
        <w:t>小欣家直身杯的杯口直径为</w:t>
      </w:r>
      <w:r>
        <w:object w:dxaOrig="435" w:dyaOrig="255">
          <v:shape id="_x0000_i1099" type="#_x0000_t75" alt="eqId9b3549229835a039ed77b5a7dd52eacc" style="width:22pt;height:13pt" o:ole="">
            <v:imagedata r:id="rId153" o:title="eqId9b3549229835a039ed77b5a7dd52eacc"/>
          </v:shape>
          <o:OLEObject Type="Embed" ProgID="Equation.DSMT4" ShapeID="_x0000_i1099" DrawAspect="Content" ObjectID="_1841983035" r:id="rId154"/>
        </w:object>
      </w:r>
      <w:r>
        <w:t>，她要制作高度为</w:t>
      </w:r>
      <w:r>
        <w:object w:dxaOrig="420" w:dyaOrig="255">
          <v:shape id="_x0000_i1100" type="#_x0000_t75" alt="eqId15f8895e74afa977c97c06864cde4f2b" style="width:21pt;height:13pt" o:ole="">
            <v:imagedata r:id="rId155" o:title="eqId15f8895e74afa977c97c06864cde4f2b"/>
          </v:shape>
          <o:OLEObject Type="Embed" ProgID="Equation.DSMT4" ShapeID="_x0000_i1100" DrawAspect="Content" ObjectID="_1841983036" r:id="rId156"/>
        </w:object>
      </w:r>
      <w:r>
        <w:t>的杯套，则此杯套的面积为</w:t>
      </w:r>
      <w:r>
        <w:t>___________</w:t>
      </w:r>
      <w:r>
        <w:object w:dxaOrig="390" w:dyaOrig="285">
          <v:shape id="_x0000_i1101" type="#_x0000_t75" alt="eqId3d7684318e457acbf017b64262469f5c" style="width:19.5pt;height:14.5pt" o:ole="">
            <v:imagedata r:id="rId157" o:title="eqId3d7684318e457acbf017b64262469f5c"/>
          </v:shape>
          <o:OLEObject Type="Embed" ProgID="Equation.DSMT4" ShapeID="_x0000_i1101" DrawAspect="Content" ObjectID="_1841983037" r:id="rId158"/>
        </w:object>
      </w:r>
      <w:r>
        <w:t>（结果保留</w:t>
      </w:r>
      <w:r>
        <w:object w:dxaOrig="180" w:dyaOrig="195">
          <v:shape id="_x0000_i1102" type="#_x0000_t75" alt="eqId70f5389990c3a0c5373f3bd9fb2454c9" style="width:9pt;height:10pt" o:ole="">
            <v:imagedata r:id="rId39" o:title="eqId70f5389990c3a0c5373f3bd9fb2454c9"/>
          </v:shape>
          <o:OLEObject Type="Embed" ProgID="Equation.DSMT4" ShapeID="_x0000_i1102" DrawAspect="Content" ObjectID="_1841983038" r:id="rId159"/>
        </w:object>
      </w:r>
      <w:r>
        <w:t>）；</w:t>
      </w:r>
    </w:p>
    <w:p w:rsidR="004968C1" w:rsidRDefault="00CF229B">
      <w:pPr>
        <w:spacing w:line="360" w:lineRule="auto"/>
        <w:jc w:val="left"/>
        <w:textAlignment w:val="center"/>
      </w:pPr>
      <w:r>
        <w:t>(2)</w:t>
      </w:r>
      <w:r>
        <w:t>小欣发现阔口杯近似为圆台形状，如图</w:t>
      </w:r>
      <w:r>
        <w:t>3①</w:t>
      </w:r>
      <w:r>
        <w:t>所示，通过测量，杯子上口径</w:t>
      </w:r>
      <w:r>
        <w:object w:dxaOrig="810" w:dyaOrig="225">
          <v:shape id="_x0000_i1103" type="#_x0000_t75" alt="eqIda0dcd1e5a4383edc90e632416ae17e22" style="width:40.5pt;height:11.5pt" o:ole="">
            <v:imagedata r:id="rId160" o:title="eqIda0dcd1e5a4383edc90e632416ae17e22"/>
          </v:shape>
          <o:OLEObject Type="Embed" ProgID="Equation.DSMT4" ShapeID="_x0000_i1103" DrawAspect="Content" ObjectID="_1841983039" r:id="rId161"/>
        </w:object>
      </w:r>
      <w:r>
        <w:t>，下底面直径</w:t>
      </w:r>
      <w:r>
        <w:object w:dxaOrig="930" w:dyaOrig="240">
          <v:shape id="_x0000_i1104" type="#_x0000_t75" alt="eqId5c52b5f8acda412ddceb94c4e4e6b7f0" style="width:46.5pt;height:12pt" o:ole="">
            <v:imagedata r:id="rId162" o:title="eqId5c52b5f8acda412ddceb94c4e4e6b7f0"/>
          </v:shape>
          <o:OLEObject Type="Embed" ProgID="Equation.DSMT4" ShapeID="_x0000_i1104" DrawAspect="Content" ObjectID="_1841983040" r:id="rId163"/>
        </w:object>
      </w:r>
      <w:r>
        <w:t>，母线长</w:t>
      </w:r>
      <w:r>
        <w:object w:dxaOrig="375" w:dyaOrig="240">
          <v:shape id="_x0000_i1105" type="#_x0000_t75" alt="eqId60ef95894ceebaf236170e8832dcf7e3" style="width:19pt;height:12pt" o:ole="">
            <v:imagedata r:id="rId164" o:title="eqId60ef95894ceebaf236170e8832dcf7e3"/>
          </v:shape>
          <o:OLEObject Type="Embed" ProgID="Equation.DSMT4" ShapeID="_x0000_i1105" DrawAspect="Content" ObjectID="_1841983041" r:id="rId165"/>
        </w:object>
      </w:r>
      <w:r>
        <w:t>、</w:t>
      </w:r>
      <w:r>
        <w:object w:dxaOrig="345" w:dyaOrig="225">
          <v:shape id="_x0000_i1106" type="#_x0000_t75" alt="eqIdd40b319212a7e7528b053e1c7097e966" style="width:17.5pt;height:11.5pt" o:ole="">
            <v:imagedata r:id="rId166" o:title="eqIdd40b319212a7e7528b053e1c7097e966"/>
          </v:shape>
          <o:OLEObject Type="Embed" ProgID="Equation.DSMT4" ShapeID="_x0000_i1106" DrawAspect="Content" ObjectID="_1841983042" r:id="rId167"/>
        </w:object>
      </w:r>
      <w:r>
        <w:t>均为</w:t>
      </w:r>
      <w:r>
        <w:object w:dxaOrig="585" w:dyaOrig="255">
          <v:shape id="_x0000_i1107" type="#_x0000_t75" alt="eqId0bd162c8707e92aef67c48ed6b9fbae2" style="width:29.5pt;height:13pt" o:ole="">
            <v:imagedata r:id="rId168" o:title="eqId0bd162c8707e92aef67c48ed6b9fbae2"/>
          </v:shape>
          <o:OLEObject Type="Embed" ProgID="Equation.DSMT4" ShapeID="_x0000_i1107" DrawAspect="Content" ObjectID="_1841983043" r:id="rId169"/>
        </w:object>
      </w:r>
      <w:r>
        <w:t>，为了制作此杯套，如图</w:t>
      </w:r>
      <w:r>
        <w:t>3②</w:t>
      </w:r>
      <w:r>
        <w:t>，小欣画出了阔口杯的侧面展开图示意图，发现它是圆环的一部分．</w:t>
      </w:r>
    </w:p>
    <w:p w:rsidR="004968C1" w:rsidRDefault="00CF229B">
      <w:pPr>
        <w:spacing w:line="360" w:lineRule="auto"/>
        <w:jc w:val="left"/>
        <w:textAlignment w:val="center"/>
      </w:pPr>
      <w:r>
        <w:t>①</w:t>
      </w:r>
      <w:r>
        <w:t>证明：弧</w:t>
      </w:r>
      <w:r>
        <w:object w:dxaOrig="390" w:dyaOrig="240">
          <v:shape id="_x0000_i1108" type="#_x0000_t75" alt="eqId6024fd4532f5f981deac4582c799a6ef" style="width:19.5pt;height:12pt" o:ole="">
            <v:imagedata r:id="rId170" o:title="eqId6024fd4532f5f981deac4582c799a6ef"/>
          </v:shape>
          <o:OLEObject Type="Embed" ProgID="Equation.DSMT4" ShapeID="_x0000_i1108" DrawAspect="Content" ObjectID="_1841983044" r:id="rId171"/>
        </w:object>
      </w:r>
      <w:r>
        <w:t>与</w:t>
      </w:r>
      <w:r>
        <w:object w:dxaOrig="405" w:dyaOrig="240">
          <v:shape id="_x0000_i1109" type="#_x0000_t75" alt="eqId20ecac2dad4cffdd971fd23deacff3fc" style="width:20.5pt;height:12pt" o:ole="">
            <v:imagedata r:id="rId172" o:title="eqId20ecac2dad4cffdd971fd23deacff3fc"/>
          </v:shape>
          <o:OLEObject Type="Embed" ProgID="Equation.DSMT4" ShapeID="_x0000_i1109" DrawAspect="Content" ObjectID="_1841983045" r:id="rId173"/>
        </w:object>
      </w:r>
      <w:r>
        <w:t>的长之比等于</w:t>
      </w:r>
      <w:r>
        <w:object w:dxaOrig="315" w:dyaOrig="210">
          <v:shape id="_x0000_i1110" type="#_x0000_t75" alt="eqId20a541b81584a032f571159ea152c85a" style="width:16pt;height:10.5pt" o:ole="">
            <v:imagedata r:id="rId174" o:title="eqId20a541b81584a032f571159ea152c85a"/>
          </v:shape>
          <o:OLEObject Type="Embed" ProgID="Equation.DSMT4" ShapeID="_x0000_i1110" DrawAspect="Content" ObjectID="_1841983046" r:id="rId175"/>
        </w:object>
      </w:r>
      <w:r>
        <w:t>与</w:t>
      </w:r>
      <w:r>
        <w:object w:dxaOrig="330" w:dyaOrig="255">
          <v:shape id="_x0000_i1111" type="#_x0000_t75" alt="eqId63a253c7fdf589ee3dece13d5b5b5732" style="width:16.5pt;height:13pt" o:ole="">
            <v:imagedata r:id="rId176" o:title="eqId63a253c7fdf589ee3dece13d5b5b5732"/>
          </v:shape>
          <o:OLEObject Type="Embed" ProgID="Equation.DSMT4" ShapeID="_x0000_i1111" DrawAspect="Content" ObjectID="_1841983047" r:id="rId177"/>
        </w:object>
      </w:r>
      <w:r>
        <w:t>之比．</w:t>
      </w:r>
    </w:p>
    <w:p w:rsidR="004968C1" w:rsidRDefault="00CF229B">
      <w:pPr>
        <w:spacing w:line="360" w:lineRule="auto"/>
        <w:jc w:val="left"/>
        <w:textAlignment w:val="center"/>
      </w:pPr>
      <w:r>
        <w:t>②</w:t>
      </w:r>
      <w:r>
        <w:t>求圆心角</w:t>
      </w:r>
      <w:r>
        <w:object w:dxaOrig="585" w:dyaOrig="210">
          <v:shape id="_x0000_i1112" type="#_x0000_t75" alt="eqIddf3cabef2bff2ae2d9d222c8754e67e8" style="width:29.5pt;height:10.5pt" o:ole="">
            <v:imagedata r:id="rId178" o:title="eqIddf3cabef2bff2ae2d9d222c8754e67e8"/>
          </v:shape>
          <o:OLEObject Type="Embed" ProgID="Equation.DSMT4" ShapeID="_x0000_i1112" DrawAspect="Content" ObjectID="_1841983048" r:id="rId179"/>
        </w:object>
      </w:r>
      <w:r>
        <w:t>的度数及杯套的面积．（结果保留</w:t>
      </w:r>
      <w:r>
        <w:object w:dxaOrig="180" w:dyaOrig="195">
          <v:shape id="_x0000_i1113" type="#_x0000_t75" alt="eqId70f5389990c3a0c5373f3bd9fb2454c9" style="width:9pt;height:10pt" o:ole="">
            <v:imagedata r:id="rId39" o:title="eqId70f5389990c3a0c5373f3bd9fb2454c9"/>
          </v:shape>
          <o:OLEObject Type="Embed" ProgID="Equation.DSMT4" ShapeID="_x0000_i1113" DrawAspect="Content" ObjectID="_1841983049" r:id="rId180"/>
        </w:object>
      </w:r>
      <w:r>
        <w:t>）</w:t>
      </w:r>
    </w:p>
    <w:p w:rsidR="004968C1" w:rsidRDefault="00CF229B">
      <w:pPr>
        <w:spacing w:line="360" w:lineRule="auto"/>
        <w:jc w:val="left"/>
        <w:textAlignment w:val="center"/>
      </w:pPr>
      <w:r>
        <w:t>23</w:t>
      </w:r>
      <w:r>
        <w:t>．</w:t>
      </w:r>
      <w:r>
        <w:rPr>
          <w:color w:val="00B050"/>
        </w:rPr>
        <w:t>(24-25</w:t>
      </w:r>
      <w:r>
        <w:rPr>
          <w:color w:val="00B050"/>
        </w:rPr>
        <w:t>六下</w:t>
      </w:r>
      <w:r>
        <w:rPr>
          <w:color w:val="00B050"/>
        </w:rPr>
        <w:t>·</w:t>
      </w:r>
      <w:r>
        <w:rPr>
          <w:color w:val="00B050"/>
        </w:rPr>
        <w:t>上海闵行中学附属实验中学</w:t>
      </w:r>
      <w:r>
        <w:rPr>
          <w:color w:val="00B050"/>
        </w:rPr>
        <w:t>·</w:t>
      </w:r>
      <w:r>
        <w:rPr>
          <w:color w:val="00B050"/>
        </w:rPr>
        <w:t>期末</w:t>
      </w:r>
      <w:r>
        <w:rPr>
          <w:color w:val="00B050"/>
        </w:rPr>
        <w:t>)</w:t>
      </w:r>
      <w:r>
        <w:t>【学习材料】</w:t>
      </w:r>
    </w:p>
    <w:p w:rsidR="004968C1" w:rsidRDefault="00CF229B">
      <w:pPr>
        <w:spacing w:line="360" w:lineRule="auto"/>
        <w:jc w:val="left"/>
        <w:textAlignment w:val="center"/>
      </w:pPr>
      <w:r>
        <w:t>在求代数式的值时，有些题目可以用整体求值的方法，化难为易．</w:t>
      </w:r>
    </w:p>
    <w:p w:rsidR="004968C1" w:rsidRDefault="00CF229B">
      <w:pPr>
        <w:spacing w:line="360" w:lineRule="auto"/>
        <w:jc w:val="left"/>
        <w:textAlignment w:val="center"/>
      </w:pPr>
      <w:r>
        <w:t>例如：已知</w:t>
      </w:r>
      <w:r>
        <w:object w:dxaOrig="1815" w:dyaOrig="675">
          <v:shape id="_x0000_i1114" type="#_x0000_t75" alt="eqIded2276c86b73402334356d0c5d31312a" style="width:91pt;height:34pt" o:ole="">
            <v:imagedata r:id="rId181" o:title="eqIded2276c86b73402334356d0c5d31312a"/>
          </v:shape>
          <o:OLEObject Type="Embed" ProgID="Equation.DSMT4" ShapeID="_x0000_i1114" DrawAspect="Content" ObjectID="_1841983050" r:id="rId182"/>
        </w:object>
      </w:r>
      <w:r>
        <w:t>，求</w:t>
      </w:r>
      <w:r>
        <w:object w:dxaOrig="885" w:dyaOrig="270">
          <v:shape id="_x0000_i1115" type="#_x0000_t75" alt="eqId1b5c5811d5b81ea5405d4bdc23e24459" style="width:44.5pt;height:13.5pt" o:ole="">
            <v:imagedata r:id="rId183" o:title="eqId1b5c5811d5b81ea5405d4bdc23e24459"/>
          </v:shape>
          <o:OLEObject Type="Embed" ProgID="Equation.DSMT4" ShapeID="_x0000_i1115" DrawAspect="Content" ObjectID="_1841983051" r:id="rId184"/>
        </w:object>
      </w:r>
      <w:r>
        <w:t>的值．</w:t>
      </w:r>
    </w:p>
    <w:p w:rsidR="004968C1" w:rsidRDefault="00CF229B">
      <w:pPr>
        <w:spacing w:line="360" w:lineRule="auto"/>
        <w:jc w:val="left"/>
        <w:textAlignment w:val="center"/>
      </w:pPr>
      <w:r>
        <w:lastRenderedPageBreak/>
        <w:t>解：</w:t>
      </w:r>
      <w:r>
        <w:t>②</w:t>
      </w:r>
      <w:r>
        <w:object w:dxaOrig="180" w:dyaOrig="135">
          <v:shape id="_x0000_i1116" type="#_x0000_t75" alt="eqId4bfc339cf6dd66599db64fa3fa44e608" style="width:9pt;height:7pt" o:ole="">
            <v:imagedata r:id="rId185" o:title="eqId4bfc339cf6dd66599db64fa3fa44e608"/>
          </v:shape>
          <o:OLEObject Type="Embed" ProgID="Equation.DSMT4" ShapeID="_x0000_i1116" DrawAspect="Content" ObjectID="_1841983052" r:id="rId186"/>
        </w:object>
      </w:r>
      <w:r>
        <w:t>①</w:t>
      </w:r>
      <w:r>
        <w:t>得，</w:t>
      </w:r>
      <w:r>
        <w:object w:dxaOrig="1410" w:dyaOrig="270">
          <v:shape id="_x0000_i1117" type="#_x0000_t75" alt="eqId612d9037e6801219e97410df30621961" style="width:70.5pt;height:13.5pt" o:ole="">
            <v:imagedata r:id="rId187" o:title="eqId612d9037e6801219e97410df30621961"/>
          </v:shape>
          <o:OLEObject Type="Embed" ProgID="Equation.DSMT4" ShapeID="_x0000_i1117" DrawAspect="Content" ObjectID="_1841983053" r:id="rId188"/>
        </w:object>
      </w:r>
      <w:r>
        <w:t>③</w:t>
      </w:r>
    </w:p>
    <w:p w:rsidR="004968C1" w:rsidRDefault="00CF229B">
      <w:pPr>
        <w:spacing w:line="360" w:lineRule="auto"/>
        <w:jc w:val="left"/>
        <w:textAlignment w:val="center"/>
      </w:pPr>
      <w:r>
        <w:t>③</w:t>
      </w:r>
      <w:r>
        <w:object w:dxaOrig="330" w:dyaOrig="555">
          <v:shape id="_x0000_i1118" type="#_x0000_t75" alt="eqId1a08c57f8c9a8688f2c365b55cc89825" style="width:16.5pt;height:28pt" o:ole="">
            <v:imagedata r:id="rId189" o:title="eqId1a08c57f8c9a8688f2c365b55cc89825"/>
          </v:shape>
          <o:OLEObject Type="Embed" ProgID="Equation.DSMT4" ShapeID="_x0000_i1118" DrawAspect="Content" ObjectID="_1841983054" r:id="rId190"/>
        </w:object>
      </w:r>
      <w:r>
        <w:t>得，</w:t>
      </w:r>
      <w:r>
        <w:object w:dxaOrig="1185" w:dyaOrig="285">
          <v:shape id="_x0000_i1119" type="#_x0000_t75" alt="eqId9d1aa760e0a9b7ed763e6d64947ebf19" style="width:59.5pt;height:14.5pt" o:ole="">
            <v:imagedata r:id="rId191" o:title="eqId9d1aa760e0a9b7ed763e6d64947ebf19"/>
          </v:shape>
          <o:OLEObject Type="Embed" ProgID="Equation.DSMT4" ShapeID="_x0000_i1119" DrawAspect="Content" ObjectID="_1841983055" r:id="rId192"/>
        </w:object>
      </w:r>
    </w:p>
    <w:p w:rsidR="004968C1" w:rsidRDefault="00CF229B">
      <w:pPr>
        <w:spacing w:line="360" w:lineRule="auto"/>
        <w:jc w:val="left"/>
        <w:textAlignment w:val="center"/>
      </w:pPr>
      <w:r>
        <w:t>所以，</w:t>
      </w:r>
      <w:r>
        <w:object w:dxaOrig="885" w:dyaOrig="270">
          <v:shape id="_x0000_i1120" type="#_x0000_t75" alt="eqId1b5c5811d5b81ea5405d4bdc23e24459" style="width:44.5pt;height:13.5pt" o:ole="">
            <v:imagedata r:id="rId183" o:title="eqId1b5c5811d5b81ea5405d4bdc23e24459"/>
          </v:shape>
          <o:OLEObject Type="Embed" ProgID="Equation.DSMT4" ShapeID="_x0000_i1120" DrawAspect="Content" ObjectID="_1841983056" r:id="rId193"/>
        </w:object>
      </w:r>
      <w:r>
        <w:t>的值为</w:t>
      </w:r>
      <w:r>
        <w:t>3</w:t>
      </w:r>
      <w:r>
        <w:t>．</w:t>
      </w:r>
    </w:p>
    <w:p w:rsidR="004968C1" w:rsidRDefault="00CF229B">
      <w:pPr>
        <w:spacing w:line="360" w:lineRule="auto"/>
        <w:jc w:val="left"/>
        <w:textAlignment w:val="center"/>
      </w:pPr>
      <w:r>
        <w:t>【类似迁移】</w:t>
      </w:r>
    </w:p>
    <w:p w:rsidR="004968C1" w:rsidRDefault="00CF229B">
      <w:pPr>
        <w:spacing w:line="360" w:lineRule="auto"/>
        <w:jc w:val="left"/>
        <w:textAlignment w:val="center"/>
      </w:pPr>
      <w:r>
        <w:t>（</w:t>
      </w:r>
      <w:r>
        <w:t>1</w:t>
      </w:r>
      <w:r>
        <w:t>）已知</w:t>
      </w:r>
      <w:r>
        <w:object w:dxaOrig="1830" w:dyaOrig="675">
          <v:shape id="_x0000_i1121" type="#_x0000_t75" alt="eqIdcfb2164d05b978d97658f40f6e5f69c2" style="width:91.5pt;height:34pt" o:ole="">
            <v:imagedata r:id="rId194" o:title="eqIdcfb2164d05b978d97658f40f6e5f69c2"/>
          </v:shape>
          <o:OLEObject Type="Embed" ProgID="Equation.DSMT4" ShapeID="_x0000_i1121" DrawAspect="Content" ObjectID="_1841983057" r:id="rId195"/>
        </w:object>
      </w:r>
      <w:r>
        <w:t>，求</w:t>
      </w:r>
      <w:r>
        <w:object w:dxaOrig="1080" w:dyaOrig="285">
          <v:shape id="_x0000_i1122" type="#_x0000_t75" alt="eqId14480f9736014ce11e7f2d44ef845fab" style="width:54pt;height:14.5pt" o:ole="">
            <v:imagedata r:id="rId196" o:title="eqId14480f9736014ce11e7f2d44ef845fab"/>
          </v:shape>
          <o:OLEObject Type="Embed" ProgID="Equation.DSMT4" ShapeID="_x0000_i1122" DrawAspect="Content" ObjectID="_1841983058" r:id="rId197"/>
        </w:object>
      </w:r>
      <w:r>
        <w:t>的值．</w:t>
      </w:r>
    </w:p>
    <w:p w:rsidR="004968C1" w:rsidRDefault="00CF229B">
      <w:pPr>
        <w:spacing w:line="360" w:lineRule="auto"/>
        <w:jc w:val="left"/>
        <w:textAlignment w:val="center"/>
      </w:pPr>
      <w:r>
        <w:t>【实际应用】</w:t>
      </w:r>
    </w:p>
    <w:p w:rsidR="004968C1" w:rsidRDefault="00CF229B">
      <w:pPr>
        <w:spacing w:line="360" w:lineRule="auto"/>
        <w:jc w:val="left"/>
        <w:textAlignment w:val="center"/>
      </w:pPr>
      <w:r>
        <w:t>（</w:t>
      </w:r>
      <w:r>
        <w:t>2</w:t>
      </w:r>
      <w:r>
        <w:t>）学校运动会即将到来，六（</w:t>
      </w:r>
      <w:r>
        <w:t>2</w:t>
      </w:r>
      <w:r>
        <w:t>）班学生准备购买若干啦啦队道</w:t>
      </w:r>
      <w:r>
        <w:t>具积极准备入场表演，根据商店的价格，若购买</w:t>
      </w:r>
      <w:r>
        <w:t>3</w:t>
      </w:r>
      <w:r>
        <w:t>条彩带、</w:t>
      </w:r>
      <w:r>
        <w:t>2</w:t>
      </w:r>
      <w:r>
        <w:t>个头饰、</w:t>
      </w:r>
      <w:r>
        <w:t>1</w:t>
      </w:r>
      <w:r>
        <w:t>面小红旗需要</w:t>
      </w:r>
      <w:r>
        <w:t>28</w:t>
      </w:r>
      <w:r>
        <w:t>元；若购买</w:t>
      </w:r>
      <w:r>
        <w:t>7</w:t>
      </w:r>
      <w:r>
        <w:t>条彩带、</w:t>
      </w:r>
      <w:r>
        <w:t>5</w:t>
      </w:r>
      <w:r>
        <w:t>个头饰、</w:t>
      </w:r>
      <w:r>
        <w:t>3</w:t>
      </w:r>
      <w:r>
        <w:t>面小红旗需要</w:t>
      </w:r>
      <w:r>
        <w:t>66</w:t>
      </w:r>
      <w:r>
        <w:t>元；六（</w:t>
      </w:r>
      <w:r>
        <w:t>2</w:t>
      </w:r>
      <w:r>
        <w:t>）班共</w:t>
      </w:r>
      <w:r>
        <w:t>45</w:t>
      </w:r>
      <w:r>
        <w:t>位同学，则购买</w:t>
      </w:r>
      <w:r>
        <w:t>45</w:t>
      </w:r>
      <w:r>
        <w:t>条彩带、</w:t>
      </w:r>
      <w:r>
        <w:t>45</w:t>
      </w:r>
      <w:r>
        <w:t>个头饰、</w:t>
      </w:r>
      <w:r>
        <w:t>45</w:t>
      </w:r>
      <w:r>
        <w:t>面小红旗需要多少元？</w:t>
      </w:r>
    </w:p>
    <w:p w:rsidR="004968C1" w:rsidRDefault="00CF229B">
      <w:pPr>
        <w:spacing w:line="360" w:lineRule="auto"/>
        <w:jc w:val="left"/>
        <w:textAlignment w:val="center"/>
      </w:pPr>
      <w:r>
        <w:t>24</w:t>
      </w:r>
      <w:r>
        <w:t>．</w:t>
      </w:r>
      <w:r>
        <w:rPr>
          <w:color w:val="00B050"/>
        </w:rPr>
        <w:t>(24-25</w:t>
      </w:r>
      <w:r>
        <w:rPr>
          <w:color w:val="00B050"/>
        </w:rPr>
        <w:t>六下</w:t>
      </w:r>
      <w:r>
        <w:rPr>
          <w:color w:val="00B050"/>
        </w:rPr>
        <w:t>·</w:t>
      </w:r>
      <w:r>
        <w:rPr>
          <w:color w:val="00B050"/>
        </w:rPr>
        <w:t>上海徐汇区徐汇中学</w:t>
      </w:r>
      <w:r>
        <w:rPr>
          <w:color w:val="00B050"/>
        </w:rPr>
        <w:t>·</w:t>
      </w:r>
      <w:r>
        <w:rPr>
          <w:color w:val="00B050"/>
        </w:rPr>
        <w:t>期末</w:t>
      </w:r>
      <w:r>
        <w:rPr>
          <w:color w:val="00B050"/>
        </w:rPr>
        <w:t>)</w:t>
      </w:r>
      <w:r>
        <w:t>如图，梯形</w:t>
      </w:r>
      <w:r>
        <w:object w:dxaOrig="630" w:dyaOrig="255">
          <v:shape id="_x0000_i1123" type="#_x0000_t75" alt="eqId5cb3f9a5da641be35117fd35ba07a6aa" style="width:31.5pt;height:13pt" o:ole="">
            <v:imagedata r:id="rId198" o:title="eqId5cb3f9a5da641be35117fd35ba07a6aa"/>
          </v:shape>
          <o:OLEObject Type="Embed" ProgID="Equation.DSMT4" ShapeID="_x0000_i1123" DrawAspect="Content" ObjectID="_1841983059" r:id="rId199"/>
        </w:object>
      </w:r>
      <w:r>
        <w:t>中，</w:t>
      </w:r>
      <w:r>
        <w:object w:dxaOrig="5085" w:dyaOrig="270">
          <v:shape id="_x0000_i1124" type="#_x0000_t75" alt="eqId6701e9fdc26b45302441b1c54b22da0b" style="width:254.5pt;height:13.5pt" o:ole="">
            <v:imagedata r:id="rId200" o:title="eqId6701e9fdc26b45302441b1c54b22da0b"/>
          </v:shape>
          <o:OLEObject Type="Embed" ProgID="Equation.DSMT4" ShapeID="_x0000_i1124" DrawAspect="Content" ObjectID="_1841983060" r:id="rId201"/>
        </w:object>
      </w:r>
      <w:r>
        <w:t>、</w:t>
      </w:r>
      <w:r>
        <w:rPr>
          <w:rFonts w:ascii="Times New Roman" w:eastAsia="Times New Roman" w:hAnsi="Times New Roman"/>
          <w:i/>
        </w:rPr>
        <w:t>F</w:t>
      </w:r>
      <w:r>
        <w:t>分别为</w:t>
      </w:r>
      <w:r>
        <w:object w:dxaOrig="825" w:dyaOrig="255">
          <v:shape id="_x0000_i1125" type="#_x0000_t75" alt="eqIdc28d2790a97390935125aa897417f970" style="width:41.5pt;height:13pt" o:ole="">
            <v:imagedata r:id="rId202" o:title="eqIdc28d2790a97390935125aa897417f970"/>
          </v:shape>
          <o:OLEObject Type="Embed" ProgID="Equation.DSMT4" ShapeID="_x0000_i1125" DrawAspect="Content" ObjectID="_1841983061" r:id="rId203"/>
        </w:object>
      </w:r>
      <w:r>
        <w:t>上的点，且</w:t>
      </w:r>
      <w:r>
        <w:object w:dxaOrig="2325" w:dyaOrig="555">
          <v:shape id="_x0000_i1126" type="#_x0000_t75" alt="eqId94c84e14049f870affc82a055c02efe9" style="width:116.5pt;height:28pt" o:ole="">
            <v:imagedata r:id="rId204" o:title="eqId94c84e14049f870affc82a055c02efe9"/>
          </v:shape>
          <o:OLEObject Type="Embed" ProgID="Equation.DSMT4" ShapeID="_x0000_i1126" DrawAspect="Content" ObjectID="_1841983062" r:id="rId205"/>
        </w:object>
      </w:r>
      <w:r>
        <w:t>，一个半径为</w:t>
      </w:r>
      <w:r>
        <w:object w:dxaOrig="390" w:dyaOrig="255">
          <v:shape id="_x0000_i1127" type="#_x0000_t75" alt="eqIda67f966f8f6705ca3a8916959386eaab" style="width:19.5pt;height:13pt" o:ole="">
            <v:imagedata r:id="rId206" o:title="eqIda67f966f8f6705ca3a8916959386eaab"/>
          </v:shape>
          <o:OLEObject Type="Embed" ProgID="Equation.DSMT4" ShapeID="_x0000_i1127" DrawAspect="Content" ObjectID="_1841983063" r:id="rId207"/>
        </w:object>
      </w:r>
      <w:r>
        <w:t>的圆在梯形的外侧，沿着梯形的边连续地从点</w:t>
      </w:r>
      <w:r>
        <w:rPr>
          <w:rFonts w:ascii="Times New Roman" w:eastAsia="Times New Roman" w:hAnsi="Times New Roman"/>
          <w:i/>
        </w:rPr>
        <w:t>E</w:t>
      </w:r>
      <w:r>
        <w:t>经过点</w:t>
      </w:r>
      <w:r>
        <w:rPr>
          <w:rFonts w:ascii="Times New Roman" w:eastAsia="Times New Roman" w:hAnsi="Times New Roman"/>
          <w:i/>
        </w:rPr>
        <w:t>B</w:t>
      </w:r>
      <w:r>
        <w:rPr>
          <w:i/>
        </w:rPr>
        <w:t>、</w:t>
      </w:r>
      <w:r>
        <w:rPr>
          <w:rFonts w:ascii="Times New Roman" w:eastAsia="Times New Roman" w:hAnsi="Times New Roman"/>
          <w:i/>
        </w:rPr>
        <w:t>C</w:t>
      </w:r>
      <w:r>
        <w:t>无滑动地滚动到点</w:t>
      </w:r>
      <w:r>
        <w:rPr>
          <w:rFonts w:ascii="Times New Roman" w:eastAsia="Times New Roman" w:hAnsi="Times New Roman"/>
          <w:i/>
        </w:rPr>
        <w:t>F</w:t>
      </w:r>
      <w:r>
        <w:t>，求圆滚过区域的面积（结果保留</w:t>
      </w:r>
      <w:r>
        <w:object w:dxaOrig="180" w:dyaOrig="195">
          <v:shape id="_x0000_i1128" type="#_x0000_t75" alt="eqId70f5389990c3a0c5373f3bd9fb2454c9" style="width:9pt;height:10pt" o:ole="">
            <v:imagedata r:id="rId39" o:title="eqId70f5389990c3a0c5373f3bd9fb2454c9"/>
          </v:shape>
          <o:OLEObject Type="Embed" ProgID="Equation.DSMT4" ShapeID="_x0000_i1128" DrawAspect="Content" ObjectID="_1841983064" r:id="rId208"/>
        </w:object>
      </w:r>
      <w:r>
        <w:t>）．</w:t>
      </w:r>
    </w:p>
    <w:p w:rsidR="004968C1" w:rsidRDefault="00CF229B">
      <w:pPr>
        <w:spacing w:line="360" w:lineRule="auto"/>
        <w:jc w:val="center"/>
        <w:textAlignment w:val="center"/>
      </w:pPr>
      <w:r>
        <w:rPr>
          <w:rFonts w:ascii="Times New Roman" w:eastAsia="Times New Roman" w:hAnsi="Times New Roman"/>
          <w:noProof/>
          <w:kern w:val="0"/>
          <w:sz w:val="24"/>
          <w:szCs w:val="24"/>
        </w:rPr>
        <w:drawing>
          <wp:inline distT="0" distB="0" distL="114300" distR="114300">
            <wp:extent cx="1695450" cy="790575"/>
            <wp:effectExtent l="0" t="0" r="0" b="9525"/>
            <wp:docPr id="100017" name="图片 100017" descr="学科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
                    <pic:cNvPicPr>
                      <a:picLocks noChangeAspect="1"/>
                    </pic:cNvPicPr>
                  </pic:nvPicPr>
                  <pic:blipFill>
                    <a:blip r:embed="rId209"/>
                    <a:stretch>
                      <a:fillRect/>
                    </a:stretch>
                  </pic:blipFill>
                  <pic:spPr>
                    <a:xfrm>
                      <a:off x="0" y="0"/>
                      <a:ext cx="1695450" cy="790575"/>
                    </a:xfrm>
                    <a:prstGeom prst="rect">
                      <a:avLst/>
                    </a:prstGeom>
                  </pic:spPr>
                </pic:pic>
              </a:graphicData>
            </a:graphic>
          </wp:inline>
        </w:drawing>
      </w:r>
    </w:p>
    <w:p w:rsidR="004968C1" w:rsidRDefault="00CF229B">
      <w:pPr>
        <w:spacing w:line="360" w:lineRule="auto"/>
        <w:jc w:val="left"/>
        <w:textAlignment w:val="center"/>
      </w:pPr>
      <w:r>
        <w:t>25</w:t>
      </w:r>
      <w:r>
        <w:t>．</w:t>
      </w:r>
      <w:r>
        <w:rPr>
          <w:color w:val="00B050"/>
        </w:rPr>
        <w:t>(24-25</w:t>
      </w:r>
      <w:r>
        <w:rPr>
          <w:color w:val="00B050"/>
        </w:rPr>
        <w:t>六下</w:t>
      </w:r>
      <w:r>
        <w:rPr>
          <w:color w:val="00B050"/>
        </w:rPr>
        <w:t>·</w:t>
      </w:r>
      <w:r>
        <w:rPr>
          <w:color w:val="00B050"/>
        </w:rPr>
        <w:t>上海宝山区宝山实验学校</w:t>
      </w:r>
      <w:r>
        <w:rPr>
          <w:color w:val="00B050"/>
        </w:rPr>
        <w:t>·</w:t>
      </w:r>
      <w:r>
        <w:rPr>
          <w:color w:val="00B050"/>
        </w:rPr>
        <w:t>期末</w:t>
      </w:r>
      <w:r>
        <w:rPr>
          <w:color w:val="00B050"/>
        </w:rPr>
        <w:t>)</w:t>
      </w:r>
      <w:r>
        <w:t>齿轮是一种有齿的机械构件，它们通常以两个或多个为一组，如果两个齿轮不同轴，一个轴上的齿轮的齿与另一个轴上的齿轮的</w:t>
      </w:r>
      <w:r w:rsidR="00213799">
        <w:t>啮合</w:t>
      </w:r>
      <w:r>
        <w:t>，当一个齿轮旋转时，会带动另一个齿轮旋转，如图</w:t>
      </w:r>
      <w:r>
        <w:object w:dxaOrig="120" w:dyaOrig="240">
          <v:shape id="_x0000_i1129" type="#_x0000_t75" alt="eqIdbdaa19de263700a15fcf213d64a8cd57" style="width:6pt;height:12pt" o:ole="">
            <v:imagedata r:id="rId14" o:title="eqIdbdaa19de263700a15fcf213d64a8cd57"/>
          </v:shape>
          <o:OLEObject Type="Embed" ProgID="Equation.DSMT4" ShapeID="_x0000_i1129" DrawAspect="Content" ObjectID="_1841983065" r:id="rId210"/>
        </w:object>
      </w:r>
      <w:r>
        <w:t>所示，在机械设计</w:t>
      </w:r>
      <w:r>
        <w:t>中齿轮的其中一个作用就是变速．</w:t>
      </w:r>
    </w:p>
    <w:p w:rsidR="004968C1" w:rsidRDefault="00CF229B">
      <w:pPr>
        <w:spacing w:line="360" w:lineRule="auto"/>
        <w:jc w:val="center"/>
        <w:textAlignment w:val="center"/>
      </w:pPr>
      <w:r>
        <w:rPr>
          <w:rFonts w:ascii="Times New Roman" w:eastAsia="Times New Roman" w:hAnsi="Times New Roman"/>
          <w:noProof/>
          <w:kern w:val="0"/>
          <w:sz w:val="24"/>
          <w:szCs w:val="24"/>
        </w:rPr>
        <w:drawing>
          <wp:inline distT="0" distB="0" distL="114300" distR="114300">
            <wp:extent cx="3305175" cy="2219325"/>
            <wp:effectExtent l="0" t="0" r="9525" b="9525"/>
            <wp:docPr id="100021" name="图片 100021" descr="学科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
                    <pic:cNvPicPr>
                      <a:picLocks noChangeAspect="1"/>
                    </pic:cNvPicPr>
                  </pic:nvPicPr>
                  <pic:blipFill>
                    <a:blip r:embed="rId211"/>
                    <a:stretch>
                      <a:fillRect/>
                    </a:stretch>
                  </pic:blipFill>
                  <pic:spPr>
                    <a:xfrm>
                      <a:off x="0" y="0"/>
                      <a:ext cx="3305175" cy="2219325"/>
                    </a:xfrm>
                    <a:prstGeom prst="rect">
                      <a:avLst/>
                    </a:prstGeom>
                  </pic:spPr>
                </pic:pic>
              </a:graphicData>
            </a:graphic>
          </wp:inline>
        </w:drawing>
      </w:r>
    </w:p>
    <w:p w:rsidR="004968C1" w:rsidRDefault="00CF229B">
      <w:pPr>
        <w:spacing w:line="360" w:lineRule="auto"/>
        <w:jc w:val="left"/>
        <w:textAlignment w:val="center"/>
      </w:pPr>
      <w:r>
        <w:lastRenderedPageBreak/>
        <w:t>(1)</w:t>
      </w:r>
      <w:r>
        <w:t>现有一个齿数为</w:t>
      </w:r>
      <w:r>
        <w:object w:dxaOrig="285" w:dyaOrig="240">
          <v:shape id="_x0000_i1130" type="#_x0000_t75" alt="eqId9c06fc7811f9525e8b8c833746d6af5c" style="width:14.5pt;height:12pt" o:ole="">
            <v:imagedata r:id="rId212" o:title="eqId9c06fc7811f9525e8b8c833746d6af5c"/>
          </v:shape>
          <o:OLEObject Type="Embed" ProgID="Equation.DSMT4" ShapeID="_x0000_i1130" DrawAspect="Content" ObjectID="_1841983066" r:id="rId213"/>
        </w:object>
      </w:r>
      <w:r>
        <w:t>的小齿轮要配一个合适齿数的大齿轮，使得这个齿轮组合可使小齿轮的转速从</w:t>
      </w:r>
      <w:r>
        <w:object w:dxaOrig="480" w:dyaOrig="255">
          <v:shape id="_x0000_i1131" type="#_x0000_t75" alt="eqId371ad7d2f051aaf9811a26294197f8d1" style="width:24pt;height:13pt" o:ole="">
            <v:imagedata r:id="rId214" o:title="eqId371ad7d2f051aaf9811a26294197f8d1"/>
          </v:shape>
          <o:OLEObject Type="Embed" ProgID="Equation.DSMT4" ShapeID="_x0000_i1131" DrawAspect="Content" ObjectID="_1841983067" r:id="rId215"/>
        </w:object>
      </w:r>
      <w:r>
        <w:t>圈</w:t>
      </w:r>
      <w:r>
        <w:t>/</w:t>
      </w:r>
      <w:r>
        <w:t>分降为</w:t>
      </w:r>
      <w:r>
        <w:object w:dxaOrig="450" w:dyaOrig="255">
          <v:shape id="_x0000_i1132" type="#_x0000_t75" alt="eqIda3adf666d629e9a4f0c82fb98f6878f3" style="width:22.5pt;height:13pt" o:ole="">
            <v:imagedata r:id="rId216" o:title="eqIda3adf666d629e9a4f0c82fb98f6878f3"/>
          </v:shape>
          <o:OLEObject Type="Embed" ProgID="Equation.DSMT4" ShapeID="_x0000_i1132" DrawAspect="Content" ObjectID="_1841983068" r:id="rId217"/>
        </w:object>
      </w:r>
      <w:r>
        <w:t>圈</w:t>
      </w:r>
      <w:r>
        <w:t>/</w:t>
      </w:r>
      <w:r>
        <w:t>分，则大齿轮的齿数是</w:t>
      </w:r>
      <w:r>
        <w:t>______</w:t>
      </w:r>
      <w:r>
        <w:t>；</w:t>
      </w:r>
    </w:p>
    <w:p w:rsidR="004968C1" w:rsidRDefault="00CF229B">
      <w:pPr>
        <w:spacing w:line="360" w:lineRule="auto"/>
        <w:jc w:val="left"/>
        <w:textAlignment w:val="center"/>
      </w:pPr>
      <w:r>
        <w:t>(2)</w:t>
      </w:r>
      <w:r>
        <w:t>图</w:t>
      </w:r>
      <w:r>
        <w:object w:dxaOrig="180" w:dyaOrig="225">
          <v:shape id="_x0000_i1133" type="#_x0000_t75" alt="eqId61128ab996360a038e6e64d82fcba004" style="width:9pt;height:11.5pt" o:ole="">
            <v:imagedata r:id="rId218" o:title="eqId61128ab996360a038e6e64d82fcba004"/>
          </v:shape>
          <o:OLEObject Type="Embed" ProgID="Equation.DSMT4" ShapeID="_x0000_i1133" DrawAspect="Content" ObjectID="_1841983069" r:id="rId219"/>
        </w:object>
      </w:r>
      <w:r>
        <w:t>的齿轮组合由三个齿轮组成，将由最小的齿轮</w:t>
      </w:r>
      <w:r>
        <w:object w:dxaOrig="210" w:dyaOrig="225">
          <v:shape id="_x0000_i1134" type="#_x0000_t75" alt="eqId5963abe8f421bd99a2aaa94831a951e9" style="width:10.5pt;height:11.5pt" o:ole="">
            <v:imagedata r:id="rId220" o:title="eqId5963abe8f421bd99a2aaa94831a951e9"/>
          </v:shape>
          <o:OLEObject Type="Embed" ProgID="Equation.DSMT4" ShapeID="_x0000_i1134" DrawAspect="Content" ObjectID="_1841983070" r:id="rId221"/>
        </w:object>
      </w:r>
      <w:r>
        <w:t>带动整个齿轮组合转动．其中最小齿轮</w:t>
      </w:r>
      <w:r>
        <w:object w:dxaOrig="210" w:dyaOrig="225">
          <v:shape id="_x0000_i1135" type="#_x0000_t75" alt="eqId5963abe8f421bd99a2aaa94831a951e9" style="width:10.5pt;height:11.5pt" o:ole="">
            <v:imagedata r:id="rId220" o:title="eqId5963abe8f421bd99a2aaa94831a951e9"/>
          </v:shape>
          <o:OLEObject Type="Embed" ProgID="Equation.DSMT4" ShapeID="_x0000_i1135" DrawAspect="Content" ObjectID="_1841983071" r:id="rId222"/>
        </w:object>
      </w:r>
      <w:r>
        <w:t>的齿数为</w:t>
      </w:r>
      <w:r>
        <w:object w:dxaOrig="270" w:dyaOrig="255">
          <v:shape id="_x0000_i1136" type="#_x0000_t75" alt="eqId492b6d3883713fcaa8a4fdd87b87b480" style="width:13.5pt;height:13pt" o:ole="">
            <v:imagedata r:id="rId223" o:title="eqId492b6d3883713fcaa8a4fdd87b87b480"/>
          </v:shape>
          <o:OLEObject Type="Embed" ProgID="Equation.DSMT4" ShapeID="_x0000_i1136" DrawAspect="Content" ObjectID="_1841983072" r:id="rId224"/>
        </w:object>
      </w:r>
      <w:r>
        <w:t>齿，中间齿轮</w:t>
      </w:r>
      <w:r>
        <w:object w:dxaOrig="195" w:dyaOrig="210">
          <v:shape id="_x0000_i1137" type="#_x0000_t75" alt="eqId7f9e8449aad35c5d840a3395ea86df6d" style="width:10pt;height:10.5pt" o:ole="">
            <v:imagedata r:id="rId33" o:title="eqId7f9e8449aad35c5d840a3395ea86df6d"/>
          </v:shape>
          <o:OLEObject Type="Embed" ProgID="Equation.DSMT4" ShapeID="_x0000_i1137" DrawAspect="Content" ObjectID="_1841983073" r:id="rId225"/>
        </w:object>
      </w:r>
      <w:r>
        <w:t>的齿数为</w:t>
      </w:r>
      <w:r>
        <w:object w:dxaOrig="270" w:dyaOrig="255">
          <v:shape id="_x0000_i1138" type="#_x0000_t75" alt="eqId0e6f1af4b44b2e97e8f319bab4ae9010" style="width:13.5pt;height:13pt" o:ole="">
            <v:imagedata r:id="rId226" o:title="eqId0e6f1af4b44b2e97e8f319bab4ae9010"/>
          </v:shape>
          <o:OLEObject Type="Embed" ProgID="Equation.DSMT4" ShapeID="_x0000_i1138" DrawAspect="Content" ObjectID="_1841983074" r:id="rId227"/>
        </w:object>
      </w:r>
      <w:r>
        <w:t>齿，若希望整个齿轮组合的降速率达到</w:t>
      </w:r>
      <w:r>
        <w:object w:dxaOrig="435" w:dyaOrig="255">
          <v:shape id="_x0000_i1139" type="#_x0000_t75" alt="eqId2a16fab0c65ac218194f1af1146aca8f" style="width:22pt;height:13pt" o:ole="">
            <v:imagedata r:id="rId228" o:title="eqId2a16fab0c65ac218194f1af1146aca8f"/>
          </v:shape>
          <o:OLEObject Type="Embed" ProgID="Equation.DSMT4" ShapeID="_x0000_i1139" DrawAspect="Content" ObjectID="_1841983075" r:id="rId229"/>
        </w:object>
      </w:r>
      <w:r>
        <w:t>，最大齿轮</w:t>
      </w:r>
      <w:r>
        <w:object w:dxaOrig="210" w:dyaOrig="240">
          <v:shape id="_x0000_i1140" type="#_x0000_t75" alt="eqIdc5db41a1f31d6baee7c69990811edb9f" style="width:10.5pt;height:12pt" o:ole="">
            <v:imagedata r:id="rId35" o:title="eqIdc5db41a1f31d6baee7c69990811edb9f"/>
          </v:shape>
          <o:OLEObject Type="Embed" ProgID="Equation.DSMT4" ShapeID="_x0000_i1140" DrawAspect="Content" ObjectID="_1841983076" r:id="rId230"/>
        </w:object>
      </w:r>
      <w:r>
        <w:t>的齿数是</w:t>
      </w:r>
      <w:r>
        <w:t>______</w:t>
      </w:r>
      <w:r>
        <w:t>；</w:t>
      </w:r>
    </w:p>
    <w:p w:rsidR="004968C1" w:rsidRDefault="00CF229B">
      <w:pPr>
        <w:spacing w:line="360" w:lineRule="auto"/>
        <w:jc w:val="left"/>
        <w:textAlignment w:val="center"/>
      </w:pPr>
      <w:r>
        <w:t>(3)</w:t>
      </w:r>
      <w:r>
        <w:t>在图</w:t>
      </w:r>
      <w:r>
        <w:object w:dxaOrig="165" w:dyaOrig="255">
          <v:shape id="_x0000_i1141" type="#_x0000_t75" alt="eqId5ca7d1107389675d32b56ec097464c14" style="width:8.5pt;height:13pt" o:ole="">
            <v:imagedata r:id="rId231" o:title="eqId5ca7d1107389675d32b56ec097464c14"/>
          </v:shape>
          <o:OLEObject Type="Embed" ProgID="Equation.DSMT4" ShapeID="_x0000_i1141" DrawAspect="Content" ObjectID="_1841983077" r:id="rId232"/>
        </w:object>
      </w:r>
      <w:r>
        <w:t>的齿轮组</w:t>
      </w:r>
      <w:r>
        <w:t>合中，增加了一个复合轮系，它由</w:t>
      </w:r>
      <w:r>
        <w:object w:dxaOrig="270" w:dyaOrig="210">
          <v:shape id="_x0000_i1142" type="#_x0000_t75" alt="eqId735e839cc67c5cadcd83635a87628937" style="width:13.5pt;height:10.5pt" o:ole="">
            <v:imagedata r:id="rId233" o:title="eqId735e839cc67c5cadcd83635a87628937"/>
          </v:shape>
          <o:OLEObject Type="Embed" ProgID="Equation.DSMT4" ShapeID="_x0000_i1142" DrawAspect="Content" ObjectID="_1841983078" r:id="rId234"/>
        </w:object>
      </w:r>
      <w:r>
        <w:t>齿的齿轮</w:t>
      </w:r>
      <w:r>
        <w:object w:dxaOrig="195" w:dyaOrig="210">
          <v:shape id="_x0000_i1143" type="#_x0000_t75" alt="eqId7f9e8449aad35c5d840a3395ea86df6d" style="width:10pt;height:10.5pt" o:ole="">
            <v:imagedata r:id="rId33" o:title="eqId7f9e8449aad35c5d840a3395ea86df6d"/>
          </v:shape>
          <o:OLEObject Type="Embed" ProgID="Equation.DSMT4" ShapeID="_x0000_i1143" DrawAspect="Content" ObjectID="_1841983079" r:id="rId235"/>
        </w:object>
      </w:r>
      <w:r>
        <w:t>和</w:t>
      </w:r>
      <w:r>
        <w:object w:dxaOrig="240" w:dyaOrig="240">
          <v:shape id="_x0000_i1144" type="#_x0000_t75" alt="eqId4b837fd9c52f60bfb3b6852733abc790" style="width:12pt;height:12pt" o:ole="">
            <v:imagedata r:id="rId236" o:title="eqId4b837fd9c52f60bfb3b6852733abc790"/>
          </v:shape>
          <o:OLEObject Type="Embed" ProgID="Equation.DSMT4" ShapeID="_x0000_i1144" DrawAspect="Content" ObjectID="_1841983080" r:id="rId237"/>
        </w:object>
      </w:r>
      <w:r>
        <w:t>齿的齿轮</w:t>
      </w:r>
      <w:r>
        <w:object w:dxaOrig="210" w:dyaOrig="240">
          <v:shape id="_x0000_i1145" type="#_x0000_t75" alt="eqIdc5db41a1f31d6baee7c69990811edb9f" style="width:10.5pt;height:12pt" o:ole="">
            <v:imagedata r:id="rId35" o:title="eqIdc5db41a1f31d6baee7c69990811edb9f"/>
          </v:shape>
          <o:OLEObject Type="Embed" ProgID="Equation.DSMT4" ShapeID="_x0000_i1145" DrawAspect="Content" ObjectID="_1841983081" r:id="rId238"/>
        </w:object>
      </w:r>
      <w:r>
        <w:t>叠接而成．另外两个齿轮，分别为</w:t>
      </w:r>
      <w:r>
        <w:object w:dxaOrig="285" w:dyaOrig="255">
          <v:shape id="_x0000_i1146" type="#_x0000_t75" alt="eqId3b3779b4ea5477aebfe85113b0de1d60" style="width:14.5pt;height:13pt" o:ole="">
            <v:imagedata r:id="rId239" o:title="eqId3b3779b4ea5477aebfe85113b0de1d60"/>
          </v:shape>
          <o:OLEObject Type="Embed" ProgID="Equation.DSMT4" ShapeID="_x0000_i1146" DrawAspect="Content" ObjectID="_1841983082" r:id="rId240"/>
        </w:object>
      </w:r>
      <w:r>
        <w:t>齿的齿轮</w:t>
      </w:r>
      <w:r>
        <w:object w:dxaOrig="210" w:dyaOrig="225">
          <v:shape id="_x0000_i1147" type="#_x0000_t75" alt="eqId5963abe8f421bd99a2aaa94831a951e9" style="width:10.5pt;height:11.5pt" o:ole="">
            <v:imagedata r:id="rId220" o:title="eqId5963abe8f421bd99a2aaa94831a951e9"/>
          </v:shape>
          <o:OLEObject Type="Embed" ProgID="Equation.DSMT4" ShapeID="_x0000_i1147" DrawAspect="Content" ObjectID="_1841983083" r:id="rId241"/>
        </w:object>
      </w:r>
      <w:r>
        <w:t>和</w:t>
      </w:r>
      <w:r>
        <w:object w:dxaOrig="270" w:dyaOrig="240">
          <v:shape id="_x0000_i1148" type="#_x0000_t75" alt="eqIdb53c7539ed297ea63b9ace6f5cc58ca8" style="width:13.5pt;height:12pt" o:ole="">
            <v:imagedata r:id="rId242" o:title="eqIdb53c7539ed297ea63b9ace6f5cc58ca8"/>
          </v:shape>
          <o:OLEObject Type="Embed" ProgID="Equation.DSMT4" ShapeID="_x0000_i1148" DrawAspect="Content" ObjectID="_1841983084" r:id="rId243"/>
        </w:object>
      </w:r>
      <w:r>
        <w:t>齿的齿轮</w:t>
      </w:r>
      <w:r>
        <w:object w:dxaOrig="225" w:dyaOrig="225">
          <v:shape id="_x0000_i1149" type="#_x0000_t75" alt="eqId8455657dde27aabe6adb7b188e031c11" style="width:11.5pt;height:11.5pt" o:ole="">
            <v:imagedata r:id="rId244" o:title="eqId8455657dde27aabe6adb7b188e031c11"/>
          </v:shape>
          <o:OLEObject Type="Embed" ProgID="Equation.DSMT4" ShapeID="_x0000_i1149" DrawAspect="Content" ObjectID="_1841983085" r:id="rId245"/>
        </w:object>
      </w:r>
      <w:r>
        <w:t>．现由齿轮</w:t>
      </w:r>
      <w:r>
        <w:object w:dxaOrig="210" w:dyaOrig="225">
          <v:shape id="_x0000_i1150" type="#_x0000_t75" alt="eqId5963abe8f421bd99a2aaa94831a951e9" style="width:10.5pt;height:11.5pt" o:ole="">
            <v:imagedata r:id="rId220" o:title="eqId5963abe8f421bd99a2aaa94831a951e9"/>
          </v:shape>
          <o:OLEObject Type="Embed" ProgID="Equation.DSMT4" ShapeID="_x0000_i1150" DrawAspect="Content" ObjectID="_1841983086" r:id="rId246"/>
        </w:object>
      </w:r>
      <w:r>
        <w:t>带动整个系统旋转，若齿轮</w:t>
      </w:r>
      <w:r>
        <w:object w:dxaOrig="210" w:dyaOrig="225">
          <v:shape id="_x0000_i1151" type="#_x0000_t75" alt="eqId5963abe8f421bd99a2aaa94831a951e9" style="width:10.5pt;height:11.5pt" o:ole="">
            <v:imagedata r:id="rId220" o:title="eqId5963abe8f421bd99a2aaa94831a951e9"/>
          </v:shape>
          <o:OLEObject Type="Embed" ProgID="Equation.DSMT4" ShapeID="_x0000_i1151" DrawAspect="Content" ObjectID="_1841983087" r:id="rId247"/>
        </w:object>
      </w:r>
      <w:r>
        <w:t>的转速为</w:t>
      </w:r>
      <w:r>
        <w:object w:dxaOrig="495" w:dyaOrig="255">
          <v:shape id="_x0000_i1152" type="#_x0000_t75" alt="eqId074962077b22ca5aaff5998ad31468d7" style="width:25pt;height:13pt" o:ole="">
            <v:imagedata r:id="rId248" o:title="eqId074962077b22ca5aaff5998ad31468d7"/>
          </v:shape>
          <o:OLEObject Type="Embed" ProgID="Equation.DSMT4" ShapeID="_x0000_i1152" DrawAspect="Content" ObjectID="_1841983088" r:id="rId249"/>
        </w:object>
      </w:r>
      <w:r>
        <w:t>圈</w:t>
      </w:r>
      <w:r>
        <w:t>/</w:t>
      </w:r>
      <w:r>
        <w:t>分，齿轮</w:t>
      </w:r>
      <w:r>
        <w:object w:dxaOrig="225" w:dyaOrig="225">
          <v:shape id="_x0000_i1153" type="#_x0000_t75" alt="eqId8455657dde27aabe6adb7b188e031c11" style="width:11.5pt;height:11.5pt" o:ole="">
            <v:imagedata r:id="rId244" o:title="eqId8455657dde27aabe6adb7b188e031c11"/>
          </v:shape>
          <o:OLEObject Type="Embed" ProgID="Equation.DSMT4" ShapeID="_x0000_i1153" DrawAspect="Content" ObjectID="_1841983089" r:id="rId250"/>
        </w:object>
      </w:r>
      <w:r>
        <w:t>的转速是多少？这是一个增速系统还是缓速系统？</w:t>
      </w:r>
    </w:p>
    <w:p w:rsidR="004968C1" w:rsidRDefault="004968C1"/>
    <w:sectPr w:rsidR="004968C1">
      <w:headerReference w:type="default" r:id="rId251"/>
      <w:footerReference w:type="default" r:id="rId252"/>
      <w:pgSz w:w="11906" w:h="16838"/>
      <w:pgMar w:top="1418" w:right="1077" w:bottom="1418" w:left="1077"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229B" w:rsidRDefault="00CF229B">
      <w:r>
        <w:separator/>
      </w:r>
    </w:p>
  </w:endnote>
  <w:endnote w:type="continuationSeparator" w:id="0">
    <w:p w:rsidR="00CF229B" w:rsidRDefault="00CF22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49676084"/>
    </w:sdtPr>
    <w:sdtEndPr/>
    <w:sdtContent>
      <w:sdt>
        <w:sdtPr>
          <w:id w:val="-1669238322"/>
        </w:sdtPr>
        <w:sdtEndPr/>
        <w:sdtContent>
          <w:p w:rsidR="004968C1" w:rsidRDefault="00CF229B">
            <w:pPr>
              <w:pStyle w:val="ab"/>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sidR="000F3DA9">
              <w:rPr>
                <w:b/>
                <w:bCs/>
                <w:noProof/>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0F3DA9">
              <w:rPr>
                <w:b/>
                <w:bCs/>
                <w:noProof/>
              </w:rPr>
              <w:t>7</w:t>
            </w:r>
            <w:r>
              <w:rPr>
                <w:b/>
                <w:bCs/>
                <w:sz w:val="24"/>
                <w:szCs w:val="24"/>
              </w:rPr>
              <w:fldChar w:fldCharType="end"/>
            </w:r>
          </w:p>
        </w:sdtContent>
      </w:sdt>
    </w:sdtContent>
  </w:sdt>
  <w:p w:rsidR="004968C1" w:rsidRDefault="004968C1">
    <w:pPr>
      <w:pStyle w:val="ab"/>
    </w:pPr>
  </w:p>
  <w:p w:rsidR="004968C1" w:rsidRDefault="00CF229B">
    <w:pPr>
      <w:tabs>
        <w:tab w:val="center" w:pos="4153"/>
        <w:tab w:val="right" w:pos="8306"/>
      </w:tabs>
      <w:snapToGrid w:val="0"/>
      <w:jc w:val="left"/>
      <w:rPr>
        <w:rFonts w:ascii="Times New Roman" w:hAnsi="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3" type="#_x0000_t136" alt="学科网 zxxk.com" style="position:absolute;margin-left:158.95pt;margin-top:407.9pt;width:2.85pt;height:2.85pt;rotation:315;z-index:-251660288;mso-position-horizontal-relative:margin;mso-position-vertical-relative:margin;mso-width-relative:page;mso-height-relative:page" o:allowincell="f" stroked="f">
          <v:fill opacity=".5"/>
          <v:textpath style="font-family:&quot;宋体&quot;;font-size:8pt" fitpath="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4" type="#_x0000_t75" alt="学科网 zxxk.com" style="position:absolute;margin-left:64.05pt;margin-top:-20.75pt;width:.05pt;height:.05pt;z-index:251658240;mso-width-relative:page;mso-height-relative:page">
          <v:imagedata r:id="rId1" o:title="%2525257B75232B38-A165-1FB7-499C-2E1C792CACB5%2525257D"/>
        </v:shape>
      </w:pict>
    </w:r>
    <w:r>
      <w:rPr>
        <w:rFonts w:ascii="Times New Roman" w:hAnsi="Times New Roman" w:hint="eastAsia"/>
        <w:color w:val="FFFFFF"/>
        <w:kern w:val="0"/>
        <w:sz w:val="2"/>
        <w:szCs w:val="2"/>
      </w:rPr>
      <w:t>学科网（北京）股份有限公司</w:t>
    </w:r>
  </w:p>
  <w:p w:rsidR="004151FC" w:rsidRDefault="00CF229B">
    <w:pPr>
      <w:tabs>
        <w:tab w:val="center" w:pos="4153"/>
        <w:tab w:val="right" w:pos="8306"/>
      </w:tabs>
      <w:snapToGrid w:val="0"/>
      <w:jc w:val="left"/>
      <w:rPr>
        <w:rFonts w:ascii="Times New Roman" w:hAnsi="Times New Roman"/>
        <w:kern w:val="0"/>
        <w:sz w:val="2"/>
        <w:szCs w:val="2"/>
      </w:rPr>
    </w:pPr>
    <w:r>
      <w:rPr>
        <w:color w:val="FFFFFF"/>
        <w:sz w:val="2"/>
        <w:szCs w:val="2"/>
      </w:rPr>
      <w:pict>
        <v:shape id="_x0000_s2055" type="#_x0000_t136" alt="学科网 zxxk.com" style="position:absolute;margin-left:158.95pt;margin-top:407.9pt;width:2.85pt;height:2.85pt;rotation:315;z-index:-251657216;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 id="_x0000_s2056" type="#_x0000_t75" alt="学科网 zxxk.com" style="position:absolute;margin-left:64.05pt;margin-top:-20.75pt;width:.05pt;height:.05pt;z-index:251660288">
          <v:imagedata r:id="rId1" o:title="{75232B38-A165-1FB7-499C-2E1C792CACB5}"/>
        </v:shape>
      </w:pict>
    </w:r>
    <w:r>
      <w:rPr>
        <w:rFonts w:ascii="Times New Roman" w:hAnsi="Times New Roman" w:hint="eastAsia"/>
        <w:color w:val="FFFFFF"/>
        <w:kern w:val="0"/>
        <w:sz w:val="2"/>
        <w:szCs w:val="2"/>
      </w:rPr>
      <w:t>学科网（北京）股份有限公司</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229B" w:rsidRDefault="00CF229B">
      <w:r>
        <w:separator/>
      </w:r>
    </w:p>
  </w:footnote>
  <w:footnote w:type="continuationSeparator" w:id="0">
    <w:p w:rsidR="00CF229B" w:rsidRDefault="00CF22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68C1" w:rsidRDefault="004968C1">
    <w:pPr>
      <w:pStyle w:val="ad"/>
      <w:pBdr>
        <w:bottom w:val="none" w:sz="0" w:space="0" w:color="auto"/>
      </w:pBdr>
    </w:pPr>
  </w:p>
  <w:p w:rsidR="004968C1" w:rsidRDefault="00CF229B">
    <w:pPr>
      <w:pBdr>
        <w:bottom w:val="none" w:sz="0" w:space="1" w:color="auto"/>
      </w:pBdr>
      <w:snapToGrid w:val="0"/>
      <w:rPr>
        <w:rFonts w:ascii="Times New Roman" w:hAnsi="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5168;mso-width-relative:page;mso-height-relative:page">
          <v:imagedata r:id="rId1" o:title="%2525257B75232B38-A165-1FB7-499C-2E1C792CACB5%2525257D"/>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154" type="#_x0000_t136" alt="学科网 zxxk.com" style="width:1pt;height:1pt" filled="f" stroked="f" strokecolor="white">
          <v:fill color2="#aaa"/>
          <v:textpath style="font-family:&quot;宋体&quot;;font-size:8pt;v-text-spacing:78650f" trim="t" fitpath="t" string="学科网（北京）股份有限公司 "/>
        </v:shape>
      </w:pict>
    </w:r>
  </w:p>
  <w:p w:rsidR="004151FC" w:rsidRDefault="00CF229B">
    <w:pPr>
      <w:pBdr>
        <w:bottom w:val="none" w:sz="0" w:space="1" w:color="auto"/>
      </w:pBdr>
      <w:snapToGrid w:val="0"/>
      <w:rPr>
        <w:rFonts w:ascii="Times New Roman" w:hAnsi="Times New Roman"/>
        <w:kern w:val="0"/>
        <w:sz w:val="2"/>
        <w:szCs w:val="2"/>
      </w:rPr>
    </w:pPr>
    <w:r>
      <w:pict>
        <v:shape id="_x0000_s2051" type="#_x0000_t75" alt="学科网 zxxk.com" style="position:absolute;left:0;text-align:left;margin-left:351pt;margin-top:8.45pt;width:.75pt;height:.75pt;z-index:251657216">
          <v:imagedata r:id="rId1" o:title="{75232B38-A165-1FB7-499C-2E1C792CACB5}"/>
        </v:shape>
      </w:pict>
    </w:r>
    <w:r>
      <w:rPr>
        <w:color w:val="FFFFFF"/>
        <w:sz w:val="2"/>
        <w:szCs w:val="2"/>
      </w:rPr>
      <w:pict>
        <v:shape id="_x0000_i1155"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ttachedTemplate r:id="rId1"/>
  <w:defaultTabStop w:val="425"/>
  <w:drawingGridHorizontalSpacing w:val="105"/>
  <w:drawingGridVerticalSpacing w:val="156"/>
  <w:displayHorizontalDrawingGridEvery w:val="0"/>
  <w:displayVerticalDrawingGridEvery w:val="2"/>
  <w:characterSpacingControl w:val="compressPunctuation"/>
  <w:hdrShapeDefaults>
    <o:shapedefaults v:ext="edit" spidmax="2057"/>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QyOTViMjg0ZmU1MTMwYzhmN2QzYzUwMGY0ZmVhOWUifQ=="/>
  </w:docVars>
  <w:rsids>
    <w:rsidRoot w:val="00A12A69"/>
    <w:rsid w:val="0000011F"/>
    <w:rsid w:val="0000131C"/>
    <w:rsid w:val="00001375"/>
    <w:rsid w:val="00002874"/>
    <w:rsid w:val="00002FF6"/>
    <w:rsid w:val="00004461"/>
    <w:rsid w:val="00004EBE"/>
    <w:rsid w:val="00011240"/>
    <w:rsid w:val="00014A29"/>
    <w:rsid w:val="000205BA"/>
    <w:rsid w:val="00021E13"/>
    <w:rsid w:val="00022166"/>
    <w:rsid w:val="00025DC4"/>
    <w:rsid w:val="0003168D"/>
    <w:rsid w:val="0003196D"/>
    <w:rsid w:val="000360CB"/>
    <w:rsid w:val="00036569"/>
    <w:rsid w:val="00043819"/>
    <w:rsid w:val="000448AB"/>
    <w:rsid w:val="0004700E"/>
    <w:rsid w:val="0006050C"/>
    <w:rsid w:val="000605B7"/>
    <w:rsid w:val="00063420"/>
    <w:rsid w:val="00064C50"/>
    <w:rsid w:val="00064E51"/>
    <w:rsid w:val="000667B6"/>
    <w:rsid w:val="00070020"/>
    <w:rsid w:val="00070C4D"/>
    <w:rsid w:val="0007297C"/>
    <w:rsid w:val="00075121"/>
    <w:rsid w:val="000752A9"/>
    <w:rsid w:val="00076959"/>
    <w:rsid w:val="0008234D"/>
    <w:rsid w:val="0008490A"/>
    <w:rsid w:val="0008534C"/>
    <w:rsid w:val="00093948"/>
    <w:rsid w:val="00093CC1"/>
    <w:rsid w:val="00093FE4"/>
    <w:rsid w:val="00094A3A"/>
    <w:rsid w:val="0009758E"/>
    <w:rsid w:val="000979A3"/>
    <w:rsid w:val="000A1469"/>
    <w:rsid w:val="000A1806"/>
    <w:rsid w:val="000A1A82"/>
    <w:rsid w:val="000A27DB"/>
    <w:rsid w:val="000A3FA1"/>
    <w:rsid w:val="000A42B1"/>
    <w:rsid w:val="000A5180"/>
    <w:rsid w:val="000A6F7F"/>
    <w:rsid w:val="000A727F"/>
    <w:rsid w:val="000B0030"/>
    <w:rsid w:val="000B0AFF"/>
    <w:rsid w:val="000B1C86"/>
    <w:rsid w:val="000B2BC4"/>
    <w:rsid w:val="000B3630"/>
    <w:rsid w:val="000B5382"/>
    <w:rsid w:val="000B7396"/>
    <w:rsid w:val="000C3330"/>
    <w:rsid w:val="000C45F8"/>
    <w:rsid w:val="000D1323"/>
    <w:rsid w:val="000D183E"/>
    <w:rsid w:val="000D64BB"/>
    <w:rsid w:val="000D65F4"/>
    <w:rsid w:val="000D6DE1"/>
    <w:rsid w:val="000D75C2"/>
    <w:rsid w:val="000E186E"/>
    <w:rsid w:val="000E49AD"/>
    <w:rsid w:val="000E49CA"/>
    <w:rsid w:val="000E63E8"/>
    <w:rsid w:val="000F20C8"/>
    <w:rsid w:val="000F28A4"/>
    <w:rsid w:val="000F354E"/>
    <w:rsid w:val="000F3D62"/>
    <w:rsid w:val="000F3DA9"/>
    <w:rsid w:val="000F705D"/>
    <w:rsid w:val="0010161D"/>
    <w:rsid w:val="00103107"/>
    <w:rsid w:val="00103354"/>
    <w:rsid w:val="00103C94"/>
    <w:rsid w:val="00107D8E"/>
    <w:rsid w:val="001104E3"/>
    <w:rsid w:val="00110B5C"/>
    <w:rsid w:val="0011389F"/>
    <w:rsid w:val="00114674"/>
    <w:rsid w:val="00115A10"/>
    <w:rsid w:val="00116533"/>
    <w:rsid w:val="00117671"/>
    <w:rsid w:val="00120315"/>
    <w:rsid w:val="0012204B"/>
    <w:rsid w:val="00122160"/>
    <w:rsid w:val="00125BD4"/>
    <w:rsid w:val="00131425"/>
    <w:rsid w:val="00133CEB"/>
    <w:rsid w:val="0013474D"/>
    <w:rsid w:val="00135368"/>
    <w:rsid w:val="001433D5"/>
    <w:rsid w:val="00144430"/>
    <w:rsid w:val="00145980"/>
    <w:rsid w:val="0014712A"/>
    <w:rsid w:val="0014734A"/>
    <w:rsid w:val="00151D99"/>
    <w:rsid w:val="001524C2"/>
    <w:rsid w:val="00152ABD"/>
    <w:rsid w:val="00155376"/>
    <w:rsid w:val="001560C0"/>
    <w:rsid w:val="00161AA6"/>
    <w:rsid w:val="00165796"/>
    <w:rsid w:val="001664F9"/>
    <w:rsid w:val="00166E97"/>
    <w:rsid w:val="00167004"/>
    <w:rsid w:val="00167C1F"/>
    <w:rsid w:val="00170EA9"/>
    <w:rsid w:val="00171772"/>
    <w:rsid w:val="0017355A"/>
    <w:rsid w:val="00175631"/>
    <w:rsid w:val="0017654B"/>
    <w:rsid w:val="00176DA5"/>
    <w:rsid w:val="001774E7"/>
    <w:rsid w:val="00180EC8"/>
    <w:rsid w:val="001878E2"/>
    <w:rsid w:val="001904CC"/>
    <w:rsid w:val="00193817"/>
    <w:rsid w:val="00195A10"/>
    <w:rsid w:val="00197B3F"/>
    <w:rsid w:val="00197F6F"/>
    <w:rsid w:val="001A0056"/>
    <w:rsid w:val="001A4E02"/>
    <w:rsid w:val="001A4E86"/>
    <w:rsid w:val="001A78CD"/>
    <w:rsid w:val="001B0AE3"/>
    <w:rsid w:val="001B4725"/>
    <w:rsid w:val="001C0AD2"/>
    <w:rsid w:val="001C3078"/>
    <w:rsid w:val="001C5E2C"/>
    <w:rsid w:val="001C7A87"/>
    <w:rsid w:val="001D0A97"/>
    <w:rsid w:val="001D2EC2"/>
    <w:rsid w:val="001D6208"/>
    <w:rsid w:val="001D6A39"/>
    <w:rsid w:val="001D7BE4"/>
    <w:rsid w:val="001E0140"/>
    <w:rsid w:val="001E0CC4"/>
    <w:rsid w:val="001E249B"/>
    <w:rsid w:val="001E5062"/>
    <w:rsid w:val="001F1F3D"/>
    <w:rsid w:val="001F2738"/>
    <w:rsid w:val="001F2C18"/>
    <w:rsid w:val="001F30B7"/>
    <w:rsid w:val="001F3DB1"/>
    <w:rsid w:val="002011C4"/>
    <w:rsid w:val="00201E86"/>
    <w:rsid w:val="002023B9"/>
    <w:rsid w:val="002034E6"/>
    <w:rsid w:val="00206612"/>
    <w:rsid w:val="00207B82"/>
    <w:rsid w:val="00210A62"/>
    <w:rsid w:val="0021340C"/>
    <w:rsid w:val="00213799"/>
    <w:rsid w:val="00213D7A"/>
    <w:rsid w:val="00216C15"/>
    <w:rsid w:val="0022062A"/>
    <w:rsid w:val="00223769"/>
    <w:rsid w:val="00226310"/>
    <w:rsid w:val="00226352"/>
    <w:rsid w:val="00227BED"/>
    <w:rsid w:val="0023497B"/>
    <w:rsid w:val="00235299"/>
    <w:rsid w:val="002359EC"/>
    <w:rsid w:val="00235C92"/>
    <w:rsid w:val="00240ED2"/>
    <w:rsid w:val="00241093"/>
    <w:rsid w:val="00242867"/>
    <w:rsid w:val="00243F66"/>
    <w:rsid w:val="00244FA2"/>
    <w:rsid w:val="00245C6E"/>
    <w:rsid w:val="00247EBD"/>
    <w:rsid w:val="00250A0F"/>
    <w:rsid w:val="00250E84"/>
    <w:rsid w:val="002512AA"/>
    <w:rsid w:val="00251325"/>
    <w:rsid w:val="00251C84"/>
    <w:rsid w:val="00251E96"/>
    <w:rsid w:val="00252541"/>
    <w:rsid w:val="00252E85"/>
    <w:rsid w:val="002532D9"/>
    <w:rsid w:val="00253C30"/>
    <w:rsid w:val="002542D3"/>
    <w:rsid w:val="00257BAF"/>
    <w:rsid w:val="00262406"/>
    <w:rsid w:val="00264654"/>
    <w:rsid w:val="0026501E"/>
    <w:rsid w:val="0026553E"/>
    <w:rsid w:val="00265F8F"/>
    <w:rsid w:val="00270D6F"/>
    <w:rsid w:val="00271974"/>
    <w:rsid w:val="00272C8E"/>
    <w:rsid w:val="00274721"/>
    <w:rsid w:val="00275591"/>
    <w:rsid w:val="00276CD0"/>
    <w:rsid w:val="00284391"/>
    <w:rsid w:val="002846F3"/>
    <w:rsid w:val="00285047"/>
    <w:rsid w:val="002861E7"/>
    <w:rsid w:val="0028760E"/>
    <w:rsid w:val="00290844"/>
    <w:rsid w:val="00291059"/>
    <w:rsid w:val="002956B8"/>
    <w:rsid w:val="00296F67"/>
    <w:rsid w:val="002971C0"/>
    <w:rsid w:val="00297AC0"/>
    <w:rsid w:val="002A06B8"/>
    <w:rsid w:val="002A0C8F"/>
    <w:rsid w:val="002A1178"/>
    <w:rsid w:val="002A301B"/>
    <w:rsid w:val="002A3808"/>
    <w:rsid w:val="002A4A71"/>
    <w:rsid w:val="002A626C"/>
    <w:rsid w:val="002A7C45"/>
    <w:rsid w:val="002B0F29"/>
    <w:rsid w:val="002B2672"/>
    <w:rsid w:val="002B29DD"/>
    <w:rsid w:val="002B2E26"/>
    <w:rsid w:val="002B4549"/>
    <w:rsid w:val="002B6977"/>
    <w:rsid w:val="002C3F03"/>
    <w:rsid w:val="002C7834"/>
    <w:rsid w:val="002D1609"/>
    <w:rsid w:val="002D3E3D"/>
    <w:rsid w:val="002D5479"/>
    <w:rsid w:val="002E0147"/>
    <w:rsid w:val="002E034B"/>
    <w:rsid w:val="002E33C1"/>
    <w:rsid w:val="002E396A"/>
    <w:rsid w:val="002E7688"/>
    <w:rsid w:val="002F1247"/>
    <w:rsid w:val="002F1F85"/>
    <w:rsid w:val="002F2FD6"/>
    <w:rsid w:val="002F3EDE"/>
    <w:rsid w:val="002F4219"/>
    <w:rsid w:val="00302D3F"/>
    <w:rsid w:val="00302E31"/>
    <w:rsid w:val="0030367E"/>
    <w:rsid w:val="00304D4D"/>
    <w:rsid w:val="00305B2B"/>
    <w:rsid w:val="0030713F"/>
    <w:rsid w:val="00307481"/>
    <w:rsid w:val="00311CE4"/>
    <w:rsid w:val="0031312E"/>
    <w:rsid w:val="003158D6"/>
    <w:rsid w:val="00315F1D"/>
    <w:rsid w:val="0032329E"/>
    <w:rsid w:val="003240F3"/>
    <w:rsid w:val="003263DB"/>
    <w:rsid w:val="003278FF"/>
    <w:rsid w:val="003312FE"/>
    <w:rsid w:val="00332B97"/>
    <w:rsid w:val="0033391F"/>
    <w:rsid w:val="0033607F"/>
    <w:rsid w:val="00336906"/>
    <w:rsid w:val="00337113"/>
    <w:rsid w:val="003378AF"/>
    <w:rsid w:val="00344F9F"/>
    <w:rsid w:val="00346E29"/>
    <w:rsid w:val="0035252C"/>
    <w:rsid w:val="003549F0"/>
    <w:rsid w:val="00356C22"/>
    <w:rsid w:val="0035760A"/>
    <w:rsid w:val="00357F6A"/>
    <w:rsid w:val="00362F12"/>
    <w:rsid w:val="00367C2E"/>
    <w:rsid w:val="003808C7"/>
    <w:rsid w:val="00380E90"/>
    <w:rsid w:val="00382027"/>
    <w:rsid w:val="0038502C"/>
    <w:rsid w:val="003927DB"/>
    <w:rsid w:val="00394C6E"/>
    <w:rsid w:val="00395903"/>
    <w:rsid w:val="00396311"/>
    <w:rsid w:val="00396E7B"/>
    <w:rsid w:val="00397085"/>
    <w:rsid w:val="003A108E"/>
    <w:rsid w:val="003A1A4C"/>
    <w:rsid w:val="003A3455"/>
    <w:rsid w:val="003A714F"/>
    <w:rsid w:val="003B00E4"/>
    <w:rsid w:val="003B3F0B"/>
    <w:rsid w:val="003B54EF"/>
    <w:rsid w:val="003B601A"/>
    <w:rsid w:val="003B6884"/>
    <w:rsid w:val="003C13A8"/>
    <w:rsid w:val="003C37C7"/>
    <w:rsid w:val="003C3963"/>
    <w:rsid w:val="003C4AEA"/>
    <w:rsid w:val="003C79A5"/>
    <w:rsid w:val="003D1760"/>
    <w:rsid w:val="003D6E05"/>
    <w:rsid w:val="003D79A5"/>
    <w:rsid w:val="003E0319"/>
    <w:rsid w:val="003E1617"/>
    <w:rsid w:val="003E48E0"/>
    <w:rsid w:val="003E59A9"/>
    <w:rsid w:val="003E78EE"/>
    <w:rsid w:val="003E7DB3"/>
    <w:rsid w:val="003F03CE"/>
    <w:rsid w:val="003F15E1"/>
    <w:rsid w:val="003F2206"/>
    <w:rsid w:val="003F4646"/>
    <w:rsid w:val="003F4DE8"/>
    <w:rsid w:val="003F5CDA"/>
    <w:rsid w:val="00403C30"/>
    <w:rsid w:val="004109DE"/>
    <w:rsid w:val="00411E2B"/>
    <w:rsid w:val="00412454"/>
    <w:rsid w:val="004151FC"/>
    <w:rsid w:val="004246BE"/>
    <w:rsid w:val="004263A9"/>
    <w:rsid w:val="00432100"/>
    <w:rsid w:val="00437A01"/>
    <w:rsid w:val="00441F3F"/>
    <w:rsid w:val="0044200E"/>
    <w:rsid w:val="00444179"/>
    <w:rsid w:val="00444F03"/>
    <w:rsid w:val="004479A2"/>
    <w:rsid w:val="004501EE"/>
    <w:rsid w:val="004507CE"/>
    <w:rsid w:val="00452FB3"/>
    <w:rsid w:val="0045605E"/>
    <w:rsid w:val="004567B6"/>
    <w:rsid w:val="00462593"/>
    <w:rsid w:val="004644A6"/>
    <w:rsid w:val="0046582E"/>
    <w:rsid w:val="004666CB"/>
    <w:rsid w:val="00466D63"/>
    <w:rsid w:val="0047067D"/>
    <w:rsid w:val="00470B23"/>
    <w:rsid w:val="00470BCB"/>
    <w:rsid w:val="00470FE6"/>
    <w:rsid w:val="0047126E"/>
    <w:rsid w:val="004712F4"/>
    <w:rsid w:val="004764DA"/>
    <w:rsid w:val="00481EDC"/>
    <w:rsid w:val="00482341"/>
    <w:rsid w:val="00485D8A"/>
    <w:rsid w:val="004862F7"/>
    <w:rsid w:val="004908C4"/>
    <w:rsid w:val="004952F3"/>
    <w:rsid w:val="004964C8"/>
    <w:rsid w:val="0049685C"/>
    <w:rsid w:val="004968C1"/>
    <w:rsid w:val="004978CC"/>
    <w:rsid w:val="004A1803"/>
    <w:rsid w:val="004A1D1D"/>
    <w:rsid w:val="004A3DC0"/>
    <w:rsid w:val="004B1815"/>
    <w:rsid w:val="004B2E83"/>
    <w:rsid w:val="004B4377"/>
    <w:rsid w:val="004B5A19"/>
    <w:rsid w:val="004B6BBE"/>
    <w:rsid w:val="004B7E87"/>
    <w:rsid w:val="004C2153"/>
    <w:rsid w:val="004C5183"/>
    <w:rsid w:val="004C56BE"/>
    <w:rsid w:val="004C7445"/>
    <w:rsid w:val="004C782E"/>
    <w:rsid w:val="004D061F"/>
    <w:rsid w:val="004D1001"/>
    <w:rsid w:val="004D1BAE"/>
    <w:rsid w:val="004D65D2"/>
    <w:rsid w:val="004D6A04"/>
    <w:rsid w:val="004E0A67"/>
    <w:rsid w:val="004E20C0"/>
    <w:rsid w:val="004E3917"/>
    <w:rsid w:val="004E3983"/>
    <w:rsid w:val="004E58E9"/>
    <w:rsid w:val="004E593F"/>
    <w:rsid w:val="004E5E5B"/>
    <w:rsid w:val="004E6336"/>
    <w:rsid w:val="004E7781"/>
    <w:rsid w:val="004F00BF"/>
    <w:rsid w:val="004F0FAE"/>
    <w:rsid w:val="004F1D1A"/>
    <w:rsid w:val="004F29A4"/>
    <w:rsid w:val="004F44E3"/>
    <w:rsid w:val="004F6666"/>
    <w:rsid w:val="00500171"/>
    <w:rsid w:val="00502E79"/>
    <w:rsid w:val="0050622E"/>
    <w:rsid w:val="00517ABE"/>
    <w:rsid w:val="00517BF9"/>
    <w:rsid w:val="0052009D"/>
    <w:rsid w:val="00521D33"/>
    <w:rsid w:val="00524E2E"/>
    <w:rsid w:val="005352FB"/>
    <w:rsid w:val="005356CD"/>
    <w:rsid w:val="00537ABC"/>
    <w:rsid w:val="005411E9"/>
    <w:rsid w:val="00545524"/>
    <w:rsid w:val="005466C3"/>
    <w:rsid w:val="00550525"/>
    <w:rsid w:val="00551E82"/>
    <w:rsid w:val="00560C66"/>
    <w:rsid w:val="00561841"/>
    <w:rsid w:val="005625BC"/>
    <w:rsid w:val="00562670"/>
    <w:rsid w:val="005641FE"/>
    <w:rsid w:val="00564BAC"/>
    <w:rsid w:val="00564C3E"/>
    <w:rsid w:val="00573F54"/>
    <w:rsid w:val="0057649E"/>
    <w:rsid w:val="00576EB1"/>
    <w:rsid w:val="00581C73"/>
    <w:rsid w:val="00581C7E"/>
    <w:rsid w:val="005826E0"/>
    <w:rsid w:val="0058479B"/>
    <w:rsid w:val="005854C9"/>
    <w:rsid w:val="0058564D"/>
    <w:rsid w:val="00586AF3"/>
    <w:rsid w:val="00586C8F"/>
    <w:rsid w:val="00591222"/>
    <w:rsid w:val="00596112"/>
    <w:rsid w:val="005A0142"/>
    <w:rsid w:val="005A7EF4"/>
    <w:rsid w:val="005B0012"/>
    <w:rsid w:val="005B219E"/>
    <w:rsid w:val="005B3188"/>
    <w:rsid w:val="005B3B0B"/>
    <w:rsid w:val="005C1EAF"/>
    <w:rsid w:val="005C2678"/>
    <w:rsid w:val="005C2744"/>
    <w:rsid w:val="005C6C24"/>
    <w:rsid w:val="005D261C"/>
    <w:rsid w:val="005D41C6"/>
    <w:rsid w:val="005D7033"/>
    <w:rsid w:val="005D75A4"/>
    <w:rsid w:val="005D7ABB"/>
    <w:rsid w:val="005E0262"/>
    <w:rsid w:val="005E1C9D"/>
    <w:rsid w:val="005E236E"/>
    <w:rsid w:val="005E3557"/>
    <w:rsid w:val="005E3DB6"/>
    <w:rsid w:val="005E45BE"/>
    <w:rsid w:val="005E4C72"/>
    <w:rsid w:val="005E578D"/>
    <w:rsid w:val="005E7764"/>
    <w:rsid w:val="005E7B4D"/>
    <w:rsid w:val="005F04E3"/>
    <w:rsid w:val="005F0A57"/>
    <w:rsid w:val="005F299E"/>
    <w:rsid w:val="005F53D1"/>
    <w:rsid w:val="00605B9C"/>
    <w:rsid w:val="006078AA"/>
    <w:rsid w:val="00607F9B"/>
    <w:rsid w:val="0061374F"/>
    <w:rsid w:val="00614968"/>
    <w:rsid w:val="00614C7A"/>
    <w:rsid w:val="006153F4"/>
    <w:rsid w:val="00616BE0"/>
    <w:rsid w:val="00625428"/>
    <w:rsid w:val="00631D8B"/>
    <w:rsid w:val="006339F0"/>
    <w:rsid w:val="006345BA"/>
    <w:rsid w:val="00636D83"/>
    <w:rsid w:val="00637CA4"/>
    <w:rsid w:val="00641316"/>
    <w:rsid w:val="00641620"/>
    <w:rsid w:val="0064232B"/>
    <w:rsid w:val="006447F3"/>
    <w:rsid w:val="0064513E"/>
    <w:rsid w:val="006457B2"/>
    <w:rsid w:val="00647854"/>
    <w:rsid w:val="00661FED"/>
    <w:rsid w:val="00662512"/>
    <w:rsid w:val="00665558"/>
    <w:rsid w:val="0066676B"/>
    <w:rsid w:val="00666CAE"/>
    <w:rsid w:val="00672A03"/>
    <w:rsid w:val="00672A0D"/>
    <w:rsid w:val="006731E1"/>
    <w:rsid w:val="00676D08"/>
    <w:rsid w:val="00676D3C"/>
    <w:rsid w:val="00677FF7"/>
    <w:rsid w:val="006805E1"/>
    <w:rsid w:val="00685759"/>
    <w:rsid w:val="006904E8"/>
    <w:rsid w:val="00690C2F"/>
    <w:rsid w:val="0069115C"/>
    <w:rsid w:val="00695CCC"/>
    <w:rsid w:val="0069614B"/>
    <w:rsid w:val="00696C37"/>
    <w:rsid w:val="006A3436"/>
    <w:rsid w:val="006A3666"/>
    <w:rsid w:val="006A6AC2"/>
    <w:rsid w:val="006A753F"/>
    <w:rsid w:val="006A7E8E"/>
    <w:rsid w:val="006B0077"/>
    <w:rsid w:val="006B1453"/>
    <w:rsid w:val="006B14D8"/>
    <w:rsid w:val="006B1608"/>
    <w:rsid w:val="006B1F87"/>
    <w:rsid w:val="006B250F"/>
    <w:rsid w:val="006B401B"/>
    <w:rsid w:val="006B6CDA"/>
    <w:rsid w:val="006C02C9"/>
    <w:rsid w:val="006C1430"/>
    <w:rsid w:val="006C1D41"/>
    <w:rsid w:val="006C215C"/>
    <w:rsid w:val="006C4C83"/>
    <w:rsid w:val="006C5338"/>
    <w:rsid w:val="006C74FA"/>
    <w:rsid w:val="006D2008"/>
    <w:rsid w:val="006D2E5D"/>
    <w:rsid w:val="006D3C60"/>
    <w:rsid w:val="006D4445"/>
    <w:rsid w:val="006D491F"/>
    <w:rsid w:val="006D6318"/>
    <w:rsid w:val="006E0319"/>
    <w:rsid w:val="006E2230"/>
    <w:rsid w:val="006E2468"/>
    <w:rsid w:val="006E3F06"/>
    <w:rsid w:val="006E4693"/>
    <w:rsid w:val="006E5E0B"/>
    <w:rsid w:val="006E71D5"/>
    <w:rsid w:val="006F26C6"/>
    <w:rsid w:val="006F30F7"/>
    <w:rsid w:val="006F3AF0"/>
    <w:rsid w:val="0070663D"/>
    <w:rsid w:val="007069AB"/>
    <w:rsid w:val="007112D4"/>
    <w:rsid w:val="0071266B"/>
    <w:rsid w:val="00714A3A"/>
    <w:rsid w:val="0071551B"/>
    <w:rsid w:val="00717F1E"/>
    <w:rsid w:val="00720EC6"/>
    <w:rsid w:val="00723B6C"/>
    <w:rsid w:val="00727AFA"/>
    <w:rsid w:val="00727C56"/>
    <w:rsid w:val="00730D4D"/>
    <w:rsid w:val="00731C92"/>
    <w:rsid w:val="0073467E"/>
    <w:rsid w:val="007376D6"/>
    <w:rsid w:val="00744378"/>
    <w:rsid w:val="0074460B"/>
    <w:rsid w:val="00744FF8"/>
    <w:rsid w:val="00746673"/>
    <w:rsid w:val="00753256"/>
    <w:rsid w:val="0075347E"/>
    <w:rsid w:val="0075385C"/>
    <w:rsid w:val="00753977"/>
    <w:rsid w:val="00753C0E"/>
    <w:rsid w:val="00754D83"/>
    <w:rsid w:val="00754FDC"/>
    <w:rsid w:val="00760CF6"/>
    <w:rsid w:val="00760D81"/>
    <w:rsid w:val="007625A5"/>
    <w:rsid w:val="00763219"/>
    <w:rsid w:val="00763700"/>
    <w:rsid w:val="00763E59"/>
    <w:rsid w:val="00766EBF"/>
    <w:rsid w:val="00772E08"/>
    <w:rsid w:val="00774F7D"/>
    <w:rsid w:val="007857B9"/>
    <w:rsid w:val="0078629A"/>
    <w:rsid w:val="0079112D"/>
    <w:rsid w:val="0079136B"/>
    <w:rsid w:val="007918B0"/>
    <w:rsid w:val="00792C6F"/>
    <w:rsid w:val="0079394A"/>
    <w:rsid w:val="00794899"/>
    <w:rsid w:val="00796394"/>
    <w:rsid w:val="00796C04"/>
    <w:rsid w:val="00797855"/>
    <w:rsid w:val="00797AC4"/>
    <w:rsid w:val="007A064D"/>
    <w:rsid w:val="007A088A"/>
    <w:rsid w:val="007A135D"/>
    <w:rsid w:val="007A3E18"/>
    <w:rsid w:val="007A7E45"/>
    <w:rsid w:val="007B0429"/>
    <w:rsid w:val="007B0FCB"/>
    <w:rsid w:val="007B1044"/>
    <w:rsid w:val="007B1736"/>
    <w:rsid w:val="007B1AEB"/>
    <w:rsid w:val="007B2178"/>
    <w:rsid w:val="007B2904"/>
    <w:rsid w:val="007B4BBF"/>
    <w:rsid w:val="007B5C84"/>
    <w:rsid w:val="007B6EBA"/>
    <w:rsid w:val="007C0AAB"/>
    <w:rsid w:val="007C595C"/>
    <w:rsid w:val="007C71D1"/>
    <w:rsid w:val="007D0ADA"/>
    <w:rsid w:val="007D2482"/>
    <w:rsid w:val="007D2492"/>
    <w:rsid w:val="007D275F"/>
    <w:rsid w:val="007D33F3"/>
    <w:rsid w:val="007D42C0"/>
    <w:rsid w:val="007D5B67"/>
    <w:rsid w:val="007D7F7E"/>
    <w:rsid w:val="007E2EFE"/>
    <w:rsid w:val="007E4625"/>
    <w:rsid w:val="007E5D74"/>
    <w:rsid w:val="007F0090"/>
    <w:rsid w:val="007F0399"/>
    <w:rsid w:val="007F1079"/>
    <w:rsid w:val="007F309C"/>
    <w:rsid w:val="007F4051"/>
    <w:rsid w:val="007F477D"/>
    <w:rsid w:val="007F6E08"/>
    <w:rsid w:val="007F7CCC"/>
    <w:rsid w:val="008018C0"/>
    <w:rsid w:val="0080230D"/>
    <w:rsid w:val="00802ED0"/>
    <w:rsid w:val="00804A8C"/>
    <w:rsid w:val="00806044"/>
    <w:rsid w:val="008063A9"/>
    <w:rsid w:val="008103EE"/>
    <w:rsid w:val="0081094A"/>
    <w:rsid w:val="00815B2E"/>
    <w:rsid w:val="008164D2"/>
    <w:rsid w:val="00816B7B"/>
    <w:rsid w:val="00820836"/>
    <w:rsid w:val="0082099D"/>
    <w:rsid w:val="00823907"/>
    <w:rsid w:val="008247CA"/>
    <w:rsid w:val="00824CE4"/>
    <w:rsid w:val="0082514D"/>
    <w:rsid w:val="00827AA3"/>
    <w:rsid w:val="00832AB8"/>
    <w:rsid w:val="00834649"/>
    <w:rsid w:val="0083624C"/>
    <w:rsid w:val="00836D37"/>
    <w:rsid w:val="0084265E"/>
    <w:rsid w:val="00842E56"/>
    <w:rsid w:val="0084497B"/>
    <w:rsid w:val="0084642D"/>
    <w:rsid w:val="00852B6A"/>
    <w:rsid w:val="00855066"/>
    <w:rsid w:val="00855B95"/>
    <w:rsid w:val="00860E7D"/>
    <w:rsid w:val="008626A5"/>
    <w:rsid w:val="008646A4"/>
    <w:rsid w:val="00866E4D"/>
    <w:rsid w:val="008702C2"/>
    <w:rsid w:val="00872D75"/>
    <w:rsid w:val="00877575"/>
    <w:rsid w:val="00882694"/>
    <w:rsid w:val="00885654"/>
    <w:rsid w:val="00890CA2"/>
    <w:rsid w:val="00890D64"/>
    <w:rsid w:val="00896CC2"/>
    <w:rsid w:val="008A1351"/>
    <w:rsid w:val="008A1827"/>
    <w:rsid w:val="008A42F3"/>
    <w:rsid w:val="008A6AE8"/>
    <w:rsid w:val="008B0E9E"/>
    <w:rsid w:val="008B0F55"/>
    <w:rsid w:val="008B6B26"/>
    <w:rsid w:val="008C090D"/>
    <w:rsid w:val="008C2E0C"/>
    <w:rsid w:val="008C3631"/>
    <w:rsid w:val="008C4AB1"/>
    <w:rsid w:val="008C4DED"/>
    <w:rsid w:val="008C7D1F"/>
    <w:rsid w:val="008D2B2C"/>
    <w:rsid w:val="008D455D"/>
    <w:rsid w:val="008E043E"/>
    <w:rsid w:val="008E085C"/>
    <w:rsid w:val="008E1F79"/>
    <w:rsid w:val="008E3D17"/>
    <w:rsid w:val="008E4D42"/>
    <w:rsid w:val="008F1DAD"/>
    <w:rsid w:val="008F46C8"/>
    <w:rsid w:val="008F6041"/>
    <w:rsid w:val="008F6A9A"/>
    <w:rsid w:val="008F6F2D"/>
    <w:rsid w:val="0090271F"/>
    <w:rsid w:val="009047F0"/>
    <w:rsid w:val="009052E2"/>
    <w:rsid w:val="009060E7"/>
    <w:rsid w:val="00906CF0"/>
    <w:rsid w:val="00913338"/>
    <w:rsid w:val="00915078"/>
    <w:rsid w:val="0091677F"/>
    <w:rsid w:val="00916CF4"/>
    <w:rsid w:val="00921AB6"/>
    <w:rsid w:val="00922CB1"/>
    <w:rsid w:val="00922F66"/>
    <w:rsid w:val="00923A7D"/>
    <w:rsid w:val="00923B5E"/>
    <w:rsid w:val="00923FC1"/>
    <w:rsid w:val="00924B5A"/>
    <w:rsid w:val="0092588D"/>
    <w:rsid w:val="00927811"/>
    <w:rsid w:val="009279E8"/>
    <w:rsid w:val="00930EE2"/>
    <w:rsid w:val="00930FB7"/>
    <w:rsid w:val="0093277D"/>
    <w:rsid w:val="00932E42"/>
    <w:rsid w:val="0093359B"/>
    <w:rsid w:val="00934147"/>
    <w:rsid w:val="00934EC3"/>
    <w:rsid w:val="0093504D"/>
    <w:rsid w:val="00936DFD"/>
    <w:rsid w:val="00937F73"/>
    <w:rsid w:val="009412BC"/>
    <w:rsid w:val="0094247F"/>
    <w:rsid w:val="00947A8A"/>
    <w:rsid w:val="00947DA0"/>
    <w:rsid w:val="009504F9"/>
    <w:rsid w:val="00950E2F"/>
    <w:rsid w:val="00951052"/>
    <w:rsid w:val="00952248"/>
    <w:rsid w:val="0095362E"/>
    <w:rsid w:val="00956A9B"/>
    <w:rsid w:val="009578AF"/>
    <w:rsid w:val="00961FB9"/>
    <w:rsid w:val="00963239"/>
    <w:rsid w:val="00965B1A"/>
    <w:rsid w:val="00965CA7"/>
    <w:rsid w:val="00972CBF"/>
    <w:rsid w:val="00975915"/>
    <w:rsid w:val="009801A9"/>
    <w:rsid w:val="009822A4"/>
    <w:rsid w:val="009824CC"/>
    <w:rsid w:val="00984EFF"/>
    <w:rsid w:val="00987FE1"/>
    <w:rsid w:val="00990024"/>
    <w:rsid w:val="00991456"/>
    <w:rsid w:val="0099270C"/>
    <w:rsid w:val="00995A6A"/>
    <w:rsid w:val="0099639D"/>
    <w:rsid w:val="009963B1"/>
    <w:rsid w:val="009A046F"/>
    <w:rsid w:val="009A074E"/>
    <w:rsid w:val="009A14EA"/>
    <w:rsid w:val="009A3C4B"/>
    <w:rsid w:val="009A66C7"/>
    <w:rsid w:val="009A6D7D"/>
    <w:rsid w:val="009A6E4D"/>
    <w:rsid w:val="009B346A"/>
    <w:rsid w:val="009B396A"/>
    <w:rsid w:val="009B4B5E"/>
    <w:rsid w:val="009B72A2"/>
    <w:rsid w:val="009C0C88"/>
    <w:rsid w:val="009C1FC5"/>
    <w:rsid w:val="009C2035"/>
    <w:rsid w:val="009C36F7"/>
    <w:rsid w:val="009C3A97"/>
    <w:rsid w:val="009C3B11"/>
    <w:rsid w:val="009C4999"/>
    <w:rsid w:val="009C6145"/>
    <w:rsid w:val="009D1ABC"/>
    <w:rsid w:val="009D437B"/>
    <w:rsid w:val="009D6E7E"/>
    <w:rsid w:val="009E0224"/>
    <w:rsid w:val="009E5AAD"/>
    <w:rsid w:val="009F0BDD"/>
    <w:rsid w:val="009F69F7"/>
    <w:rsid w:val="009F6B04"/>
    <w:rsid w:val="009F7C24"/>
    <w:rsid w:val="00A00EAF"/>
    <w:rsid w:val="00A013CF"/>
    <w:rsid w:val="00A01C99"/>
    <w:rsid w:val="00A01EA7"/>
    <w:rsid w:val="00A04059"/>
    <w:rsid w:val="00A07FB3"/>
    <w:rsid w:val="00A11101"/>
    <w:rsid w:val="00A12A69"/>
    <w:rsid w:val="00A14AAB"/>
    <w:rsid w:val="00A16299"/>
    <w:rsid w:val="00A174D1"/>
    <w:rsid w:val="00A208C7"/>
    <w:rsid w:val="00A2244E"/>
    <w:rsid w:val="00A24F92"/>
    <w:rsid w:val="00A25148"/>
    <w:rsid w:val="00A317A8"/>
    <w:rsid w:val="00A33ED1"/>
    <w:rsid w:val="00A36BAF"/>
    <w:rsid w:val="00A404A3"/>
    <w:rsid w:val="00A40677"/>
    <w:rsid w:val="00A40E43"/>
    <w:rsid w:val="00A447AA"/>
    <w:rsid w:val="00A47B8E"/>
    <w:rsid w:val="00A512FF"/>
    <w:rsid w:val="00A53152"/>
    <w:rsid w:val="00A56D54"/>
    <w:rsid w:val="00A5749E"/>
    <w:rsid w:val="00A57869"/>
    <w:rsid w:val="00A6087A"/>
    <w:rsid w:val="00A60C12"/>
    <w:rsid w:val="00A61B73"/>
    <w:rsid w:val="00A63AA7"/>
    <w:rsid w:val="00A658A0"/>
    <w:rsid w:val="00A67CF6"/>
    <w:rsid w:val="00A704B5"/>
    <w:rsid w:val="00A7164E"/>
    <w:rsid w:val="00A720E6"/>
    <w:rsid w:val="00A77216"/>
    <w:rsid w:val="00A8530E"/>
    <w:rsid w:val="00A85F1E"/>
    <w:rsid w:val="00A86DF5"/>
    <w:rsid w:val="00A86E05"/>
    <w:rsid w:val="00A90379"/>
    <w:rsid w:val="00A913D6"/>
    <w:rsid w:val="00A91FF2"/>
    <w:rsid w:val="00A92867"/>
    <w:rsid w:val="00A94391"/>
    <w:rsid w:val="00A94E0D"/>
    <w:rsid w:val="00A96D7B"/>
    <w:rsid w:val="00A978E7"/>
    <w:rsid w:val="00AA11B4"/>
    <w:rsid w:val="00AA7AD6"/>
    <w:rsid w:val="00AB057D"/>
    <w:rsid w:val="00AB16F2"/>
    <w:rsid w:val="00AB1919"/>
    <w:rsid w:val="00AB226B"/>
    <w:rsid w:val="00AB536B"/>
    <w:rsid w:val="00AB6913"/>
    <w:rsid w:val="00AC2CF4"/>
    <w:rsid w:val="00AC5645"/>
    <w:rsid w:val="00AC7545"/>
    <w:rsid w:val="00AD0894"/>
    <w:rsid w:val="00AD10C3"/>
    <w:rsid w:val="00AD3569"/>
    <w:rsid w:val="00AD4B8A"/>
    <w:rsid w:val="00AD58FA"/>
    <w:rsid w:val="00AD79D0"/>
    <w:rsid w:val="00AE0996"/>
    <w:rsid w:val="00AE3FE9"/>
    <w:rsid w:val="00AE4715"/>
    <w:rsid w:val="00AE4F98"/>
    <w:rsid w:val="00AE7E94"/>
    <w:rsid w:val="00AF231F"/>
    <w:rsid w:val="00AF38BD"/>
    <w:rsid w:val="00AF3AF2"/>
    <w:rsid w:val="00AF47C4"/>
    <w:rsid w:val="00AF69D1"/>
    <w:rsid w:val="00B003BA"/>
    <w:rsid w:val="00B02C6F"/>
    <w:rsid w:val="00B04408"/>
    <w:rsid w:val="00B046A4"/>
    <w:rsid w:val="00B04AD2"/>
    <w:rsid w:val="00B05945"/>
    <w:rsid w:val="00B0650C"/>
    <w:rsid w:val="00B0790B"/>
    <w:rsid w:val="00B11BD8"/>
    <w:rsid w:val="00B14AD6"/>
    <w:rsid w:val="00B14B09"/>
    <w:rsid w:val="00B1589E"/>
    <w:rsid w:val="00B15987"/>
    <w:rsid w:val="00B17927"/>
    <w:rsid w:val="00B200C9"/>
    <w:rsid w:val="00B2228E"/>
    <w:rsid w:val="00B233E8"/>
    <w:rsid w:val="00B26C24"/>
    <w:rsid w:val="00B27106"/>
    <w:rsid w:val="00B305A1"/>
    <w:rsid w:val="00B31021"/>
    <w:rsid w:val="00B336DF"/>
    <w:rsid w:val="00B41622"/>
    <w:rsid w:val="00B419D5"/>
    <w:rsid w:val="00B41DD3"/>
    <w:rsid w:val="00B421ED"/>
    <w:rsid w:val="00B429F2"/>
    <w:rsid w:val="00B453E8"/>
    <w:rsid w:val="00B455AE"/>
    <w:rsid w:val="00B4660A"/>
    <w:rsid w:val="00B47A84"/>
    <w:rsid w:val="00B5561A"/>
    <w:rsid w:val="00B56D9E"/>
    <w:rsid w:val="00B5735F"/>
    <w:rsid w:val="00B57AD8"/>
    <w:rsid w:val="00B61432"/>
    <w:rsid w:val="00B63150"/>
    <w:rsid w:val="00B63739"/>
    <w:rsid w:val="00B644B5"/>
    <w:rsid w:val="00B65F1E"/>
    <w:rsid w:val="00B66C9F"/>
    <w:rsid w:val="00B671FF"/>
    <w:rsid w:val="00B7098E"/>
    <w:rsid w:val="00B716C5"/>
    <w:rsid w:val="00B71B28"/>
    <w:rsid w:val="00B73185"/>
    <w:rsid w:val="00B7409E"/>
    <w:rsid w:val="00B74EF1"/>
    <w:rsid w:val="00B74FCB"/>
    <w:rsid w:val="00B75CA1"/>
    <w:rsid w:val="00B76A5B"/>
    <w:rsid w:val="00B76C47"/>
    <w:rsid w:val="00B77BE5"/>
    <w:rsid w:val="00B80CE2"/>
    <w:rsid w:val="00B80D2D"/>
    <w:rsid w:val="00B81475"/>
    <w:rsid w:val="00B83919"/>
    <w:rsid w:val="00B84A33"/>
    <w:rsid w:val="00B90E11"/>
    <w:rsid w:val="00B93193"/>
    <w:rsid w:val="00B94556"/>
    <w:rsid w:val="00B9495C"/>
    <w:rsid w:val="00B97662"/>
    <w:rsid w:val="00BA15F7"/>
    <w:rsid w:val="00BA1BEB"/>
    <w:rsid w:val="00BA1E92"/>
    <w:rsid w:val="00BA1EDF"/>
    <w:rsid w:val="00BA29BA"/>
    <w:rsid w:val="00BA474D"/>
    <w:rsid w:val="00BB1D0A"/>
    <w:rsid w:val="00BB4F38"/>
    <w:rsid w:val="00BC1029"/>
    <w:rsid w:val="00BC300F"/>
    <w:rsid w:val="00BD0CD9"/>
    <w:rsid w:val="00BD3675"/>
    <w:rsid w:val="00BD420F"/>
    <w:rsid w:val="00BD4971"/>
    <w:rsid w:val="00BD51AC"/>
    <w:rsid w:val="00BD6785"/>
    <w:rsid w:val="00BE216C"/>
    <w:rsid w:val="00BE2E60"/>
    <w:rsid w:val="00BE3187"/>
    <w:rsid w:val="00BE7110"/>
    <w:rsid w:val="00BF1DFB"/>
    <w:rsid w:val="00BF4E63"/>
    <w:rsid w:val="00C021DA"/>
    <w:rsid w:val="00C02FC6"/>
    <w:rsid w:val="00C047CC"/>
    <w:rsid w:val="00C06497"/>
    <w:rsid w:val="00C06F04"/>
    <w:rsid w:val="00C11EE4"/>
    <w:rsid w:val="00C12B07"/>
    <w:rsid w:val="00C1461D"/>
    <w:rsid w:val="00C14D6F"/>
    <w:rsid w:val="00C202C9"/>
    <w:rsid w:val="00C20867"/>
    <w:rsid w:val="00C26508"/>
    <w:rsid w:val="00C31005"/>
    <w:rsid w:val="00C32D66"/>
    <w:rsid w:val="00C33DB2"/>
    <w:rsid w:val="00C3420D"/>
    <w:rsid w:val="00C37091"/>
    <w:rsid w:val="00C37966"/>
    <w:rsid w:val="00C430CB"/>
    <w:rsid w:val="00C47D87"/>
    <w:rsid w:val="00C53D78"/>
    <w:rsid w:val="00C56E59"/>
    <w:rsid w:val="00C57D2A"/>
    <w:rsid w:val="00C64493"/>
    <w:rsid w:val="00C66ED4"/>
    <w:rsid w:val="00C67FFC"/>
    <w:rsid w:val="00C70664"/>
    <w:rsid w:val="00C70EAD"/>
    <w:rsid w:val="00C70FC6"/>
    <w:rsid w:val="00C71485"/>
    <w:rsid w:val="00C71B9F"/>
    <w:rsid w:val="00C71C83"/>
    <w:rsid w:val="00C74DA4"/>
    <w:rsid w:val="00C7708E"/>
    <w:rsid w:val="00C8079C"/>
    <w:rsid w:val="00C81AFD"/>
    <w:rsid w:val="00C827EF"/>
    <w:rsid w:val="00C82FFD"/>
    <w:rsid w:val="00C84480"/>
    <w:rsid w:val="00C84E84"/>
    <w:rsid w:val="00C85D55"/>
    <w:rsid w:val="00C862E9"/>
    <w:rsid w:val="00C907F2"/>
    <w:rsid w:val="00C90AAC"/>
    <w:rsid w:val="00C93FD2"/>
    <w:rsid w:val="00C95208"/>
    <w:rsid w:val="00C971DA"/>
    <w:rsid w:val="00CA00EC"/>
    <w:rsid w:val="00CA2D08"/>
    <w:rsid w:val="00CA32CB"/>
    <w:rsid w:val="00CA3CFB"/>
    <w:rsid w:val="00CA7E88"/>
    <w:rsid w:val="00CB0B8D"/>
    <w:rsid w:val="00CB2C0D"/>
    <w:rsid w:val="00CB3EE9"/>
    <w:rsid w:val="00CB52C8"/>
    <w:rsid w:val="00CB5680"/>
    <w:rsid w:val="00CB7D00"/>
    <w:rsid w:val="00CC0653"/>
    <w:rsid w:val="00CC311D"/>
    <w:rsid w:val="00CC5358"/>
    <w:rsid w:val="00CC7248"/>
    <w:rsid w:val="00CD1DD1"/>
    <w:rsid w:val="00CD2A23"/>
    <w:rsid w:val="00CD2A4A"/>
    <w:rsid w:val="00CD634A"/>
    <w:rsid w:val="00CD79B6"/>
    <w:rsid w:val="00CE3E8B"/>
    <w:rsid w:val="00CE7B00"/>
    <w:rsid w:val="00CE7F9E"/>
    <w:rsid w:val="00CF075A"/>
    <w:rsid w:val="00CF229B"/>
    <w:rsid w:val="00CF3812"/>
    <w:rsid w:val="00CF4679"/>
    <w:rsid w:val="00CF5209"/>
    <w:rsid w:val="00CF6A16"/>
    <w:rsid w:val="00D000A2"/>
    <w:rsid w:val="00D015B5"/>
    <w:rsid w:val="00D03C94"/>
    <w:rsid w:val="00D045B5"/>
    <w:rsid w:val="00D04E9F"/>
    <w:rsid w:val="00D05C2B"/>
    <w:rsid w:val="00D05E4E"/>
    <w:rsid w:val="00D11539"/>
    <w:rsid w:val="00D12226"/>
    <w:rsid w:val="00D12D77"/>
    <w:rsid w:val="00D1336E"/>
    <w:rsid w:val="00D1479A"/>
    <w:rsid w:val="00D14A49"/>
    <w:rsid w:val="00D14ACC"/>
    <w:rsid w:val="00D176C2"/>
    <w:rsid w:val="00D2074A"/>
    <w:rsid w:val="00D212FF"/>
    <w:rsid w:val="00D21362"/>
    <w:rsid w:val="00D219EB"/>
    <w:rsid w:val="00D24063"/>
    <w:rsid w:val="00D2505D"/>
    <w:rsid w:val="00D25419"/>
    <w:rsid w:val="00D25AE5"/>
    <w:rsid w:val="00D26960"/>
    <w:rsid w:val="00D274B8"/>
    <w:rsid w:val="00D27AE4"/>
    <w:rsid w:val="00D32BAC"/>
    <w:rsid w:val="00D3422F"/>
    <w:rsid w:val="00D34DA2"/>
    <w:rsid w:val="00D35DDD"/>
    <w:rsid w:val="00D36B1A"/>
    <w:rsid w:val="00D4034B"/>
    <w:rsid w:val="00D40E53"/>
    <w:rsid w:val="00D414FF"/>
    <w:rsid w:val="00D431F8"/>
    <w:rsid w:val="00D43389"/>
    <w:rsid w:val="00D453C4"/>
    <w:rsid w:val="00D45BD2"/>
    <w:rsid w:val="00D47A2E"/>
    <w:rsid w:val="00D47FCB"/>
    <w:rsid w:val="00D51680"/>
    <w:rsid w:val="00D54510"/>
    <w:rsid w:val="00D54E50"/>
    <w:rsid w:val="00D55A62"/>
    <w:rsid w:val="00D57CF4"/>
    <w:rsid w:val="00D60D5C"/>
    <w:rsid w:val="00D612F5"/>
    <w:rsid w:val="00D62DD2"/>
    <w:rsid w:val="00D63591"/>
    <w:rsid w:val="00D63E45"/>
    <w:rsid w:val="00D64D44"/>
    <w:rsid w:val="00D6637D"/>
    <w:rsid w:val="00D67FE4"/>
    <w:rsid w:val="00D70DA1"/>
    <w:rsid w:val="00D7142C"/>
    <w:rsid w:val="00D71C48"/>
    <w:rsid w:val="00D72662"/>
    <w:rsid w:val="00D74826"/>
    <w:rsid w:val="00D77605"/>
    <w:rsid w:val="00D80B7F"/>
    <w:rsid w:val="00D80BF9"/>
    <w:rsid w:val="00D814FF"/>
    <w:rsid w:val="00D81AFA"/>
    <w:rsid w:val="00D82819"/>
    <w:rsid w:val="00D86D9B"/>
    <w:rsid w:val="00D87568"/>
    <w:rsid w:val="00D910A4"/>
    <w:rsid w:val="00D950F7"/>
    <w:rsid w:val="00D960D8"/>
    <w:rsid w:val="00D97235"/>
    <w:rsid w:val="00D9754B"/>
    <w:rsid w:val="00DA05EC"/>
    <w:rsid w:val="00DA0EE9"/>
    <w:rsid w:val="00DA27FC"/>
    <w:rsid w:val="00DB5D26"/>
    <w:rsid w:val="00DB6882"/>
    <w:rsid w:val="00DB6951"/>
    <w:rsid w:val="00DB6CB9"/>
    <w:rsid w:val="00DB7BC0"/>
    <w:rsid w:val="00DC152E"/>
    <w:rsid w:val="00DC232E"/>
    <w:rsid w:val="00DC29C2"/>
    <w:rsid w:val="00DC5B75"/>
    <w:rsid w:val="00DC6040"/>
    <w:rsid w:val="00DC62E3"/>
    <w:rsid w:val="00DC7056"/>
    <w:rsid w:val="00DD10C0"/>
    <w:rsid w:val="00DD527A"/>
    <w:rsid w:val="00DD55C3"/>
    <w:rsid w:val="00DD78FB"/>
    <w:rsid w:val="00DD7A27"/>
    <w:rsid w:val="00DE4838"/>
    <w:rsid w:val="00DE555E"/>
    <w:rsid w:val="00DE64AA"/>
    <w:rsid w:val="00DF01B4"/>
    <w:rsid w:val="00DF12D9"/>
    <w:rsid w:val="00DF2CB3"/>
    <w:rsid w:val="00DF48EA"/>
    <w:rsid w:val="00E007EF"/>
    <w:rsid w:val="00E03FE8"/>
    <w:rsid w:val="00E049AC"/>
    <w:rsid w:val="00E0648C"/>
    <w:rsid w:val="00E10779"/>
    <w:rsid w:val="00E140DD"/>
    <w:rsid w:val="00E1451A"/>
    <w:rsid w:val="00E15776"/>
    <w:rsid w:val="00E1617E"/>
    <w:rsid w:val="00E17B37"/>
    <w:rsid w:val="00E244C7"/>
    <w:rsid w:val="00E25ACA"/>
    <w:rsid w:val="00E260D4"/>
    <w:rsid w:val="00E2714C"/>
    <w:rsid w:val="00E27A94"/>
    <w:rsid w:val="00E31944"/>
    <w:rsid w:val="00E329E8"/>
    <w:rsid w:val="00E33DB7"/>
    <w:rsid w:val="00E34F17"/>
    <w:rsid w:val="00E37046"/>
    <w:rsid w:val="00E42FE5"/>
    <w:rsid w:val="00E46D70"/>
    <w:rsid w:val="00E47F90"/>
    <w:rsid w:val="00E521AB"/>
    <w:rsid w:val="00E5230D"/>
    <w:rsid w:val="00E532F7"/>
    <w:rsid w:val="00E53BE8"/>
    <w:rsid w:val="00E55A46"/>
    <w:rsid w:val="00E57495"/>
    <w:rsid w:val="00E6399E"/>
    <w:rsid w:val="00E676AC"/>
    <w:rsid w:val="00E70406"/>
    <w:rsid w:val="00E70524"/>
    <w:rsid w:val="00E70C8D"/>
    <w:rsid w:val="00E71EAF"/>
    <w:rsid w:val="00E720D8"/>
    <w:rsid w:val="00E738B0"/>
    <w:rsid w:val="00E74B9E"/>
    <w:rsid w:val="00E7536C"/>
    <w:rsid w:val="00E76A83"/>
    <w:rsid w:val="00E76C58"/>
    <w:rsid w:val="00E83812"/>
    <w:rsid w:val="00E842A6"/>
    <w:rsid w:val="00E84FAB"/>
    <w:rsid w:val="00E86BC8"/>
    <w:rsid w:val="00E870DF"/>
    <w:rsid w:val="00E9025A"/>
    <w:rsid w:val="00E93F8E"/>
    <w:rsid w:val="00E94C5D"/>
    <w:rsid w:val="00E94F70"/>
    <w:rsid w:val="00E959A8"/>
    <w:rsid w:val="00E97021"/>
    <w:rsid w:val="00EA0189"/>
    <w:rsid w:val="00EA3936"/>
    <w:rsid w:val="00EA3F6D"/>
    <w:rsid w:val="00EA3FE9"/>
    <w:rsid w:val="00EA5299"/>
    <w:rsid w:val="00EA60D1"/>
    <w:rsid w:val="00EA7171"/>
    <w:rsid w:val="00EA7F47"/>
    <w:rsid w:val="00EB5029"/>
    <w:rsid w:val="00EB71BA"/>
    <w:rsid w:val="00EC2414"/>
    <w:rsid w:val="00EC337E"/>
    <w:rsid w:val="00EC4DE5"/>
    <w:rsid w:val="00EC4E4D"/>
    <w:rsid w:val="00EC4E9F"/>
    <w:rsid w:val="00EC56D8"/>
    <w:rsid w:val="00EC5877"/>
    <w:rsid w:val="00EC5D94"/>
    <w:rsid w:val="00EC6331"/>
    <w:rsid w:val="00EC650B"/>
    <w:rsid w:val="00ED0E17"/>
    <w:rsid w:val="00ED47D7"/>
    <w:rsid w:val="00ED6BA2"/>
    <w:rsid w:val="00ED7C2E"/>
    <w:rsid w:val="00ED7ECF"/>
    <w:rsid w:val="00EE1287"/>
    <w:rsid w:val="00EE444D"/>
    <w:rsid w:val="00EE7754"/>
    <w:rsid w:val="00EF3C01"/>
    <w:rsid w:val="00EF3DE0"/>
    <w:rsid w:val="00EF51E0"/>
    <w:rsid w:val="00EF5C73"/>
    <w:rsid w:val="00EF72AA"/>
    <w:rsid w:val="00F02CF5"/>
    <w:rsid w:val="00F03B37"/>
    <w:rsid w:val="00F0414C"/>
    <w:rsid w:val="00F049BF"/>
    <w:rsid w:val="00F04AB0"/>
    <w:rsid w:val="00F10F89"/>
    <w:rsid w:val="00F127B0"/>
    <w:rsid w:val="00F12849"/>
    <w:rsid w:val="00F15F34"/>
    <w:rsid w:val="00F17E50"/>
    <w:rsid w:val="00F227AF"/>
    <w:rsid w:val="00F30A78"/>
    <w:rsid w:val="00F30E31"/>
    <w:rsid w:val="00F31292"/>
    <w:rsid w:val="00F31378"/>
    <w:rsid w:val="00F36080"/>
    <w:rsid w:val="00F365EF"/>
    <w:rsid w:val="00F40868"/>
    <w:rsid w:val="00F452AC"/>
    <w:rsid w:val="00F47191"/>
    <w:rsid w:val="00F52A34"/>
    <w:rsid w:val="00F537D7"/>
    <w:rsid w:val="00F5550B"/>
    <w:rsid w:val="00F56BF4"/>
    <w:rsid w:val="00F60926"/>
    <w:rsid w:val="00F618B7"/>
    <w:rsid w:val="00F62CE7"/>
    <w:rsid w:val="00F64546"/>
    <w:rsid w:val="00F66F80"/>
    <w:rsid w:val="00F67493"/>
    <w:rsid w:val="00F67A82"/>
    <w:rsid w:val="00F67D71"/>
    <w:rsid w:val="00F70D71"/>
    <w:rsid w:val="00F710CA"/>
    <w:rsid w:val="00F71A60"/>
    <w:rsid w:val="00F71CD9"/>
    <w:rsid w:val="00F720D3"/>
    <w:rsid w:val="00F75F4C"/>
    <w:rsid w:val="00F764D6"/>
    <w:rsid w:val="00F773DF"/>
    <w:rsid w:val="00F82AF9"/>
    <w:rsid w:val="00F84FD0"/>
    <w:rsid w:val="00F85256"/>
    <w:rsid w:val="00F90722"/>
    <w:rsid w:val="00F93E88"/>
    <w:rsid w:val="00F94C87"/>
    <w:rsid w:val="00F94FFA"/>
    <w:rsid w:val="00F957CB"/>
    <w:rsid w:val="00F958B9"/>
    <w:rsid w:val="00F95F6B"/>
    <w:rsid w:val="00F96820"/>
    <w:rsid w:val="00FA01C0"/>
    <w:rsid w:val="00FA11AB"/>
    <w:rsid w:val="00FA3C94"/>
    <w:rsid w:val="00FA5AB8"/>
    <w:rsid w:val="00FA6019"/>
    <w:rsid w:val="00FA68A7"/>
    <w:rsid w:val="00FA69B5"/>
    <w:rsid w:val="00FA6F6A"/>
    <w:rsid w:val="00FB100B"/>
    <w:rsid w:val="00FB3C85"/>
    <w:rsid w:val="00FB7064"/>
    <w:rsid w:val="00FC21AD"/>
    <w:rsid w:val="00FC240A"/>
    <w:rsid w:val="00FC3028"/>
    <w:rsid w:val="00FC42A9"/>
    <w:rsid w:val="00FC45AB"/>
    <w:rsid w:val="00FC4D7E"/>
    <w:rsid w:val="00FC4D80"/>
    <w:rsid w:val="00FC78AC"/>
    <w:rsid w:val="00FD0095"/>
    <w:rsid w:val="00FD0C35"/>
    <w:rsid w:val="00FD15E1"/>
    <w:rsid w:val="00FD2CAF"/>
    <w:rsid w:val="00FD435E"/>
    <w:rsid w:val="00FD604D"/>
    <w:rsid w:val="00FE03E9"/>
    <w:rsid w:val="00FE1156"/>
    <w:rsid w:val="00FE129B"/>
    <w:rsid w:val="00FE2ECC"/>
    <w:rsid w:val="00FE2F5C"/>
    <w:rsid w:val="00FE4FD3"/>
    <w:rsid w:val="00FE7271"/>
    <w:rsid w:val="00FF0747"/>
    <w:rsid w:val="00FF51CE"/>
    <w:rsid w:val="00FF73FF"/>
    <w:rsid w:val="08E02AA2"/>
    <w:rsid w:val="0C1E5B52"/>
    <w:rsid w:val="0E3B7409"/>
    <w:rsid w:val="10626652"/>
    <w:rsid w:val="135C0B8F"/>
    <w:rsid w:val="189521FD"/>
    <w:rsid w:val="23DB7460"/>
    <w:rsid w:val="274B159D"/>
    <w:rsid w:val="2A522B7B"/>
    <w:rsid w:val="334E1F20"/>
    <w:rsid w:val="33B10B09"/>
    <w:rsid w:val="3446128F"/>
    <w:rsid w:val="346D29A6"/>
    <w:rsid w:val="38343047"/>
    <w:rsid w:val="399B0999"/>
    <w:rsid w:val="3BEB09D1"/>
    <w:rsid w:val="41D512DC"/>
    <w:rsid w:val="41F330D8"/>
    <w:rsid w:val="426556F9"/>
    <w:rsid w:val="46642DF0"/>
    <w:rsid w:val="4ACC3E2B"/>
    <w:rsid w:val="4AEB77BC"/>
    <w:rsid w:val="4C4F173A"/>
    <w:rsid w:val="52AB61A6"/>
    <w:rsid w:val="583961D7"/>
    <w:rsid w:val="621242D1"/>
    <w:rsid w:val="62C37595"/>
    <w:rsid w:val="71880A5E"/>
    <w:rsid w:val="741C4355"/>
    <w:rsid w:val="798153F1"/>
    <w:rsid w:val="7A0609D6"/>
    <w:rsid w:val="7A9A05CF"/>
    <w:rsid w:val="7C7E6E21"/>
    <w:rsid w:val="7E0B5A63"/>
    <w:rsid w:val="7EAA16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7"/>
    <o:shapelayout v:ext="edit">
      <o:idmap v:ext="edit" data="1"/>
    </o:shapelayout>
  </w:shapeDefaults>
  <w:decimalSymbol w:val="."/>
  <w:listSeparator w:val=","/>
  <w14:docId w14:val="40CE45DA"/>
  <w15:docId w15:val="{BDA171D0-CBC8-4B79-B9CA-0B7A1BC4E4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iPriority="0"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0"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paragraph" w:styleId="1">
    <w:name w:val="heading 1"/>
    <w:basedOn w:val="a"/>
    <w:link w:val="10"/>
    <w:uiPriority w:val="9"/>
    <w:qFormat/>
    <w:pPr>
      <w:widowControl/>
      <w:spacing w:before="100" w:beforeAutospacing="1" w:after="100" w:afterAutospacing="1"/>
      <w:jc w:val="left"/>
      <w:outlineLvl w:val="0"/>
    </w:pPr>
    <w:rPr>
      <w:rFonts w:ascii="宋体" w:hAnsi="宋体"/>
      <w:b/>
      <w:bCs/>
      <w:kern w:val="36"/>
      <w:sz w:val="48"/>
      <w:szCs w:val="48"/>
    </w:rPr>
  </w:style>
  <w:style w:type="paragraph" w:styleId="2">
    <w:name w:val="heading 2"/>
    <w:basedOn w:val="a"/>
    <w:link w:val="20"/>
    <w:uiPriority w:val="9"/>
    <w:qFormat/>
    <w:pPr>
      <w:widowControl/>
      <w:spacing w:before="100" w:beforeAutospacing="1" w:after="100" w:afterAutospacing="1"/>
      <w:jc w:val="left"/>
      <w:outlineLvl w:val="1"/>
    </w:pPr>
    <w:rPr>
      <w:rFonts w:ascii="宋体" w:hAnsi="宋体"/>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nhideWhenUsed/>
    <w:qFormat/>
    <w:pPr>
      <w:jc w:val="left"/>
    </w:pPr>
  </w:style>
  <w:style w:type="paragraph" w:styleId="a5">
    <w:name w:val="Body Text"/>
    <w:basedOn w:val="a"/>
    <w:link w:val="a6"/>
    <w:qFormat/>
    <w:pPr>
      <w:widowControl/>
      <w:shd w:val="clear" w:color="auto" w:fill="FFFFFF"/>
      <w:spacing w:line="312" w:lineRule="exact"/>
      <w:ind w:hanging="400"/>
      <w:jc w:val="distribute"/>
    </w:pPr>
    <w:rPr>
      <w:rFonts w:ascii="宋体" w:hAnsi="宋体"/>
      <w:kern w:val="0"/>
      <w:sz w:val="19"/>
      <w:szCs w:val="19"/>
      <w:shd w:val="clear" w:color="auto" w:fill="FFFFFF"/>
    </w:rPr>
  </w:style>
  <w:style w:type="paragraph" w:styleId="a7">
    <w:name w:val="Plain Text"/>
    <w:basedOn w:val="a"/>
    <w:link w:val="a8"/>
    <w:qFormat/>
    <w:rPr>
      <w:rFonts w:ascii="宋体" w:hAnsi="Courier New"/>
      <w:kern w:val="0"/>
      <w:sz w:val="20"/>
      <w:szCs w:val="21"/>
    </w:rPr>
  </w:style>
  <w:style w:type="paragraph" w:styleId="a9">
    <w:name w:val="Balloon Text"/>
    <w:basedOn w:val="a"/>
    <w:link w:val="aa"/>
    <w:uiPriority w:val="99"/>
    <w:unhideWhenUsed/>
    <w:qFormat/>
    <w:rPr>
      <w:kern w:val="0"/>
      <w:sz w:val="18"/>
      <w:szCs w:val="18"/>
    </w:rPr>
  </w:style>
  <w:style w:type="paragraph" w:styleId="ab">
    <w:name w:val="footer"/>
    <w:basedOn w:val="a"/>
    <w:link w:val="ac"/>
    <w:uiPriority w:val="99"/>
    <w:unhideWhenUsed/>
    <w:qFormat/>
    <w:pPr>
      <w:tabs>
        <w:tab w:val="center" w:pos="4153"/>
        <w:tab w:val="right" w:pos="8306"/>
      </w:tabs>
      <w:snapToGrid w:val="0"/>
      <w:jc w:val="left"/>
    </w:pPr>
    <w:rPr>
      <w:kern w:val="0"/>
      <w:sz w:val="18"/>
      <w:szCs w:val="18"/>
    </w:rPr>
  </w:style>
  <w:style w:type="paragraph" w:styleId="ad">
    <w:name w:val="header"/>
    <w:basedOn w:val="a"/>
    <w:link w:val="ae"/>
    <w:uiPriority w:val="99"/>
    <w:unhideWhenUsed/>
    <w:qFormat/>
    <w:pPr>
      <w:pBdr>
        <w:bottom w:val="single" w:sz="6" w:space="1" w:color="auto"/>
      </w:pBdr>
      <w:tabs>
        <w:tab w:val="center" w:pos="4153"/>
        <w:tab w:val="right" w:pos="8306"/>
      </w:tabs>
      <w:snapToGrid w:val="0"/>
      <w:jc w:val="center"/>
    </w:pPr>
    <w:rPr>
      <w:kern w:val="0"/>
      <w:sz w:val="18"/>
      <w:szCs w:val="18"/>
    </w:rPr>
  </w:style>
  <w:style w:type="paragraph" w:styleId="af">
    <w:name w:val="Normal (Web)"/>
    <w:basedOn w:val="a"/>
    <w:link w:val="af0"/>
    <w:unhideWhenUsed/>
    <w:qFormat/>
    <w:pPr>
      <w:widowControl/>
      <w:spacing w:before="100" w:beforeAutospacing="1" w:after="100" w:afterAutospacing="1"/>
      <w:jc w:val="left"/>
    </w:pPr>
    <w:rPr>
      <w:rFonts w:ascii="宋体" w:hAnsi="宋体"/>
      <w:kern w:val="0"/>
      <w:sz w:val="24"/>
      <w:szCs w:val="24"/>
    </w:rPr>
  </w:style>
  <w:style w:type="paragraph" w:styleId="af1">
    <w:name w:val="annotation subject"/>
    <w:basedOn w:val="a3"/>
    <w:next w:val="a3"/>
    <w:link w:val="af2"/>
    <w:uiPriority w:val="99"/>
    <w:unhideWhenUsed/>
    <w:qFormat/>
    <w:rPr>
      <w:b/>
      <w:bCs/>
      <w:kern w:val="0"/>
      <w:sz w:val="20"/>
      <w:szCs w:val="20"/>
    </w:rPr>
  </w:style>
  <w:style w:type="table" w:styleId="af3">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Emphasis"/>
    <w:qFormat/>
    <w:rPr>
      <w:color w:val="CC0000"/>
    </w:rPr>
  </w:style>
  <w:style w:type="character" w:styleId="af5">
    <w:name w:val="Hyperlink"/>
    <w:uiPriority w:val="99"/>
    <w:unhideWhenUsed/>
    <w:qFormat/>
    <w:rPr>
      <w:color w:val="0000FF"/>
      <w:u w:val="single"/>
    </w:rPr>
  </w:style>
  <w:style w:type="character" w:styleId="af6">
    <w:name w:val="annotation reference"/>
    <w:uiPriority w:val="99"/>
    <w:unhideWhenUsed/>
    <w:qFormat/>
    <w:rPr>
      <w:sz w:val="21"/>
      <w:szCs w:val="21"/>
    </w:rPr>
  </w:style>
  <w:style w:type="character" w:customStyle="1" w:styleId="10">
    <w:name w:val="标题 1 字符"/>
    <w:link w:val="1"/>
    <w:uiPriority w:val="9"/>
    <w:qFormat/>
    <w:rPr>
      <w:rFonts w:ascii="宋体" w:hAnsi="宋体" w:cs="宋体"/>
      <w:b/>
      <w:bCs/>
      <w:kern w:val="36"/>
      <w:sz w:val="48"/>
      <w:szCs w:val="48"/>
    </w:rPr>
  </w:style>
  <w:style w:type="character" w:customStyle="1" w:styleId="20">
    <w:name w:val="标题 2 字符"/>
    <w:link w:val="2"/>
    <w:uiPriority w:val="9"/>
    <w:qFormat/>
    <w:rPr>
      <w:rFonts w:ascii="宋体" w:hAnsi="宋体" w:cs="宋体"/>
      <w:b/>
      <w:bCs/>
      <w:sz w:val="36"/>
      <w:szCs w:val="36"/>
    </w:rPr>
  </w:style>
  <w:style w:type="character" w:customStyle="1" w:styleId="a4">
    <w:name w:val="批注文字 字符"/>
    <w:link w:val="a3"/>
    <w:uiPriority w:val="99"/>
    <w:qFormat/>
  </w:style>
  <w:style w:type="character" w:customStyle="1" w:styleId="a6">
    <w:name w:val="正文文本 字符"/>
    <w:link w:val="a5"/>
    <w:qFormat/>
    <w:rPr>
      <w:rFonts w:ascii="宋体" w:hAnsi="宋体"/>
      <w:sz w:val="19"/>
      <w:szCs w:val="19"/>
      <w:shd w:val="clear" w:color="auto" w:fill="FFFFFF"/>
    </w:rPr>
  </w:style>
  <w:style w:type="character" w:customStyle="1" w:styleId="a8">
    <w:name w:val="纯文本 字符"/>
    <w:link w:val="a7"/>
    <w:qFormat/>
    <w:rPr>
      <w:rFonts w:ascii="宋体" w:eastAsia="宋体" w:hAnsi="Courier New" w:cs="Courier New"/>
      <w:szCs w:val="21"/>
    </w:rPr>
  </w:style>
  <w:style w:type="character" w:customStyle="1" w:styleId="aa">
    <w:name w:val="批注框文本 字符"/>
    <w:link w:val="a9"/>
    <w:uiPriority w:val="99"/>
    <w:semiHidden/>
    <w:qFormat/>
    <w:rPr>
      <w:sz w:val="18"/>
      <w:szCs w:val="18"/>
    </w:rPr>
  </w:style>
  <w:style w:type="character" w:customStyle="1" w:styleId="ac">
    <w:name w:val="页脚 字符"/>
    <w:link w:val="ab"/>
    <w:uiPriority w:val="99"/>
    <w:qFormat/>
    <w:rPr>
      <w:sz w:val="18"/>
      <w:szCs w:val="18"/>
    </w:rPr>
  </w:style>
  <w:style w:type="character" w:customStyle="1" w:styleId="ae">
    <w:name w:val="页眉 字符"/>
    <w:link w:val="ad"/>
    <w:uiPriority w:val="99"/>
    <w:qFormat/>
    <w:rPr>
      <w:sz w:val="18"/>
      <w:szCs w:val="18"/>
    </w:rPr>
  </w:style>
  <w:style w:type="character" w:customStyle="1" w:styleId="af0">
    <w:name w:val="普通(网站) 字符"/>
    <w:link w:val="af"/>
    <w:qFormat/>
    <w:rPr>
      <w:rFonts w:ascii="宋体" w:hAnsi="宋体" w:cs="宋体"/>
      <w:sz w:val="24"/>
      <w:szCs w:val="24"/>
    </w:rPr>
  </w:style>
  <w:style w:type="character" w:customStyle="1" w:styleId="af2">
    <w:name w:val="批注主题 字符"/>
    <w:link w:val="af1"/>
    <w:uiPriority w:val="99"/>
    <w:semiHidden/>
    <w:qFormat/>
    <w:rPr>
      <w:b/>
      <w:bCs/>
    </w:rPr>
  </w:style>
  <w:style w:type="paragraph" w:customStyle="1" w:styleId="0">
    <w:name w:val="正文_0"/>
    <w:link w:val="0Char"/>
    <w:qFormat/>
    <w:pPr>
      <w:widowControl w:val="0"/>
      <w:jc w:val="both"/>
    </w:pPr>
    <w:rPr>
      <w:szCs w:val="24"/>
    </w:rPr>
  </w:style>
  <w:style w:type="character" w:customStyle="1" w:styleId="0Char">
    <w:name w:val="正文_0 Char"/>
    <w:link w:val="0"/>
    <w:qFormat/>
    <w:rPr>
      <w:szCs w:val="24"/>
      <w:lang w:bidi="ar-SA"/>
    </w:rPr>
  </w:style>
  <w:style w:type="paragraph" w:customStyle="1" w:styleId="CharCharCharCharCharCharCharCharCharCharCharCharCharCharCharCharCharCharChar">
    <w:name w:val="Char Char Char Char Char Char Char Char Char Char Char Char Char Char Char Char Char Char Char"/>
    <w:basedOn w:val="a"/>
    <w:qFormat/>
    <w:pPr>
      <w:widowControl/>
      <w:spacing w:line="300" w:lineRule="auto"/>
      <w:ind w:firstLineChars="200" w:firstLine="200"/>
    </w:pPr>
    <w:rPr>
      <w:rFonts w:ascii="Verdana" w:hAnsi="Verdana"/>
      <w:kern w:val="0"/>
      <w:szCs w:val="20"/>
      <w:lang w:eastAsia="en-US"/>
    </w:rPr>
  </w:style>
  <w:style w:type="character" w:customStyle="1" w:styleId="apple-converted-space">
    <w:name w:val="apple-converted-space"/>
    <w:qFormat/>
  </w:style>
  <w:style w:type="paragraph" w:customStyle="1" w:styleId="00">
    <w:name w:val="普通(网站)_0"/>
    <w:basedOn w:val="0"/>
    <w:link w:val="Web1Char1"/>
    <w:qFormat/>
    <w:pPr>
      <w:widowControl/>
      <w:spacing w:before="100" w:beforeAutospacing="1" w:after="100" w:afterAutospacing="1"/>
      <w:jc w:val="left"/>
    </w:pPr>
    <w:rPr>
      <w:rFonts w:ascii="宋体" w:hAnsi="宋体"/>
      <w:sz w:val="24"/>
    </w:rPr>
  </w:style>
  <w:style w:type="character" w:customStyle="1" w:styleId="Web1Char1">
    <w:name w:val="普通 (Web)1 Char1"/>
    <w:link w:val="00"/>
    <w:qFormat/>
    <w:rPr>
      <w:rFonts w:ascii="宋体" w:eastAsia="宋体" w:hAnsi="宋体" w:cs="宋体"/>
      <w:kern w:val="0"/>
      <w:sz w:val="24"/>
      <w:szCs w:val="24"/>
    </w:rPr>
  </w:style>
  <w:style w:type="paragraph" w:styleId="af7">
    <w:name w:val="List Paragraph"/>
    <w:basedOn w:val="a"/>
    <w:link w:val="af8"/>
    <w:qFormat/>
    <w:pPr>
      <w:ind w:firstLineChars="200" w:firstLine="420"/>
    </w:pPr>
    <w:rPr>
      <w:kern w:val="0"/>
      <w:sz w:val="20"/>
      <w:szCs w:val="20"/>
    </w:rPr>
  </w:style>
  <w:style w:type="character" w:customStyle="1" w:styleId="af8">
    <w:name w:val="列出段落 字符"/>
    <w:link w:val="af7"/>
    <w:qFormat/>
    <w:rPr>
      <w:rFonts w:ascii="Calibri" w:eastAsia="宋体" w:hAnsi="Calibri" w:cs="Times New Roman"/>
    </w:rPr>
  </w:style>
  <w:style w:type="character" w:customStyle="1" w:styleId="Char2">
    <w:name w:val="纯文本 Char2"/>
    <w:qFormat/>
    <w:rPr>
      <w:rFonts w:ascii="宋体" w:eastAsia="宋体" w:hAnsi="Courier New" w:cs="Courier New"/>
      <w:kern w:val="2"/>
      <w:sz w:val="21"/>
      <w:szCs w:val="21"/>
      <w:lang w:val="en-US" w:eastAsia="zh-CN" w:bidi="ar-SA"/>
    </w:rPr>
  </w:style>
  <w:style w:type="paragraph" w:customStyle="1" w:styleId="01">
    <w:name w:val="纯文本_0"/>
    <w:basedOn w:val="a"/>
    <w:link w:val="Char2Char"/>
    <w:qFormat/>
    <w:rPr>
      <w:rFonts w:ascii="宋体" w:hAnsi="Courier New"/>
      <w:kern w:val="0"/>
      <w:sz w:val="20"/>
      <w:szCs w:val="21"/>
    </w:rPr>
  </w:style>
  <w:style w:type="character" w:customStyle="1" w:styleId="Char2Char">
    <w:name w:val="纯文本 Char2 Char"/>
    <w:link w:val="01"/>
    <w:qFormat/>
    <w:rPr>
      <w:rFonts w:ascii="宋体" w:eastAsia="宋体" w:hAnsi="Courier New" w:cs="Courier New"/>
      <w:kern w:val="0"/>
      <w:sz w:val="20"/>
      <w:szCs w:val="21"/>
    </w:rPr>
  </w:style>
  <w:style w:type="paragraph" w:customStyle="1" w:styleId="NewNewNewNewNewNewNewNewNew">
    <w:name w:val="正文 New New New New New New New New New"/>
    <w:qFormat/>
    <w:pPr>
      <w:widowControl w:val="0"/>
      <w:jc w:val="both"/>
    </w:pPr>
    <w:rPr>
      <w:kern w:val="2"/>
      <w:sz w:val="21"/>
      <w:szCs w:val="24"/>
    </w:rPr>
  </w:style>
  <w:style w:type="paragraph" w:customStyle="1" w:styleId="NewNewNewNewNewNewNewNewNewNewNewNewNewNewNewNewNewNewNewNewNewNewNewNewNewNewNew">
    <w:name w:val="正文 New New New New New New New New New New New New New New New New New New New New New New New New New New New"/>
    <w:qFormat/>
    <w:pPr>
      <w:widowControl w:val="0"/>
      <w:jc w:val="both"/>
    </w:pPr>
    <w:rPr>
      <w:kern w:val="2"/>
      <w:sz w:val="21"/>
      <w:szCs w:val="24"/>
    </w:rPr>
  </w:style>
  <w:style w:type="paragraph" w:customStyle="1" w:styleId="NewNewNewNewNewNewNewNewNewNewNewNewNewNewNew">
    <w:name w:val="正文 New New New New New New New New New New New New New New New"/>
    <w:qFormat/>
    <w:pPr>
      <w:widowControl w:val="0"/>
      <w:jc w:val="both"/>
    </w:pPr>
    <w:rPr>
      <w:kern w:val="2"/>
      <w:sz w:val="21"/>
    </w:rPr>
  </w:style>
  <w:style w:type="paragraph" w:customStyle="1" w:styleId="000">
    <w:name w:val="正文_0_0"/>
    <w:qFormat/>
    <w:pPr>
      <w:widowControl w:val="0"/>
      <w:jc w:val="both"/>
    </w:pPr>
    <w:rPr>
      <w:kern w:val="2"/>
      <w:sz w:val="21"/>
    </w:rPr>
  </w:style>
  <w:style w:type="paragraph" w:customStyle="1" w:styleId="MTDisplayEquation">
    <w:name w:val="MTDisplayEquation"/>
    <w:basedOn w:val="a"/>
    <w:next w:val="a"/>
    <w:link w:val="MTDisplayEquationChar"/>
    <w:qFormat/>
    <w:pPr>
      <w:tabs>
        <w:tab w:val="center" w:pos="5040"/>
        <w:tab w:val="right" w:pos="9640"/>
      </w:tabs>
      <w:spacing w:line="288" w:lineRule="auto"/>
      <w:ind w:left="420" w:hangingChars="200" w:hanging="420"/>
      <w:jc w:val="left"/>
    </w:pPr>
    <w:rPr>
      <w:rFonts w:ascii="Times New Roman" w:hAnsi="Times New Roman"/>
      <w:szCs w:val="21"/>
    </w:rPr>
  </w:style>
  <w:style w:type="character" w:customStyle="1" w:styleId="MTDisplayEquationChar">
    <w:name w:val="MTDisplayEquation Char"/>
    <w:link w:val="MTDisplayEquation"/>
    <w:qFormat/>
    <w:rPr>
      <w:rFonts w:ascii="Times New Roman" w:hAnsi="Times New Roman"/>
      <w:kern w:val="2"/>
      <w:sz w:val="21"/>
      <w:szCs w:val="21"/>
    </w:rPr>
  </w:style>
  <w:style w:type="paragraph" w:customStyle="1" w:styleId="DefaultParagraph">
    <w:name w:val="DefaultParagraph"/>
    <w:link w:val="DefaultParagraphChar"/>
    <w:qFormat/>
    <w:rPr>
      <w:kern w:val="2"/>
      <w:sz w:val="21"/>
      <w:szCs w:val="22"/>
    </w:rPr>
  </w:style>
  <w:style w:type="character" w:customStyle="1" w:styleId="DefaultParagraphChar">
    <w:name w:val="DefaultParagraph Char"/>
    <w:link w:val="DefaultParagraph"/>
    <w:qFormat/>
    <w:locked/>
    <w:rPr>
      <w:kern w:val="2"/>
      <w:sz w:val="21"/>
      <w:szCs w:val="22"/>
      <w:lang w:bidi="ar-SA"/>
    </w:rPr>
  </w:style>
  <w:style w:type="paragraph" w:customStyle="1" w:styleId="11">
    <w:name w:val="正文1"/>
    <w:qFormat/>
    <w:pPr>
      <w:jc w:val="both"/>
    </w:pPr>
    <w:rPr>
      <w:rFonts w:ascii="Times New Roman" w:hAnsi="Times New Roman"/>
      <w:kern w:val="2"/>
      <w:sz w:val="21"/>
      <w:szCs w:val="21"/>
    </w:rPr>
  </w:style>
  <w:style w:type="character" w:customStyle="1" w:styleId="Char1">
    <w:name w:val="正文文本 Char1"/>
    <w:uiPriority w:val="99"/>
    <w:semiHidden/>
    <w:qFormat/>
    <w:rPr>
      <w:kern w:val="2"/>
      <w:sz w:val="21"/>
      <w:szCs w:val="22"/>
    </w:rPr>
  </w:style>
  <w:style w:type="paragraph" w:styleId="af9">
    <w:name w:val="No Spacing"/>
    <w:uiPriority w:val="1"/>
    <w:qFormat/>
    <w:pPr>
      <w:widowControl w:val="0"/>
      <w:jc w:val="both"/>
    </w:pPr>
    <w:rPr>
      <w:rFonts w:ascii="Times New Roman" w:hAnsi="Times New Roman"/>
      <w:kern w:val="2"/>
      <w:sz w:val="21"/>
    </w:rPr>
  </w:style>
  <w:style w:type="character" w:customStyle="1" w:styleId="Char10">
    <w:name w:val="批注文字 Char1"/>
    <w:semiHidden/>
    <w:qFormat/>
    <w:locked/>
    <w:rPr>
      <w:rFonts w:eastAsia="宋体"/>
      <w:kern w:val="2"/>
      <w:sz w:val="21"/>
      <w:szCs w:val="24"/>
      <w:lang w:val="en-US" w:eastAsia="zh-CN" w:bidi="ar-SA"/>
    </w:rPr>
  </w:style>
  <w:style w:type="character" w:customStyle="1" w:styleId="DefaultParagraphCharChar">
    <w:name w:val="DefaultParagraph Char Char"/>
    <w:qFormat/>
    <w:rPr>
      <w:rFonts w:ascii="Times New Roman"/>
      <w:kern w:val="2"/>
      <w:sz w:val="21"/>
      <w:szCs w:val="22"/>
    </w:rPr>
  </w:style>
  <w:style w:type="character" w:styleId="afa">
    <w:name w:val="Placeholder Text"/>
    <w:uiPriority w:val="99"/>
    <w:semiHidden/>
    <w:qFormat/>
    <w:rPr>
      <w:color w:val="808080"/>
    </w:rPr>
  </w:style>
  <w:style w:type="paragraph" w:customStyle="1" w:styleId="paragraph">
    <w:name w:val="paragraph"/>
    <w:basedOn w:val="a"/>
    <w:semiHidden/>
    <w:qFormat/>
    <w:pPr>
      <w:widowControl/>
      <w:spacing w:before="100" w:beforeAutospacing="1" w:after="100" w:afterAutospacing="1"/>
      <w:jc w:val="left"/>
    </w:pPr>
    <w:rPr>
      <w:rFonts w:ascii="等线" w:eastAsia="等线" w:hAnsi="等线"/>
      <w:kern w:val="0"/>
      <w:sz w:val="24"/>
      <w:szCs w:val="24"/>
    </w:rPr>
  </w:style>
  <w:style w:type="paragraph" w:customStyle="1" w:styleId="Normal0">
    <w:name w:val="Normal_0"/>
    <w:uiPriority w:val="99"/>
    <w:qFormat/>
    <w:pPr>
      <w:widowControl w:val="0"/>
      <w:jc w:val="both"/>
    </w:pPr>
    <w:rPr>
      <w:kern w:val="2"/>
      <w:sz w:val="21"/>
      <w:szCs w:val="22"/>
    </w:rPr>
  </w:style>
  <w:style w:type="paragraph" w:customStyle="1" w:styleId="Normal3">
    <w:name w:val="Normal_3"/>
    <w:uiPriority w:val="99"/>
    <w:qFormat/>
    <w:pPr>
      <w:widowControl w:val="0"/>
      <w:jc w:val="both"/>
    </w:pPr>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8.wmf"/><Relationship Id="rId21" Type="http://schemas.openxmlformats.org/officeDocument/2006/relationships/oleObject" Target="embeddings/oleObject7.bin"/><Relationship Id="rId42" Type="http://schemas.openxmlformats.org/officeDocument/2006/relationships/image" Target="media/image19.wmf"/><Relationship Id="rId63" Type="http://schemas.openxmlformats.org/officeDocument/2006/relationships/oleObject" Target="embeddings/oleObject28.bin"/><Relationship Id="rId84" Type="http://schemas.openxmlformats.org/officeDocument/2006/relationships/image" Target="media/image40.wmf"/><Relationship Id="rId138" Type="http://schemas.openxmlformats.org/officeDocument/2006/relationships/oleObject" Target="embeddings/oleObject68.bin"/><Relationship Id="rId159" Type="http://schemas.openxmlformats.org/officeDocument/2006/relationships/oleObject" Target="embeddings/oleObject78.bin"/><Relationship Id="rId170" Type="http://schemas.openxmlformats.org/officeDocument/2006/relationships/image" Target="media/image81.wmf"/><Relationship Id="rId191" Type="http://schemas.openxmlformats.org/officeDocument/2006/relationships/image" Target="media/image91.wmf"/><Relationship Id="rId205" Type="http://schemas.openxmlformats.org/officeDocument/2006/relationships/oleObject" Target="embeddings/oleObject102.bin"/><Relationship Id="rId226" Type="http://schemas.openxmlformats.org/officeDocument/2006/relationships/image" Target="media/image107.wmf"/><Relationship Id="rId247" Type="http://schemas.openxmlformats.org/officeDocument/2006/relationships/oleObject" Target="embeddings/oleObject127.bin"/><Relationship Id="rId107" Type="http://schemas.openxmlformats.org/officeDocument/2006/relationships/oleObject" Target="embeddings/oleObject49.bin"/><Relationship Id="rId11" Type="http://schemas.openxmlformats.org/officeDocument/2006/relationships/oleObject" Target="embeddings/oleObject2.bin"/><Relationship Id="rId32" Type="http://schemas.openxmlformats.org/officeDocument/2006/relationships/oleObject" Target="embeddings/oleObject13.bin"/><Relationship Id="rId53" Type="http://schemas.openxmlformats.org/officeDocument/2006/relationships/oleObject" Target="embeddings/oleObject23.bin"/><Relationship Id="rId74" Type="http://schemas.openxmlformats.org/officeDocument/2006/relationships/image" Target="media/image35.wmf"/><Relationship Id="rId128" Type="http://schemas.openxmlformats.org/officeDocument/2006/relationships/oleObject" Target="embeddings/oleObject62.bin"/><Relationship Id="rId149" Type="http://schemas.openxmlformats.org/officeDocument/2006/relationships/image" Target="media/image70.wmf"/><Relationship Id="rId5" Type="http://schemas.openxmlformats.org/officeDocument/2006/relationships/footnotes" Target="footnotes.xml"/><Relationship Id="rId95" Type="http://schemas.openxmlformats.org/officeDocument/2006/relationships/image" Target="media/image46.wmf"/><Relationship Id="rId160" Type="http://schemas.openxmlformats.org/officeDocument/2006/relationships/image" Target="media/image76.wmf"/><Relationship Id="rId181" Type="http://schemas.openxmlformats.org/officeDocument/2006/relationships/image" Target="media/image86.wmf"/><Relationship Id="rId216" Type="http://schemas.openxmlformats.org/officeDocument/2006/relationships/image" Target="media/image103.wmf"/><Relationship Id="rId237" Type="http://schemas.openxmlformats.org/officeDocument/2006/relationships/oleObject" Target="embeddings/oleObject120.bin"/><Relationship Id="rId22" Type="http://schemas.openxmlformats.org/officeDocument/2006/relationships/image" Target="media/image9.wmf"/><Relationship Id="rId43" Type="http://schemas.openxmlformats.org/officeDocument/2006/relationships/oleObject" Target="embeddings/oleObject18.bin"/><Relationship Id="rId64" Type="http://schemas.openxmlformats.org/officeDocument/2006/relationships/image" Target="media/image30.wmf"/><Relationship Id="rId118" Type="http://schemas.openxmlformats.org/officeDocument/2006/relationships/oleObject" Target="embeddings/oleObject54.bin"/><Relationship Id="rId139" Type="http://schemas.openxmlformats.org/officeDocument/2006/relationships/image" Target="media/image65.wmf"/><Relationship Id="rId85" Type="http://schemas.openxmlformats.org/officeDocument/2006/relationships/oleObject" Target="embeddings/oleObject39.bin"/><Relationship Id="rId150" Type="http://schemas.openxmlformats.org/officeDocument/2006/relationships/oleObject" Target="embeddings/oleObject74.bin"/><Relationship Id="rId171" Type="http://schemas.openxmlformats.org/officeDocument/2006/relationships/oleObject" Target="embeddings/oleObject84.bin"/><Relationship Id="rId192" Type="http://schemas.openxmlformats.org/officeDocument/2006/relationships/oleObject" Target="embeddings/oleObject95.bin"/><Relationship Id="rId206" Type="http://schemas.openxmlformats.org/officeDocument/2006/relationships/image" Target="media/image98.wmf"/><Relationship Id="rId227" Type="http://schemas.openxmlformats.org/officeDocument/2006/relationships/oleObject" Target="embeddings/oleObject114.bin"/><Relationship Id="rId248" Type="http://schemas.openxmlformats.org/officeDocument/2006/relationships/image" Target="media/image115.wmf"/><Relationship Id="rId12" Type="http://schemas.openxmlformats.org/officeDocument/2006/relationships/image" Target="media/image4.wmf"/><Relationship Id="rId33" Type="http://schemas.openxmlformats.org/officeDocument/2006/relationships/image" Target="media/image14.wmf"/><Relationship Id="rId108" Type="http://schemas.openxmlformats.org/officeDocument/2006/relationships/image" Target="media/image53.png"/><Relationship Id="rId129" Type="http://schemas.openxmlformats.org/officeDocument/2006/relationships/oleObject" Target="embeddings/oleObject63.bin"/><Relationship Id="rId54" Type="http://schemas.openxmlformats.org/officeDocument/2006/relationships/image" Target="media/image25.wmf"/><Relationship Id="rId75" Type="http://schemas.openxmlformats.org/officeDocument/2006/relationships/oleObject" Target="embeddings/oleObject34.bin"/><Relationship Id="rId96" Type="http://schemas.openxmlformats.org/officeDocument/2006/relationships/oleObject" Target="embeddings/oleObject44.bin"/><Relationship Id="rId140" Type="http://schemas.openxmlformats.org/officeDocument/2006/relationships/oleObject" Target="embeddings/oleObject69.bin"/><Relationship Id="rId161" Type="http://schemas.openxmlformats.org/officeDocument/2006/relationships/oleObject" Target="embeddings/oleObject79.bin"/><Relationship Id="rId182" Type="http://schemas.openxmlformats.org/officeDocument/2006/relationships/oleObject" Target="embeddings/oleObject90.bin"/><Relationship Id="rId217" Type="http://schemas.openxmlformats.org/officeDocument/2006/relationships/oleObject" Target="embeddings/oleObject108.bin"/><Relationship Id="rId6" Type="http://schemas.openxmlformats.org/officeDocument/2006/relationships/endnotes" Target="endnotes.xml"/><Relationship Id="rId238" Type="http://schemas.openxmlformats.org/officeDocument/2006/relationships/oleObject" Target="embeddings/oleObject121.bin"/><Relationship Id="rId23" Type="http://schemas.openxmlformats.org/officeDocument/2006/relationships/oleObject" Target="embeddings/oleObject8.bin"/><Relationship Id="rId119" Type="http://schemas.openxmlformats.org/officeDocument/2006/relationships/oleObject" Target="embeddings/oleObject55.bin"/><Relationship Id="rId44" Type="http://schemas.openxmlformats.org/officeDocument/2006/relationships/image" Target="media/image20.wmf"/><Relationship Id="rId65" Type="http://schemas.openxmlformats.org/officeDocument/2006/relationships/oleObject" Target="embeddings/oleObject29.bin"/><Relationship Id="rId86" Type="http://schemas.openxmlformats.org/officeDocument/2006/relationships/image" Target="media/image41.wmf"/><Relationship Id="rId130" Type="http://schemas.openxmlformats.org/officeDocument/2006/relationships/oleObject" Target="embeddings/oleObject64.bin"/><Relationship Id="rId151" Type="http://schemas.openxmlformats.org/officeDocument/2006/relationships/image" Target="media/image71.png"/><Relationship Id="rId172" Type="http://schemas.openxmlformats.org/officeDocument/2006/relationships/image" Target="media/image82.wmf"/><Relationship Id="rId193" Type="http://schemas.openxmlformats.org/officeDocument/2006/relationships/oleObject" Target="embeddings/oleObject96.bin"/><Relationship Id="rId207" Type="http://schemas.openxmlformats.org/officeDocument/2006/relationships/oleObject" Target="embeddings/oleObject103.bin"/><Relationship Id="rId228" Type="http://schemas.openxmlformats.org/officeDocument/2006/relationships/image" Target="media/image108.wmf"/><Relationship Id="rId249" Type="http://schemas.openxmlformats.org/officeDocument/2006/relationships/oleObject" Target="embeddings/oleObject128.bin"/><Relationship Id="rId13" Type="http://schemas.openxmlformats.org/officeDocument/2006/relationships/oleObject" Target="embeddings/oleObject3.bin"/><Relationship Id="rId109" Type="http://schemas.openxmlformats.org/officeDocument/2006/relationships/image" Target="media/image54.wmf"/><Relationship Id="rId34" Type="http://schemas.openxmlformats.org/officeDocument/2006/relationships/oleObject" Target="embeddings/oleObject14.bin"/><Relationship Id="rId55" Type="http://schemas.openxmlformats.org/officeDocument/2006/relationships/oleObject" Target="embeddings/oleObject24.bin"/><Relationship Id="rId76" Type="http://schemas.openxmlformats.org/officeDocument/2006/relationships/image" Target="media/image36.wmf"/><Relationship Id="rId97" Type="http://schemas.openxmlformats.org/officeDocument/2006/relationships/image" Target="media/image47.wmf"/><Relationship Id="rId120" Type="http://schemas.openxmlformats.org/officeDocument/2006/relationships/oleObject" Target="embeddings/oleObject56.bin"/><Relationship Id="rId141" Type="http://schemas.openxmlformats.org/officeDocument/2006/relationships/image" Target="media/image66.wmf"/><Relationship Id="rId7" Type="http://schemas.openxmlformats.org/officeDocument/2006/relationships/image" Target="media/image1.png"/><Relationship Id="rId162" Type="http://schemas.openxmlformats.org/officeDocument/2006/relationships/image" Target="media/image77.wmf"/><Relationship Id="rId183" Type="http://schemas.openxmlformats.org/officeDocument/2006/relationships/image" Target="media/image87.wmf"/><Relationship Id="rId218" Type="http://schemas.openxmlformats.org/officeDocument/2006/relationships/image" Target="media/image104.wmf"/><Relationship Id="rId239" Type="http://schemas.openxmlformats.org/officeDocument/2006/relationships/image" Target="media/image112.wmf"/><Relationship Id="rId250" Type="http://schemas.openxmlformats.org/officeDocument/2006/relationships/oleObject" Target="embeddings/oleObject129.bin"/><Relationship Id="rId24" Type="http://schemas.openxmlformats.org/officeDocument/2006/relationships/oleObject" Target="embeddings/oleObject9.bin"/><Relationship Id="rId45" Type="http://schemas.openxmlformats.org/officeDocument/2006/relationships/oleObject" Target="embeddings/oleObject19.bin"/><Relationship Id="rId66" Type="http://schemas.openxmlformats.org/officeDocument/2006/relationships/image" Target="media/image31.wmf"/><Relationship Id="rId87" Type="http://schemas.openxmlformats.org/officeDocument/2006/relationships/oleObject" Target="embeddings/oleObject40.bin"/><Relationship Id="rId110" Type="http://schemas.openxmlformats.org/officeDocument/2006/relationships/oleObject" Target="embeddings/oleObject50.bin"/><Relationship Id="rId131" Type="http://schemas.openxmlformats.org/officeDocument/2006/relationships/image" Target="media/image61.wmf"/><Relationship Id="rId152" Type="http://schemas.openxmlformats.org/officeDocument/2006/relationships/image" Target="media/image72.png"/><Relationship Id="rId173" Type="http://schemas.openxmlformats.org/officeDocument/2006/relationships/oleObject" Target="embeddings/oleObject85.bin"/><Relationship Id="rId194" Type="http://schemas.openxmlformats.org/officeDocument/2006/relationships/image" Target="media/image92.wmf"/><Relationship Id="rId208" Type="http://schemas.openxmlformats.org/officeDocument/2006/relationships/oleObject" Target="embeddings/oleObject104.bin"/><Relationship Id="rId229" Type="http://schemas.openxmlformats.org/officeDocument/2006/relationships/oleObject" Target="embeddings/oleObject115.bin"/><Relationship Id="rId240" Type="http://schemas.openxmlformats.org/officeDocument/2006/relationships/oleObject" Target="embeddings/oleObject122.bin"/><Relationship Id="rId14" Type="http://schemas.openxmlformats.org/officeDocument/2006/relationships/image" Target="media/image5.wmf"/><Relationship Id="rId35" Type="http://schemas.openxmlformats.org/officeDocument/2006/relationships/image" Target="media/image15.wmf"/><Relationship Id="rId56" Type="http://schemas.openxmlformats.org/officeDocument/2006/relationships/image" Target="media/image26.wmf"/><Relationship Id="rId77" Type="http://schemas.openxmlformats.org/officeDocument/2006/relationships/oleObject" Target="embeddings/oleObject35.bin"/><Relationship Id="rId100" Type="http://schemas.openxmlformats.org/officeDocument/2006/relationships/oleObject" Target="embeddings/oleObject46.bin"/><Relationship Id="rId8" Type="http://schemas.openxmlformats.org/officeDocument/2006/relationships/image" Target="media/image2.wmf"/><Relationship Id="rId98" Type="http://schemas.openxmlformats.org/officeDocument/2006/relationships/oleObject" Target="embeddings/oleObject45.bin"/><Relationship Id="rId121" Type="http://schemas.openxmlformats.org/officeDocument/2006/relationships/oleObject" Target="embeddings/oleObject57.bin"/><Relationship Id="rId142" Type="http://schemas.openxmlformats.org/officeDocument/2006/relationships/oleObject" Target="embeddings/oleObject70.bin"/><Relationship Id="rId163" Type="http://schemas.openxmlformats.org/officeDocument/2006/relationships/oleObject" Target="embeddings/oleObject80.bin"/><Relationship Id="rId184" Type="http://schemas.openxmlformats.org/officeDocument/2006/relationships/oleObject" Target="embeddings/oleObject91.bin"/><Relationship Id="rId219" Type="http://schemas.openxmlformats.org/officeDocument/2006/relationships/oleObject" Target="embeddings/oleObject109.bin"/><Relationship Id="rId230" Type="http://schemas.openxmlformats.org/officeDocument/2006/relationships/oleObject" Target="embeddings/oleObject116.bin"/><Relationship Id="rId251" Type="http://schemas.openxmlformats.org/officeDocument/2006/relationships/header" Target="header1.xml"/><Relationship Id="rId25" Type="http://schemas.openxmlformats.org/officeDocument/2006/relationships/image" Target="media/image10.wmf"/><Relationship Id="rId46" Type="http://schemas.openxmlformats.org/officeDocument/2006/relationships/image" Target="media/image21.wmf"/><Relationship Id="rId67" Type="http://schemas.openxmlformats.org/officeDocument/2006/relationships/oleObject" Target="embeddings/oleObject30.bin"/><Relationship Id="rId88" Type="http://schemas.openxmlformats.org/officeDocument/2006/relationships/image" Target="media/image42.wmf"/><Relationship Id="rId111" Type="http://schemas.openxmlformats.org/officeDocument/2006/relationships/image" Target="media/image55.wmf"/><Relationship Id="rId132" Type="http://schemas.openxmlformats.org/officeDocument/2006/relationships/oleObject" Target="embeddings/oleObject65.bin"/><Relationship Id="rId153" Type="http://schemas.openxmlformats.org/officeDocument/2006/relationships/image" Target="media/image73.wmf"/><Relationship Id="rId174" Type="http://schemas.openxmlformats.org/officeDocument/2006/relationships/image" Target="media/image83.wmf"/><Relationship Id="rId195" Type="http://schemas.openxmlformats.org/officeDocument/2006/relationships/oleObject" Target="embeddings/oleObject97.bin"/><Relationship Id="rId209" Type="http://schemas.openxmlformats.org/officeDocument/2006/relationships/image" Target="media/image99.png"/><Relationship Id="rId220" Type="http://schemas.openxmlformats.org/officeDocument/2006/relationships/image" Target="media/image105.wmf"/><Relationship Id="rId241" Type="http://schemas.openxmlformats.org/officeDocument/2006/relationships/oleObject" Target="embeddings/oleObject123.bin"/><Relationship Id="rId15" Type="http://schemas.openxmlformats.org/officeDocument/2006/relationships/oleObject" Target="embeddings/oleObject4.bin"/><Relationship Id="rId36" Type="http://schemas.openxmlformats.org/officeDocument/2006/relationships/oleObject" Target="embeddings/oleObject15.bin"/><Relationship Id="rId57" Type="http://schemas.openxmlformats.org/officeDocument/2006/relationships/oleObject" Target="embeddings/oleObject25.bin"/><Relationship Id="rId78" Type="http://schemas.openxmlformats.org/officeDocument/2006/relationships/image" Target="media/image37.wmf"/><Relationship Id="rId99" Type="http://schemas.openxmlformats.org/officeDocument/2006/relationships/image" Target="media/image48.wmf"/><Relationship Id="rId101" Type="http://schemas.openxmlformats.org/officeDocument/2006/relationships/image" Target="media/image49.wmf"/><Relationship Id="rId122" Type="http://schemas.openxmlformats.org/officeDocument/2006/relationships/image" Target="media/image59.wmf"/><Relationship Id="rId143" Type="http://schemas.openxmlformats.org/officeDocument/2006/relationships/image" Target="media/image67.wmf"/><Relationship Id="rId164" Type="http://schemas.openxmlformats.org/officeDocument/2006/relationships/image" Target="media/image78.wmf"/><Relationship Id="rId185" Type="http://schemas.openxmlformats.org/officeDocument/2006/relationships/image" Target="media/image88.wmf"/><Relationship Id="rId9" Type="http://schemas.openxmlformats.org/officeDocument/2006/relationships/oleObject" Target="embeddings/oleObject1.bin"/><Relationship Id="rId210" Type="http://schemas.openxmlformats.org/officeDocument/2006/relationships/oleObject" Target="embeddings/oleObject105.bin"/><Relationship Id="rId26" Type="http://schemas.openxmlformats.org/officeDocument/2006/relationships/oleObject" Target="embeddings/oleObject10.bin"/><Relationship Id="rId231" Type="http://schemas.openxmlformats.org/officeDocument/2006/relationships/image" Target="media/image109.wmf"/><Relationship Id="rId252" Type="http://schemas.openxmlformats.org/officeDocument/2006/relationships/footer" Target="footer1.xml"/><Relationship Id="rId47" Type="http://schemas.openxmlformats.org/officeDocument/2006/relationships/oleObject" Target="embeddings/oleObject20.bin"/><Relationship Id="rId68" Type="http://schemas.openxmlformats.org/officeDocument/2006/relationships/image" Target="media/image32.wmf"/><Relationship Id="rId89" Type="http://schemas.openxmlformats.org/officeDocument/2006/relationships/oleObject" Target="embeddings/oleObject41.bin"/><Relationship Id="rId112" Type="http://schemas.openxmlformats.org/officeDocument/2006/relationships/oleObject" Target="embeddings/oleObject51.bin"/><Relationship Id="rId133" Type="http://schemas.openxmlformats.org/officeDocument/2006/relationships/image" Target="media/image62.wmf"/><Relationship Id="rId154" Type="http://schemas.openxmlformats.org/officeDocument/2006/relationships/oleObject" Target="embeddings/oleObject75.bin"/><Relationship Id="rId175" Type="http://schemas.openxmlformats.org/officeDocument/2006/relationships/oleObject" Target="embeddings/oleObject86.bin"/><Relationship Id="rId196" Type="http://schemas.openxmlformats.org/officeDocument/2006/relationships/image" Target="media/image93.wmf"/><Relationship Id="rId200" Type="http://schemas.openxmlformats.org/officeDocument/2006/relationships/image" Target="media/image95.wmf"/><Relationship Id="rId16" Type="http://schemas.openxmlformats.org/officeDocument/2006/relationships/image" Target="media/image6.wmf"/><Relationship Id="rId221" Type="http://schemas.openxmlformats.org/officeDocument/2006/relationships/oleObject" Target="embeddings/oleObject110.bin"/><Relationship Id="rId242" Type="http://schemas.openxmlformats.org/officeDocument/2006/relationships/image" Target="media/image113.wmf"/><Relationship Id="rId37" Type="http://schemas.openxmlformats.org/officeDocument/2006/relationships/image" Target="media/image16.wmf"/><Relationship Id="rId58" Type="http://schemas.openxmlformats.org/officeDocument/2006/relationships/image" Target="media/image27.wmf"/><Relationship Id="rId79" Type="http://schemas.openxmlformats.org/officeDocument/2006/relationships/oleObject" Target="embeddings/oleObject36.bin"/><Relationship Id="rId102" Type="http://schemas.openxmlformats.org/officeDocument/2006/relationships/oleObject" Target="embeddings/oleObject47.bin"/><Relationship Id="rId123" Type="http://schemas.openxmlformats.org/officeDocument/2006/relationships/oleObject" Target="embeddings/oleObject58.bin"/><Relationship Id="rId144" Type="http://schemas.openxmlformats.org/officeDocument/2006/relationships/oleObject" Target="embeddings/oleObject71.bin"/><Relationship Id="rId90" Type="http://schemas.openxmlformats.org/officeDocument/2006/relationships/image" Target="media/image43.png"/><Relationship Id="rId165" Type="http://schemas.openxmlformats.org/officeDocument/2006/relationships/oleObject" Target="embeddings/oleObject81.bin"/><Relationship Id="rId186" Type="http://schemas.openxmlformats.org/officeDocument/2006/relationships/oleObject" Target="embeddings/oleObject92.bin"/><Relationship Id="rId211" Type="http://schemas.openxmlformats.org/officeDocument/2006/relationships/image" Target="media/image100.jpeg"/><Relationship Id="rId232" Type="http://schemas.openxmlformats.org/officeDocument/2006/relationships/oleObject" Target="embeddings/oleObject117.bin"/><Relationship Id="rId253" Type="http://schemas.openxmlformats.org/officeDocument/2006/relationships/fontTable" Target="fontTable.xml"/><Relationship Id="rId27" Type="http://schemas.openxmlformats.org/officeDocument/2006/relationships/image" Target="media/image11.wmf"/><Relationship Id="rId48" Type="http://schemas.openxmlformats.org/officeDocument/2006/relationships/image" Target="media/image22.wmf"/><Relationship Id="rId69" Type="http://schemas.openxmlformats.org/officeDocument/2006/relationships/oleObject" Target="embeddings/oleObject31.bin"/><Relationship Id="rId113" Type="http://schemas.openxmlformats.org/officeDocument/2006/relationships/image" Target="media/image56.wmf"/><Relationship Id="rId134" Type="http://schemas.openxmlformats.org/officeDocument/2006/relationships/oleObject" Target="embeddings/oleObject66.bin"/><Relationship Id="rId80" Type="http://schemas.openxmlformats.org/officeDocument/2006/relationships/image" Target="media/image38.wmf"/><Relationship Id="rId155" Type="http://schemas.openxmlformats.org/officeDocument/2006/relationships/image" Target="media/image74.wmf"/><Relationship Id="rId176" Type="http://schemas.openxmlformats.org/officeDocument/2006/relationships/image" Target="media/image84.wmf"/><Relationship Id="rId197" Type="http://schemas.openxmlformats.org/officeDocument/2006/relationships/oleObject" Target="embeddings/oleObject98.bin"/><Relationship Id="rId201" Type="http://schemas.openxmlformats.org/officeDocument/2006/relationships/oleObject" Target="embeddings/oleObject100.bin"/><Relationship Id="rId222" Type="http://schemas.openxmlformats.org/officeDocument/2006/relationships/oleObject" Target="embeddings/oleObject111.bin"/><Relationship Id="rId243" Type="http://schemas.openxmlformats.org/officeDocument/2006/relationships/oleObject" Target="embeddings/oleObject124.bin"/><Relationship Id="rId17" Type="http://schemas.openxmlformats.org/officeDocument/2006/relationships/oleObject" Target="embeddings/oleObject5.bin"/><Relationship Id="rId38" Type="http://schemas.openxmlformats.org/officeDocument/2006/relationships/oleObject" Target="embeddings/oleObject16.bin"/><Relationship Id="rId59" Type="http://schemas.openxmlformats.org/officeDocument/2006/relationships/oleObject" Target="embeddings/oleObject26.bin"/><Relationship Id="rId103" Type="http://schemas.openxmlformats.org/officeDocument/2006/relationships/image" Target="media/image50.png"/><Relationship Id="rId124" Type="http://schemas.openxmlformats.org/officeDocument/2006/relationships/oleObject" Target="embeddings/oleObject59.bin"/><Relationship Id="rId70" Type="http://schemas.openxmlformats.org/officeDocument/2006/relationships/image" Target="media/image33.wmf"/><Relationship Id="rId91" Type="http://schemas.openxmlformats.org/officeDocument/2006/relationships/image" Target="media/image44.wmf"/><Relationship Id="rId145" Type="http://schemas.openxmlformats.org/officeDocument/2006/relationships/image" Target="media/image68.wmf"/><Relationship Id="rId166" Type="http://schemas.openxmlformats.org/officeDocument/2006/relationships/image" Target="media/image79.wmf"/><Relationship Id="rId187" Type="http://schemas.openxmlformats.org/officeDocument/2006/relationships/image" Target="media/image89.wmf"/><Relationship Id="rId1" Type="http://schemas.openxmlformats.org/officeDocument/2006/relationships/customXml" Target="../customXml/item1.xml"/><Relationship Id="rId212" Type="http://schemas.openxmlformats.org/officeDocument/2006/relationships/image" Target="media/image101.wmf"/><Relationship Id="rId233" Type="http://schemas.openxmlformats.org/officeDocument/2006/relationships/image" Target="media/image110.wmf"/><Relationship Id="rId254" Type="http://schemas.openxmlformats.org/officeDocument/2006/relationships/theme" Target="theme/theme1.xml"/><Relationship Id="rId28" Type="http://schemas.openxmlformats.org/officeDocument/2006/relationships/oleObject" Target="embeddings/oleObject11.bin"/><Relationship Id="rId49" Type="http://schemas.openxmlformats.org/officeDocument/2006/relationships/oleObject" Target="embeddings/oleObject21.bin"/><Relationship Id="rId114" Type="http://schemas.openxmlformats.org/officeDocument/2006/relationships/oleObject" Target="embeddings/oleObject52.bin"/><Relationship Id="rId60" Type="http://schemas.openxmlformats.org/officeDocument/2006/relationships/image" Target="media/image28.wmf"/><Relationship Id="rId81" Type="http://schemas.openxmlformats.org/officeDocument/2006/relationships/oleObject" Target="embeddings/oleObject37.bin"/><Relationship Id="rId135" Type="http://schemas.openxmlformats.org/officeDocument/2006/relationships/image" Target="media/image63.wmf"/><Relationship Id="rId156" Type="http://schemas.openxmlformats.org/officeDocument/2006/relationships/oleObject" Target="embeddings/oleObject76.bin"/><Relationship Id="rId177" Type="http://schemas.openxmlformats.org/officeDocument/2006/relationships/oleObject" Target="embeddings/oleObject87.bin"/><Relationship Id="rId198" Type="http://schemas.openxmlformats.org/officeDocument/2006/relationships/image" Target="media/image94.wmf"/><Relationship Id="rId202" Type="http://schemas.openxmlformats.org/officeDocument/2006/relationships/image" Target="media/image96.wmf"/><Relationship Id="rId223" Type="http://schemas.openxmlformats.org/officeDocument/2006/relationships/image" Target="media/image106.wmf"/><Relationship Id="rId244" Type="http://schemas.openxmlformats.org/officeDocument/2006/relationships/image" Target="media/image114.wmf"/><Relationship Id="rId18" Type="http://schemas.openxmlformats.org/officeDocument/2006/relationships/image" Target="media/image7.wmf"/><Relationship Id="rId39" Type="http://schemas.openxmlformats.org/officeDocument/2006/relationships/image" Target="media/image17.wmf"/><Relationship Id="rId50" Type="http://schemas.openxmlformats.org/officeDocument/2006/relationships/image" Target="media/image23.wmf"/><Relationship Id="rId104" Type="http://schemas.openxmlformats.org/officeDocument/2006/relationships/image" Target="media/image51.wmf"/><Relationship Id="rId125" Type="http://schemas.openxmlformats.org/officeDocument/2006/relationships/oleObject" Target="embeddings/oleObject60.bin"/><Relationship Id="rId146" Type="http://schemas.openxmlformats.org/officeDocument/2006/relationships/oleObject" Target="embeddings/oleObject72.bin"/><Relationship Id="rId167" Type="http://schemas.openxmlformats.org/officeDocument/2006/relationships/oleObject" Target="embeddings/oleObject82.bin"/><Relationship Id="rId188" Type="http://schemas.openxmlformats.org/officeDocument/2006/relationships/oleObject" Target="embeddings/oleObject93.bin"/><Relationship Id="rId71" Type="http://schemas.openxmlformats.org/officeDocument/2006/relationships/oleObject" Target="embeddings/oleObject32.bin"/><Relationship Id="rId92" Type="http://schemas.openxmlformats.org/officeDocument/2006/relationships/oleObject" Target="embeddings/oleObject42.bin"/><Relationship Id="rId213" Type="http://schemas.openxmlformats.org/officeDocument/2006/relationships/oleObject" Target="embeddings/oleObject106.bin"/><Relationship Id="rId234" Type="http://schemas.openxmlformats.org/officeDocument/2006/relationships/oleObject" Target="embeddings/oleObject118.bin"/><Relationship Id="rId2" Type="http://schemas.openxmlformats.org/officeDocument/2006/relationships/styles" Target="styles.xml"/><Relationship Id="rId29" Type="http://schemas.openxmlformats.org/officeDocument/2006/relationships/image" Target="media/image12.wmf"/><Relationship Id="rId40" Type="http://schemas.openxmlformats.org/officeDocument/2006/relationships/oleObject" Target="embeddings/oleObject17.bin"/><Relationship Id="rId115" Type="http://schemas.openxmlformats.org/officeDocument/2006/relationships/image" Target="media/image57.wmf"/><Relationship Id="rId136" Type="http://schemas.openxmlformats.org/officeDocument/2006/relationships/oleObject" Target="embeddings/oleObject67.bin"/><Relationship Id="rId157" Type="http://schemas.openxmlformats.org/officeDocument/2006/relationships/image" Target="media/image75.wmf"/><Relationship Id="rId178" Type="http://schemas.openxmlformats.org/officeDocument/2006/relationships/image" Target="media/image85.wmf"/><Relationship Id="rId61" Type="http://schemas.openxmlformats.org/officeDocument/2006/relationships/oleObject" Target="embeddings/oleObject27.bin"/><Relationship Id="rId82" Type="http://schemas.openxmlformats.org/officeDocument/2006/relationships/image" Target="media/image39.wmf"/><Relationship Id="rId199" Type="http://schemas.openxmlformats.org/officeDocument/2006/relationships/oleObject" Target="embeddings/oleObject99.bin"/><Relationship Id="rId203" Type="http://schemas.openxmlformats.org/officeDocument/2006/relationships/oleObject" Target="embeddings/oleObject101.bin"/><Relationship Id="rId19" Type="http://schemas.openxmlformats.org/officeDocument/2006/relationships/oleObject" Target="embeddings/oleObject6.bin"/><Relationship Id="rId224" Type="http://schemas.openxmlformats.org/officeDocument/2006/relationships/oleObject" Target="embeddings/oleObject112.bin"/><Relationship Id="rId245" Type="http://schemas.openxmlformats.org/officeDocument/2006/relationships/oleObject" Target="embeddings/oleObject125.bin"/><Relationship Id="rId30" Type="http://schemas.openxmlformats.org/officeDocument/2006/relationships/oleObject" Target="embeddings/oleObject12.bin"/><Relationship Id="rId105" Type="http://schemas.openxmlformats.org/officeDocument/2006/relationships/oleObject" Target="embeddings/oleObject48.bin"/><Relationship Id="rId126" Type="http://schemas.openxmlformats.org/officeDocument/2006/relationships/oleObject" Target="embeddings/oleObject61.bin"/><Relationship Id="rId147" Type="http://schemas.openxmlformats.org/officeDocument/2006/relationships/image" Target="media/image69.wmf"/><Relationship Id="rId168" Type="http://schemas.openxmlformats.org/officeDocument/2006/relationships/image" Target="media/image80.wmf"/><Relationship Id="rId51" Type="http://schemas.openxmlformats.org/officeDocument/2006/relationships/oleObject" Target="embeddings/oleObject22.bin"/><Relationship Id="rId72" Type="http://schemas.openxmlformats.org/officeDocument/2006/relationships/image" Target="media/image34.wmf"/><Relationship Id="rId93" Type="http://schemas.openxmlformats.org/officeDocument/2006/relationships/image" Target="media/image45.wmf"/><Relationship Id="rId189" Type="http://schemas.openxmlformats.org/officeDocument/2006/relationships/image" Target="media/image90.wmf"/><Relationship Id="rId3" Type="http://schemas.openxmlformats.org/officeDocument/2006/relationships/settings" Target="settings.xml"/><Relationship Id="rId214" Type="http://schemas.openxmlformats.org/officeDocument/2006/relationships/image" Target="media/image102.wmf"/><Relationship Id="rId235" Type="http://schemas.openxmlformats.org/officeDocument/2006/relationships/oleObject" Target="embeddings/oleObject119.bin"/><Relationship Id="rId116" Type="http://schemas.openxmlformats.org/officeDocument/2006/relationships/oleObject" Target="embeddings/oleObject53.bin"/><Relationship Id="rId137" Type="http://schemas.openxmlformats.org/officeDocument/2006/relationships/image" Target="media/image64.wmf"/><Relationship Id="rId158" Type="http://schemas.openxmlformats.org/officeDocument/2006/relationships/oleObject" Target="embeddings/oleObject77.bin"/><Relationship Id="rId20" Type="http://schemas.openxmlformats.org/officeDocument/2006/relationships/image" Target="media/image8.wmf"/><Relationship Id="rId41" Type="http://schemas.openxmlformats.org/officeDocument/2006/relationships/image" Target="media/image18.png"/><Relationship Id="rId62" Type="http://schemas.openxmlformats.org/officeDocument/2006/relationships/image" Target="media/image29.wmf"/><Relationship Id="rId83" Type="http://schemas.openxmlformats.org/officeDocument/2006/relationships/oleObject" Target="embeddings/oleObject38.bin"/><Relationship Id="rId179" Type="http://schemas.openxmlformats.org/officeDocument/2006/relationships/oleObject" Target="embeddings/oleObject88.bin"/><Relationship Id="rId190" Type="http://schemas.openxmlformats.org/officeDocument/2006/relationships/oleObject" Target="embeddings/oleObject94.bin"/><Relationship Id="rId204" Type="http://schemas.openxmlformats.org/officeDocument/2006/relationships/image" Target="media/image97.wmf"/><Relationship Id="rId225" Type="http://schemas.openxmlformats.org/officeDocument/2006/relationships/oleObject" Target="embeddings/oleObject113.bin"/><Relationship Id="rId246" Type="http://schemas.openxmlformats.org/officeDocument/2006/relationships/oleObject" Target="embeddings/oleObject126.bin"/><Relationship Id="rId106" Type="http://schemas.openxmlformats.org/officeDocument/2006/relationships/image" Target="media/image52.wmf"/><Relationship Id="rId127" Type="http://schemas.openxmlformats.org/officeDocument/2006/relationships/image" Target="media/image60.wmf"/><Relationship Id="rId10" Type="http://schemas.openxmlformats.org/officeDocument/2006/relationships/image" Target="media/image3.wmf"/><Relationship Id="rId31" Type="http://schemas.openxmlformats.org/officeDocument/2006/relationships/image" Target="media/image13.wmf"/><Relationship Id="rId52" Type="http://schemas.openxmlformats.org/officeDocument/2006/relationships/image" Target="media/image24.wmf"/><Relationship Id="rId73" Type="http://schemas.openxmlformats.org/officeDocument/2006/relationships/oleObject" Target="embeddings/oleObject33.bin"/><Relationship Id="rId94" Type="http://schemas.openxmlformats.org/officeDocument/2006/relationships/oleObject" Target="embeddings/oleObject43.bin"/><Relationship Id="rId148" Type="http://schemas.openxmlformats.org/officeDocument/2006/relationships/oleObject" Target="embeddings/oleObject73.bin"/><Relationship Id="rId169" Type="http://schemas.openxmlformats.org/officeDocument/2006/relationships/oleObject" Target="embeddings/oleObject83.bin"/><Relationship Id="rId4" Type="http://schemas.openxmlformats.org/officeDocument/2006/relationships/webSettings" Target="webSettings.xml"/><Relationship Id="rId180" Type="http://schemas.openxmlformats.org/officeDocument/2006/relationships/oleObject" Target="embeddings/oleObject89.bin"/><Relationship Id="rId215" Type="http://schemas.openxmlformats.org/officeDocument/2006/relationships/oleObject" Target="embeddings/oleObject107.bin"/><Relationship Id="rId236" Type="http://schemas.openxmlformats.org/officeDocument/2006/relationships/image" Target="media/image111.wmf"/></Relationships>
</file>

<file path=word/_rels/footer1.xml.rels><?xml version="1.0" encoding="UTF-8" standalone="yes"?>
<Relationships xmlns="http://schemas.openxmlformats.org/package/2006/relationships"><Relationship Id="rId1" Type="http://schemas.openxmlformats.org/officeDocument/2006/relationships/image" Target="media/image116.png"/></Relationships>
</file>

<file path=word/_rels/header1.xml.rels><?xml version="1.0" encoding="UTF-8" standalone="yes"?>
<Relationships xmlns="http://schemas.openxmlformats.org/package/2006/relationships"><Relationship Id="rId1" Type="http://schemas.openxmlformats.org/officeDocument/2006/relationships/image" Target="media/image116.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HXJP\hxjp.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customShpInfo spid="_x0000_s4098"/>
    <customShpInfo spid="_x0000_s409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hxjp</Template>
  <TotalTime>3</TotalTime>
  <Pages>1</Pages>
  <Words>1007</Words>
  <Characters>5744</Characters>
  <Application>Microsoft Office Word</Application>
  <DocSecurity>0</DocSecurity>
  <Lines>47</Lines>
  <Paragraphs>13</Paragraphs>
  <ScaleCrop>false</ScaleCrop>
  <Company>Microsoft</Company>
  <LinksUpToDate>false</LinksUpToDate>
  <CharactersWithSpaces>6738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dc:creator>
  <cp:lastModifiedBy>Microsoft</cp:lastModifiedBy>
  <cp:revision>16</cp:revision>
  <cp:lastPrinted>2026-06-03T01:05:00Z</cp:lastPrinted>
  <dcterms:created xsi:type="dcterms:W3CDTF">2024-12-04T06:13:00Z</dcterms:created>
  <dcterms:modified xsi:type="dcterms:W3CDTF">2026-06-03T01:05:00Z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