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both"/>
      </w:pPr>
      <w:r w:rsidRPr="00BE1BCD">
        <w:drawing>
          <wp:anchor simplePos="0" relativeHeight="251658240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10261600</wp:posOffset>
            </wp:positionV>
            <wp:extent cx="406400" cy="495300"/>
            <wp:wrapNone/>
            <wp:docPr id="1001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453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学年第一学期六年级数学期末阶段练习卷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说明：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、本卷中，如没有特别说明，涉及圆周率时，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  <w:r>
        <w:rPr>
          <w:rFonts w:ascii="宋体" w:eastAsia="宋体" w:hAnsi="宋体" w:cs="宋体"/>
          <w:b/>
          <w:color w:val="auto"/>
          <w:sz w:val="24"/>
        </w:rPr>
        <w:t>；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、除填空、选择题外，如没有特殊说明，需要写出主要解题过程．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分解素因数：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1.75pt;height:12pt" o:oleicon="f" o:ole="">
            <v:imagedata r:id="rId8" o:title="eqId8432686185d070e2425dc4858d1ed8f2"/>
          </v:shape>
          <o:OLEObject Type="Embed" ProgID="Equation.DSMT4" ShapeID="_x0000_i1026" DrawAspect="Content" ObjectID="_2" r:id="rId9"/>
        </w:object>
      </w:r>
      <w:r w:rsidRPr="00BE1BCD">
        <w:t>______</w:t>
      </w:r>
      <w:r>
        <w:rPr>
          <w:rFonts w:ascii="Times New Roman" w:eastAsia="Times New Roman" w:hAnsi="Times New Roman" w:cs="Times New Roman"/>
          <w:color w:val="auto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0" o:title="eqIdc67ba61fb0439192e43cb7c05d46fb9f"/>
          </v:shape>
          <o:OLEObject Type="Embed" ProgID="Equation.DSMT4" ShapeID="_x0000_i1027" DrawAspect="Content" ObjectID="_3" r:id="rId11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2" o:title="eqId9d293bb580fc0777076ba2a96a73b4e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根据题意可知，把</w:t>
      </w:r>
      <w:r>
        <w:rPr>
          <w:rFonts w:ascii="MJXc-TeX-main-Rw" w:eastAsia="MJXc-TeX-main-Rw" w:hAnsi="MJXc-TeX-main-Rw" w:cs="MJXc-TeX-main-Rw"/>
          <w:color w:val="000000"/>
        </w:rPr>
        <w:t>21</w:t>
      </w:r>
      <w:r>
        <w:rPr>
          <w:rFonts w:ascii="宋体" w:eastAsia="宋体" w:hAnsi="宋体" w:cs="宋体"/>
          <w:color w:val="000000"/>
        </w:rPr>
        <w:t>分解素因数就是把</w:t>
      </w:r>
      <w:r>
        <w:rPr>
          <w:rFonts w:ascii="MJXc-TeX-main-Rw" w:eastAsia="MJXc-TeX-main-Rw" w:hAnsi="MJXc-TeX-main-Rw" w:cs="MJXc-TeX-main-Rw"/>
          <w:color w:val="000000"/>
        </w:rPr>
        <w:t>21</w:t>
      </w:r>
      <w:r>
        <w:rPr>
          <w:rFonts w:ascii="宋体" w:eastAsia="宋体" w:hAnsi="宋体" w:cs="宋体"/>
          <w:color w:val="000000"/>
        </w:rPr>
        <w:t>写出几个素数相乘的形式．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解：分解素因数为：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7.4pt;height:14.4pt" o:oleicon="f" o:ole="">
            <v:imagedata r:id="rId14" o:title="eqIdd108d40f240a3352f3c71ab70917f55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10" o:title="eqIdc67ba61fb0439192e43cb7c05d46fb9f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本题考查了分解素因数，熟练掌握分解素因数的定义是解答本题的关键．把一个合数用几个素（质）数相乘的形式表示出来，叫做分解素（质）因数．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7" o:title="eqId51bd1d2b9900da345b34d743a3ee5676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9" o:title="eqId987cdc00cc4636dd7c1682188b19d8fb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1" o:title="eqId6f8c4c029e552954bd493b49aeab82d5"/>
          </v:shape>
          <o:OLEObject Type="Embed" ProgID="Equation.DSMT4" ShapeID="_x0000_i1033" DrawAspect="Content" ObjectID="_9" r:id="rId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最大公因数是指最大公约数，是指两个或者多个整数共有的约数中最大的一个，因此即可求得．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3" o:title="eqId2e8b88ef52070ce91db02dbd59a7a8a0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的因数：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5" o:title="eqIdbdaa19de263700a15fcf213d64a8cd57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7" o:title="eqId61128ab996360a038e6e64d82fcba004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9" o:title="eqId5ca7d1107389675d32b56ec097464c14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1" o:title="eqId6f8c4c029e552954bd493b49aeab82d5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32" o:title="eqIde8d02ea8c4988c5c28ab93f0d70fb55a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3" o:title="eqId2e8b88ef52070ce91db02dbd59a7a8a0"/>
          </v:shape>
          <o:OLEObject Type="Embed" ProgID="Equation.DSMT4" ShapeID="_x0000_i1040" DrawAspect="Content" ObjectID="_16" r:id="rId34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9" o:title="eqId987cdc00cc4636dd7c1682188b19d8fb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的因数：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5" o:title="eqIdbdaa19de263700a15fcf213d64a8cd57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7" o:title="eqId61128ab996360a038e6e64d82fcba004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9" o:title="eqId5ca7d1107389675d32b56ec097464c14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1" o:title="eqId6f8c4c029e552954bd493b49aeab82d5"/>
          </v:shape>
          <o:OLEObject Type="Embed" ProgID="Equation.DSMT4" ShapeID="_x0000_i1045" DrawAspect="Content" ObjectID="_21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40" o:title="eqId8b06e95b57b7a81cd81d05557a11fa92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4.25pt;height:12.75pt" o:oleicon="f" o:ole="">
            <v:imagedata r:id="rId42" o:title="eqId4c53e4e73b43f797fdc83d49cb5d7b8e"/>
          </v:shape>
          <o:OLEObject Type="Embed" ProgID="Equation.DSMT4" ShapeID="_x0000_i1047" DrawAspect="Content" ObjectID="_23" r:id="rId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44" o:title="eqIdf8d1d4746a41b162ddbfb317e3ae3f6a"/>
          </v:shape>
          <o:OLEObject Type="Embed" ProgID="Equation.DSMT4" ShapeID="_x0000_i1048" DrawAspect="Content" ObjectID="_24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9" o:title="eqId987cdc00cc4636dd7c1682188b19d8fb"/>
          </v:shape>
          <o:OLEObject Type="Embed" ProgID="Equation.DSMT4" ShapeID="_x0000_i1049" DrawAspect="Content" ObjectID="_25" r:id="rId4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7" o:title="eqId51bd1d2b9900da345b34d743a3ee5676"/>
          </v:shape>
          <o:OLEObject Type="Embed" ProgID="Equation.DSMT4" ShapeID="_x0000_i1050" DrawAspect="Content" ObjectID="_26" r:id="rId4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9" o:title="eqId987cdc00cc4636dd7c1682188b19d8fb"/>
          </v:shape>
          <o:OLEObject Type="Embed" ProgID="Equation.DSMT4" ShapeID="_x0000_i1051" DrawAspect="Content" ObjectID="_27" r:id="rId48"/>
        </w:object>
      </w:r>
      <w:r>
        <w:rPr>
          <w:rFonts w:ascii="宋体" w:eastAsia="宋体" w:hAnsi="宋体" w:cs="宋体"/>
          <w:color w:val="000000"/>
        </w:rPr>
        <w:t>的公因数：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5" o:title="eqIdbdaa19de263700a15fcf213d64a8cd57"/>
          </v:shape>
          <o:OLEObject Type="Embed" ProgID="Equation.DSMT4" ShapeID="_x0000_i1052" DrawAspect="Content" ObjectID="_28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7" o:title="eqId61128ab996360a038e6e64d82fcba004"/>
          </v:shape>
          <o:OLEObject Type="Embed" ProgID="Equation.DSMT4" ShapeID="_x0000_i1053" DrawAspect="Content" ObjectID="_29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9" o:title="eqId5ca7d1107389675d32b56ec097464c14"/>
          </v:shape>
          <o:OLEObject Type="Embed" ProgID="Equation.DSMT4" ShapeID="_x0000_i1054" DrawAspect="Content" ObjectID="_30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1" o:title="eqId6f8c4c029e552954bd493b49aeab82d5"/>
          </v:shape>
          <o:OLEObject Type="Embed" ProgID="Equation.DSMT4" ShapeID="_x0000_i1055" DrawAspect="Content" ObjectID="_31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7" o:title="eqId51bd1d2b9900da345b34d743a3ee5676"/>
          </v:shape>
          <o:OLEObject Type="Embed" ProgID="Equation.DSMT4" ShapeID="_x0000_i1056" DrawAspect="Content" ObjectID="_32" r:id="rId5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9" o:title="eqId987cdc00cc4636dd7c1682188b19d8fb"/>
          </v:shape>
          <o:OLEObject Type="Embed" ProgID="Equation.DSMT4" ShapeID="_x0000_i1057" DrawAspect="Content" ObjectID="_33" r:id="rId54"/>
        </w:object>
      </w:r>
      <w:r>
        <w:rPr>
          <w:rFonts w:ascii="宋体" w:eastAsia="宋体" w:hAnsi="宋体" w:cs="宋体"/>
          <w:color w:val="000000"/>
        </w:rPr>
        <w:t>的最大公因数：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1" o:title="eqId6f8c4c029e552954bd493b49aeab82d5"/>
          </v:shape>
          <o:OLEObject Type="Embed" ProgID="Equation.DSMT4" ShapeID="_x0000_i1058" DrawAspect="Content" ObjectID="_34" r:id="rId5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本题考查了最大公因数的概念，熟记最大公因数的概念是解题的关键．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2.7</w:t>
      </w:r>
      <w:r>
        <w:rPr>
          <w:rFonts w:ascii="宋体" w:eastAsia="宋体" w:hAnsi="宋体" w:cs="宋体"/>
          <w:color w:val="000000"/>
        </w:rPr>
        <w:t>厘米：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毫米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6" o:title="eqId8b2a698891d42c70b597f0da4f215f09"/>
          </v:shape>
          <o:OLEObject Type="Embed" ProgID="Equation.DSMT4" ShapeID="_x0000_i1059" DrawAspect="Content" ObjectID="_35" r:id="rId57"/>
        </w:object>
      </w:r>
      <w:r>
        <w:rPr>
          <w:color w:val="000000"/>
        </w:rPr>
        <w:t>##0.75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毫米化为厘米，再根据分数的性质化简即可．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2.7</w:t>
      </w:r>
      <w:r>
        <w:rPr>
          <w:rFonts w:ascii="宋体" w:eastAsia="宋体" w:hAnsi="宋体" w:cs="宋体"/>
          <w:color w:val="000000"/>
        </w:rPr>
        <w:t>厘米：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毫米</w:t>
      </w:r>
      <w:r>
        <w:rPr>
          <w:rFonts w:ascii="Times New Roman" w:eastAsia="Times New Roman" w:hAnsi="Times New Roman" w:cs="Times New Roman"/>
          <w:color w:val="000000"/>
        </w:rPr>
        <w:t>=2.7</w:t>
      </w:r>
      <w:r>
        <w:rPr>
          <w:rFonts w:ascii="宋体" w:eastAsia="宋体" w:hAnsi="宋体" w:cs="宋体"/>
          <w:color w:val="000000"/>
        </w:rPr>
        <w:t>厘米：</w:t>
      </w:r>
      <w:r>
        <w:rPr>
          <w:rFonts w:ascii="Times New Roman" w:eastAsia="Times New Roman" w:hAnsi="Times New Roman" w:cs="Times New Roman"/>
          <w:color w:val="000000"/>
        </w:rPr>
        <w:t>3.6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58" o:title="eqId8d36e7175ecc2163424844b5cbe8f6d1"/>
          </v:shape>
          <o:OLEObject Type="Embed" ProgID="Equation.DSMT4" ShapeID="_x0000_i1060" DrawAspect="Content" ObjectID="_36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56" o:title="eqId8b2a698891d42c70b597f0da4f215f09"/>
          </v:shape>
          <o:OLEObject Type="Embed" ProgID="Equation.DSMT4" ShapeID="_x0000_i1061" DrawAspect="Content" ObjectID="_37" r:id="rId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此题考查了单位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84858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9647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换算，分数的基本性质，熟练掌握各知识点是解题的关键．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掷一枚骰子，偶数点数朝上的可能性大小是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62" o:title="eqIdf89eef3148f2d4d09379767b4af69132"/>
          </v:shape>
          <o:OLEObject Type="Embed" ProgID="Equation.DSMT4" ShapeID="_x0000_i1062" DrawAspect="Content" ObjectID="_38" r:id="rId63"/>
        </w:object>
      </w:r>
      <w:r>
        <w:rPr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由投掷一次共有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种等可能结果，其中偶数点数朝上的有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种结果，再求解即可．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解：掷一枚骰子，投掷一次共有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种等可能结果，其中偶数点数朝上的有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种结果，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∴偶数点数朝上的可能性为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0.6pt;height:30.6pt" o:oleicon="f" o:ole="">
            <v:imagedata r:id="rId64" o:title="eqIdaeb9a33cb3ecf25d7530388efe7bbb95"/>
          </v:shape>
          <o:OLEObject Type="Embed" ProgID="Equation.DSMT4" ShapeID="_x0000_i1063" DrawAspect="Content" ObjectID="_39" r:id="rId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62" o:title="eqIdf89eef3148f2d4d09379767b4af69132"/>
          </v:shape>
          <o:OLEObject Type="Embed" ProgID="Equation.DSMT4" ShapeID="_x0000_i1064" DrawAspect="Content" ObjectID="_40" r:id="rId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本题主要考查了可能性大小的知识，解题的关键是掌握随机事件发生的可能性的计算方法．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如果圆的半径是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厘米，那么这个圆的周长是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pt;height:14.4pt" o:oleicon="f" o:ole="">
            <v:imagedata r:id="rId67" o:title="eqId25282f80f63ba0b3222dfa32df136165"/>
          </v:shape>
          <o:OLEObject Type="Embed" ProgID="Equation.DSMT4" ShapeID="_x0000_i1065" DrawAspect="Content" ObjectID="_41" r:id="rId6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根据圆的周长公式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2.95pt;height:13.95pt" o:oleicon="f" o:ole="">
            <v:imagedata r:id="rId69" o:title="eqId0b80833f5dbd02add57daaaea4a36f87"/>
          </v:shape>
          <o:OLEObject Type="Embed" ProgID="Equation.DSMT4" ShapeID="_x0000_i1066" DrawAspect="Content" ObjectID="_42" r:id="rId70"/>
        </w:objec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是半径，进行求解即可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解：∵圆的半径是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∴圆的周长是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0.85pt;height:14.15pt" o:oleicon="f" o:ole="">
            <v:imagedata r:id="rId71" o:title="eqIdfc01a67c4b952c1c05466b4ce278ec53"/>
          </v:shape>
          <o:OLEObject Type="Embed" ProgID="Equation.DSMT4" ShapeID="_x0000_i1067" DrawAspect="Content" ObjectID="_43" r:id="rId7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0pt;height:14.4pt" o:oleicon="f" o:ole="">
            <v:imagedata r:id="rId67" o:title="eqId25282f80f63ba0b3222dfa32df136165"/>
          </v:shape>
          <o:OLEObject Type="Embed" ProgID="Equation.DSMT4" ShapeID="_x0000_i1068" DrawAspect="Content" ObjectID="_44" r:id="rId7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此题考查了圆的周长，熟练掌握圆的周长公式是解题的关键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的比例中项是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74" o:title="eqIda6c57bbef89a37f1a3808c0ceeac0c22"/>
          </v:shape>
          <o:OLEObject Type="Embed" ProgID="Equation.DSMT4" ShapeID="_x0000_i1069" DrawAspect="Content" ObjectID="_45" r:id="rId75"/>
        </w:object>
      </w:r>
      <w:r>
        <w:rPr>
          <w:color w:val="000000"/>
        </w:rPr>
        <w:t>_______________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的比例中项是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，也就是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76" o:title="eqIdf3f9e3cd3f8277fc78586571bfa1c8fd"/>
          </v:shape>
          <o:OLEObject Type="Embed" ProgID="Equation.DSMT4" ShapeID="_x0000_i1070" DrawAspect="Content" ObjectID="_46" r:id="rId77"/>
        </w:object>
      </w:r>
      <w:r>
        <w:rPr>
          <w:rFonts w:ascii="宋体" w:eastAsia="宋体" w:hAnsi="宋体" w:cs="宋体"/>
          <w:color w:val="000000"/>
        </w:rPr>
        <w:t>，然后进一步解答即可．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解：根据题意可得：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76" o:title="eqIdf3f9e3cd3f8277fc78586571bfa1c8fd"/>
          </v:shape>
          <o:OLEObject Type="Embed" ProgID="Equation.DSMT4" ShapeID="_x0000_i1071" DrawAspect="Content" ObjectID="_47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79" o:title="eqId15bf9a69690779248cb5f34ebf967a8d"/>
          </v:shape>
          <o:OLEObject Type="Embed" ProgID="Equation.DSMT4" ShapeID="_x0000_i1072" DrawAspect="Content" ObjectID="_48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81" o:title="eqId972592728257d4ed956be1c5f3a097f3"/>
          </v:shape>
          <o:OLEObject Type="Embed" ProgID="Equation.DSMT4" ShapeID="_x0000_i1073" DrawAspect="Content" ObjectID="_49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本题考了比例的性质，熟练掌握比例中项的含义是解题的关键．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）班共有学生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人，秋游的这天有两人请假，那么该班秋游出勤率是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95%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根据出勤率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实际出勤人数÷全班总人数</w:t>
      </w:r>
      <w:r>
        <w:rPr>
          <w:rFonts w:ascii="Times New Roman" w:eastAsia="Times New Roman" w:hAnsi="Times New Roman" w:cs="Times New Roman"/>
          <w:color w:val="000000"/>
        </w:rPr>
        <w:t>×100</w:t>
      </w:r>
      <w:r>
        <w:rPr>
          <w:rFonts w:ascii="Cambria Math" w:eastAsia="Cambria Math" w:hAnsi="Cambria Math" w:cs="Cambria Math"/>
          <w:color w:val="000000"/>
        </w:rPr>
        <w:t>%</w:t>
      </w:r>
      <w:r>
        <w:rPr>
          <w:rFonts w:ascii="宋体" w:eastAsia="宋体" w:hAnsi="宋体" w:cs="宋体"/>
          <w:color w:val="000000"/>
        </w:rPr>
        <w:t>计算即可</w:t>
      </w:r>
      <w:r>
        <w:rPr>
          <w:rFonts w:ascii="Cambria Math" w:eastAsia="Cambria Math" w:hAnsi="Cambria Math" w:cs="Cambria Math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解：该班秋游出勤率是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1.9pt;height:29.9pt" o:oleicon="f" o:ole="">
            <v:imagedata r:id="rId83" o:title="eqIde5ea5c7ded5498ba27a8ae6859ae2182"/>
          </v:shape>
          <o:OLEObject Type="Embed" ProgID="Equation.DSMT4" ShapeID="_x0000_i1074" DrawAspect="Content" ObjectID="_50" r:id="rId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95%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本题考查了出勤率的计算，掌握出勤率的计算方法是解题的关键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某种储蓄的年利率是</w:t>
      </w:r>
      <w:r>
        <w:rPr>
          <w:rFonts w:ascii="Times New Roman" w:eastAsia="Times New Roman" w:hAnsi="Times New Roman" w:cs="Times New Roman"/>
          <w:color w:val="000000"/>
        </w:rPr>
        <w:t>2.25%</w:t>
      </w:r>
      <w:r>
        <w:rPr>
          <w:rFonts w:ascii="宋体" w:eastAsia="宋体" w:hAnsi="宋体" w:cs="宋体"/>
          <w:color w:val="000000"/>
        </w:rPr>
        <w:t>，张师傅将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年，到期后本息全部取出，他可以从银行取到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10450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直接将本金加上利息即可．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68pt;height:14.25pt" o:oleicon="f" o:ole="">
            <v:imagedata r:id="rId85" o:title="eqId7c7a350508cee66cbd9a7924951c647c"/>
          </v:shape>
          <o:OLEObject Type="Embed" ProgID="Equation.DSMT4" ShapeID="_x0000_i1075" DrawAspect="Content" ObjectID="_51" r:id="rId8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故答案我：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87" o:title="eqId543d549aa5dd5b8479a0c4e604f8dac5"/>
          </v:shape>
          <o:OLEObject Type="Embed" ProgID="Equation.DSMT4" ShapeID="_x0000_i1076" DrawAspect="Content" ObjectID="_52" r:id="rId8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本题考查了银行存款问题，解题关键是掌握本息和=本金+利息，利息=本金×年利率×年数．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一个圆环的内直径是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89" o:title="eqId80b1fe1b971b780e443a9b13621611c5"/>
          </v:shape>
          <o:OLEObject Type="Embed" ProgID="Equation.DSMT4" ShapeID="_x0000_i1077" DrawAspect="Content" ObjectID="_53" r:id="rId90"/>
        </w:object>
      </w:r>
      <w:r>
        <w:rPr>
          <w:rFonts w:ascii="宋体" w:eastAsia="宋体" w:hAnsi="宋体" w:cs="宋体"/>
          <w:color w:val="000000"/>
        </w:rPr>
        <w:t>，圆环的宽度是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1" o:title="eqId048b61a5fb5f420c6d7de88db5bc3aa5"/>
          </v:shape>
          <o:OLEObject Type="Embed" ProgID="Equation.DSMT4" ShapeID="_x0000_i1078" DrawAspect="Content" ObjectID="_54" r:id="rId92"/>
        </w:object>
      </w:r>
      <w:r>
        <w:rPr>
          <w:rFonts w:ascii="宋体" w:eastAsia="宋体" w:hAnsi="宋体" w:cs="宋体"/>
          <w:color w:val="000000"/>
        </w:rPr>
        <w:t>，这个圆环的面积是</w:t>
      </w:r>
      <w:r>
        <w:rPr>
          <w:color w:val="000000"/>
        </w:rPr>
        <w:t>______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.75pt;height:16.5pt" o:oleicon="f" o:ole="">
            <v:imagedata r:id="rId93" o:title="eqId6e31351d7b971bda5c97c662fc71103a"/>
          </v:shape>
          <o:OLEObject Type="Embed" ProgID="Equation.DSMT4" ShapeID="_x0000_i1079" DrawAspect="Content" ObjectID="_55" r:id="rId9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1pt;height:14pt" o:oleicon="f" o:ole="">
            <v:imagedata r:id="rId95" o:title="eqId16f58b045cfac3e6dbb4b438e3e57e2a"/>
          </v:shape>
          <o:OLEObject Type="Embed" ProgID="Equation.DSMT4" ShapeID="_x0000_i1080" DrawAspect="Content" ObjectID="_56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根据圆环的面积公式进行计算即可．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7pt;height:37.2pt" o:oleicon="f" o:ole="">
            <v:imagedata r:id="rId97" o:title="eqId6e58b28f1d7211578b47f503d598d3b8"/>
          </v:shape>
          <o:OLEObject Type="Embed" ProgID="Equation.DSMT4" ShapeID="_x0000_i1081" DrawAspect="Content" ObjectID="_57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即这个圆环的面积是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99" o:title="eqId4acbde0abe87a6aaf2e60aaa28df3dfe"/>
          </v:shape>
          <o:OLEObject Type="Embed" ProgID="Equation.DSMT4" ShapeID="_x0000_i1082" DrawAspect="Content" ObjectID="_58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28.26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本题主要考查了圆环面积的计算，解题的关键是熟练掌握圆的面积公式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01" o:title="eqIdf50390afd2cf9ed105ad1f9e1873d7f3"/>
          </v:shape>
          <o:OLEObject Type="Embed" ProgID="Equation.DSMT4" ShapeID="_x0000_i1083" DrawAspect="Content" ObjectID="_59" r:id="rId1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如图，在直角三角形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Symbol" w:eastAsia="Symbol" w:hAnsi="Symbol" w:cs="Symbol"/>
          <w:color w:val="000000"/>
        </w:rPr>
        <w:sym w:font="Symbol" w:char="F0D0"/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 xml:space="preserve">= 20 </w:t>
      </w:r>
      <w:r>
        <w:rPr>
          <w:rFonts w:ascii="宋体" w:eastAsia="宋体" w:hAnsi="宋体" w:cs="宋体"/>
          <w:color w:val="000000"/>
        </w:rPr>
        <w:t>厘米，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Symbol" w:eastAsia="Symbol" w:hAnsi="Symbol" w:cs="Symbol"/>
          <w:color w:val="000000"/>
        </w:rPr>
        <w:sym w:font="Symbol" w:char="F03D"/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厘米，以直角边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为直径作半圆，与直角三角形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另外两边相交，那么阴影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的面积比阴影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的面积大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平方厘米．（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103" o:title="eqId86ebba6ed1add0fe647c0226614b9290"/>
          </v:shape>
          <o:OLEObject Type="Embed" ProgID="Equation.DSMT4" ShapeID="_x0000_i1084" DrawAspect="Content" ObjectID="_60" r:id="rId104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076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6325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根据圆的面积公式和三角形的面积公式分别求出半圆的面积和△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的面积，再相减即可．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解：∵半圆的面积减去△</w:t>
      </w:r>
      <w:r>
        <w:rPr>
          <w:i/>
          <w:color w:val="000000"/>
        </w:rPr>
        <w:t>ABC</w:t>
      </w:r>
      <w:r>
        <w:rPr>
          <w:color w:val="000000"/>
        </w:rPr>
        <w:t>的面积=阴影</w:t>
      </w:r>
      <w:r>
        <w:rPr>
          <w:i/>
          <w:color w:val="000000"/>
        </w:rPr>
        <w:t>a</w:t>
      </w:r>
      <w:r>
        <w:rPr>
          <w:color w:val="000000"/>
        </w:rPr>
        <w:t>的面积减去阴影</w:t>
      </w:r>
      <w:r>
        <w:rPr>
          <w:i/>
          <w:color w:val="000000"/>
        </w:rPr>
        <w:t>b</w:t>
      </w:r>
      <w:r>
        <w:rPr>
          <w:color w:val="000000"/>
        </w:rPr>
        <w:t>的面积，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∴阴影</w:t>
      </w:r>
      <w:r>
        <w:rPr>
          <w:i/>
          <w:color w:val="000000"/>
        </w:rPr>
        <w:t>a</w:t>
      </w:r>
      <w:r>
        <w:rPr>
          <w:color w:val="000000"/>
        </w:rPr>
        <w:t>的面积减去阴影</w:t>
      </w:r>
      <w:r>
        <w:rPr>
          <w:i/>
          <w:color w:val="000000"/>
        </w:rPr>
        <w:t>b</w:t>
      </w:r>
      <w:r>
        <w:rPr>
          <w:color w:val="000000"/>
        </w:rPr>
        <w:t>的面积=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0pt;height:30.75pt" o:oleicon="f" o:ole="">
            <v:imagedata r:id="rId106" o:title="eqId5f2e00b77889e8198120eb8972a91459"/>
          </v:shape>
          <o:OLEObject Type="Embed" ProgID="Equation.DSMT4" ShapeID="_x0000_i1085" DrawAspect="Content" ObjectID="_61" r:id="rId107"/>
        </w:object>
      </w:r>
      <w:r>
        <w:rPr>
          <w:color w:val="000000"/>
        </w:rPr>
        <w:t>平方厘米，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故答案为：7．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本题考查了扇形的面积计算和三角形的面积，能根据题意得出半圆的面积减去△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的面积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阴影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的面积减去阴影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的面积是解此题的关键．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下列各数中，不能化成有限小数的是（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7pt;height:30.85pt" o:oleicon="f" o:ole="">
            <v:imagedata r:id="rId108" o:title="eqId5b4a36b206a75776b396afd17f01ce8a"/>
          </v:shape>
          <o:OLEObject Type="Embed" ProgID="Equation.DSMT4" ShapeID="_x0000_i1086" DrawAspect="Content" ObjectID="_62" r:id="rId10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10" o:title="eqIdd60a39ced2257772213921ebc3cf01e9"/>
          </v:shape>
          <o:OLEObject Type="Embed" ProgID="Equation.DSMT4" ShapeID="_x0000_i1087" DrawAspect="Content" ObjectID="_63" r:id="rId11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12" o:title="eqId21f5509bf3a18d6cef73c8c43eb982ce"/>
          </v:shape>
          <o:OLEObject Type="Embed" ProgID="Equation.DSMT4" ShapeID="_x0000_i1088" DrawAspect="Content" ObjectID="_64" r:id="rId1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6.3pt;height:30.55pt" o:oleicon="f" o:ole="">
            <v:imagedata r:id="rId114" o:title="eqIdcc34a0fc99ed863d81a83153f6ae10d5"/>
          </v:shape>
          <o:OLEObject Type="Embed" ProgID="Equation.DSMT4" ShapeID="_x0000_i1089" DrawAspect="Content" ObjectID="_65" r:id="rId1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分别把每个选项的分数化为小数即可得到答案．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4.1pt;height:30.8pt" o:oleicon="f" o:ole="">
            <v:imagedata r:id="rId116" o:title="eqId3e4cc3ceede3b9abff4c9f77cb5fa6b3"/>
          </v:shape>
          <o:OLEObject Type="Embed" ProgID="Equation.DSMT4" ShapeID="_x0000_i1090" DrawAspect="Content" ObjectID="_66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9.9pt;height:30.8pt" o:oleicon="f" o:ole="">
            <v:imagedata r:id="rId118" o:title="eqIdacc5b4be4a5815fe4ec4cab1b9e4c945"/>
          </v:shape>
          <o:OLEObject Type="Embed" ProgID="Equation.DSMT4" ShapeID="_x0000_i1091" DrawAspect="Content" ObjectID="_67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4pt;height:31.2pt" o:oleicon="f" o:ole="">
            <v:imagedata r:id="rId120" o:title="eqId4c5b08bc4ec4a7ab5ac59c830a5fd9f2"/>
          </v:shape>
          <o:OLEObject Type="Embed" ProgID="Equation.DSMT4" ShapeID="_x0000_i1092" DrawAspect="Content" ObjectID="_68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4.1pt;height:30.8pt" o:oleicon="f" o:ole="">
            <v:imagedata r:id="rId122" o:title="eqId879a4ed883d8ce0125e32d129b2122ed"/>
          </v:shape>
          <o:OLEObject Type="Embed" ProgID="Equation.DSMT4" ShapeID="_x0000_i1093" DrawAspect="Content" ObjectID="_69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本题考查的是把分数化为小数，掌握分数化为小数的方法是解题的关键．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已知三个数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，如果再添加一个数，使得这四个数成比例，那么这个数可以是（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根据比例的概念：要求第四个数时，只需让其中的任何的两个数相乘，再除以第三个数即可求得第四个数，据此解答．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9.25pt;height:12.75pt" o:oleicon="f" o:ole="">
            <v:imagedata r:id="rId124" o:title="eqId4897214753d187ee247af85a728eecb0"/>
          </v:shape>
          <o:OLEObject Type="Embed" ProgID="Equation.DSMT4" ShapeID="_x0000_i1094" DrawAspect="Content" ObjectID="_70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添加的数可以是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126" o:title="eqIdfb8f58755aee89fb2cf72ba518dcee2a"/>
          </v:shape>
          <o:OLEObject Type="Embed" ProgID="Equation.DSMT4" ShapeID="_x0000_i1095" DrawAspect="Content" ObjectID="_71" r:id="rId127"/>
        </w:objec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8pt;height:14pt" o:oleicon="f" o:ole="">
            <v:imagedata r:id="rId128" o:title="eqIdffccdeaa6ad195de14bcebe3e23a72d0"/>
          </v:shape>
          <o:OLEObject Type="Embed" ProgID="Equation.DSMT4" ShapeID="_x0000_i1096" DrawAspect="Content" ObjectID="_72" r:id="rId129"/>
        </w:object>
      </w:r>
      <w:r>
        <w:rPr>
          <w:rFonts w:ascii="宋体" w:eastAsia="宋体" w:hAnsi="宋体" w:cs="宋体"/>
          <w:color w:val="000000"/>
        </w:rPr>
        <w:t>，∴添加的数不可以是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B不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30" o:title="eqId21c4c8e6711246d2574172ab13213e52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，∴添加的数不可以是</w:t>
      </w:r>
      <w:r>
        <w:rPr>
          <w:rFonts w:ascii="Times New Roman" w:eastAsia="Times New Roman" w:hAnsi="Times New Roman" w:cs="Times New Roman"/>
          <w:color w:val="000000"/>
        </w:rPr>
        <w:t>2.5</w: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C不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7pt;height:14.25pt" o:oleicon="f" o:ole="">
            <v:imagedata r:id="rId132" o:title="eqIddb814b0de489052b8f9491319307679b"/>
          </v:shape>
          <o:OLEObject Type="Embed" ProgID="Equation.DSMT4" ShapeID="_x0000_i1098" DrawAspect="Content" ObjectID="_74" r:id="rId133"/>
        </w:object>
      </w:r>
      <w:r>
        <w:rPr>
          <w:rFonts w:ascii="宋体" w:eastAsia="宋体" w:hAnsi="宋体" w:cs="宋体"/>
          <w:color w:val="000000"/>
        </w:rPr>
        <w:t>∴添加的数不可以是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，故选项</w:t>
      </w:r>
      <w:r>
        <w:rPr>
          <w:rFonts w:ascii="Times New Roman" w:eastAsia="Times New Roman" w:hAnsi="Times New Roman" w:cs="Times New Roman"/>
          <w:color w:val="000000"/>
        </w:rPr>
        <w:t>D不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此题考查了比例的性质，熟练掌握比例的性质是解题的关键．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pt;height:27.75pt" o:oleicon="f" o:ole="">
            <v:imagedata r:id="rId134" o:title="eqId3fbe1467157356a9d15dbcf16fa7bc59"/>
          </v:shape>
          <o:OLEObject Type="Embed" ProgID="Equation.DSMT4" ShapeID="_x0000_i1099" DrawAspect="Content" ObjectID="_75" r:id="rId135"/>
        </w:object>
      </w:r>
      <w:r>
        <w:rPr>
          <w:rFonts w:ascii="宋体" w:eastAsia="宋体" w:hAnsi="宋体" w:cs="宋体"/>
          <w:color w:val="000000"/>
        </w:rPr>
        <w:t>是真分数，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pt;height:31pt;mso-position-horizontal-relative:page;mso-position-vertical-relative:page;mso-wrap-style:square" o:oleicon="f" o:ole="">
            <v:imagedata r:id="rId136" o:title="eqId222fcf4df6bdfe57853bb5d9aab9dd8e"/>
          </v:shape>
          <o:OLEObject Type="Embed" ProgID="Equation.DSMT4" ShapeID="_x0000_i1100" DrawAspect="Content" ObjectID="_76" r:id="rId137"/>
        </w:object>
      </w:r>
      <w:r>
        <w:rPr>
          <w:rFonts w:ascii="宋体" w:eastAsia="宋体" w:hAnsi="宋体" w:cs="宋体"/>
          <w:color w:val="000000"/>
        </w:rPr>
        <w:t>是假分数，那么满足条件的正整数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38" o:title="eqId0a6936d370d6a238a608ca56f87198de"/>
          </v:shape>
          <o:OLEObject Type="Embed" ProgID="Equation.DSMT4" ShapeID="_x0000_i1101" DrawAspect="Content" ObjectID="_77" r:id="rId139"/>
        </w:object>
      </w:r>
      <w:r>
        <w:rPr>
          <w:rFonts w:ascii="宋体" w:eastAsia="宋体" w:hAnsi="宋体" w:cs="宋体"/>
          <w:color w:val="000000"/>
        </w:rPr>
        <w:t>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根据真分数与假分数的意义可知，真分数的分子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40" o:title="eqId4ff7942da6c3fc4005256fb1458557c0"/>
          </v:shape>
          <o:OLEObject Type="Embed" ProgID="Equation.DSMT4" ShapeID="_x0000_i1102" DrawAspect="Content" ObjectID="_78" r:id="rId141"/>
        </w:object>
      </w:r>
      <w:r>
        <w:rPr>
          <w:rFonts w:ascii="宋体" w:eastAsia="宋体" w:hAnsi="宋体" w:cs="宋体"/>
          <w:color w:val="000000"/>
        </w:rPr>
        <w:t>分母，真分数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42" o:title="eqIddfd163606fe797f812eca40ba97b33db"/>
          </v:shape>
          <o:OLEObject Type="Embed" ProgID="Equation.DSMT4" ShapeID="_x0000_i1103" DrawAspect="Content" ObjectID="_79" r:id="rId143"/>
        </w:object>
      </w:r>
      <w:r>
        <w:rPr>
          <w:rFonts w:ascii="宋体" w:eastAsia="宋体" w:hAnsi="宋体" w:cs="宋体"/>
          <w:color w:val="000000"/>
        </w:rPr>
        <w:t>，假分数的分子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44" o:title="eqIde119c508fd265e3e3d78749e54fe4f43"/>
          </v:shape>
          <o:OLEObject Type="Embed" ProgID="Equation.DSMT4" ShapeID="_x0000_i1104" DrawAspect="Content" ObjectID="_80" r:id="rId145"/>
        </w:object>
      </w:r>
      <w:r>
        <w:rPr>
          <w:rFonts w:ascii="宋体" w:eastAsia="宋体" w:hAnsi="宋体" w:cs="宋体"/>
          <w:color w:val="000000"/>
        </w:rPr>
        <w:t>分母，假分数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24a8117f3c43d7a3cb18b1a94e0763a1"/>
          </v:shape>
          <o:OLEObject Type="Embed" ProgID="Equation.DSMT4" ShapeID="_x0000_i1105" DrawAspect="Content" ObjectID="_81" r:id="rId14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148" o:title="eqId1d627d287aa6bc1c9e716a387efa3e52"/>
          </v:shape>
          <o:OLEObject Type="Embed" ProgID="Equation.DSMT4" ShapeID="_x0000_i1106" DrawAspect="Content" ObjectID="_82" r:id="rId149"/>
        </w:object>
      </w:r>
      <w:r>
        <w:rPr>
          <w:rFonts w:ascii="宋体" w:eastAsia="宋体" w:hAnsi="宋体" w:cs="宋体"/>
          <w:color w:val="000000"/>
        </w:rPr>
        <w:t>．即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．满足条件的正整数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解：因为真分数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42" o:title="eqIddfd163606fe797f812eca40ba97b33db"/>
          </v:shape>
          <o:OLEObject Type="Embed" ProgID="Equation.DSMT4" ShapeID="_x0000_i1107" DrawAspect="Content" ObjectID="_83" r:id="rId150"/>
        </w:object>
      </w:r>
      <w:r>
        <w:rPr>
          <w:rFonts w:ascii="新宋体" w:eastAsia="新宋体" w:hAnsi="新宋体" w:cs="新宋体"/>
          <w:color w:val="000000"/>
        </w:rPr>
        <w:t>，假分数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24a8117f3c43d7a3cb18b1a94e0763a1"/>
          </v:shape>
          <o:OLEObject Type="Embed" ProgID="Equation.DSMT4" ShapeID="_x0000_i1108" DrawAspect="Content" ObjectID="_84" r:id="rId15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所以，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5pt;height:13.95pt" o:oleicon="f" o:ole="">
            <v:imagedata r:id="rId148" o:title="eqId1d627d287aa6bc1c9e716a387efa3e52"/>
          </v:shape>
          <o:OLEObject Type="Embed" ProgID="Equation.DSMT4" ShapeID="_x0000_i1109" DrawAspect="Content" ObjectID="_85" r:id="rId152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可为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新宋体" w:eastAsia="新宋体" w:hAnsi="新宋体" w:cs="新宋体"/>
          <w:color w:val="000000"/>
        </w:rPr>
        <w:t>．满足条件的正整数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个，故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本题主要考查了分数，根据真分数与假分数的意义进行解答即可．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下列个选项中，正方形边长相同，阴影部分面积与其他三个不同的图案是（　</w:t>
      </w:r>
      <w:r>
        <w:rPr>
          <w:rFonts w:ascii="Times New Roman" w:eastAsia="Times New Roman" w:hAnsi="Times New Roman" w:cs="Times New Roman"/>
          <w:color w:val="000000"/>
        </w:rPr>
        <w:t xml:space="preserve">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38575" cy="1162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397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（A）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（B）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（C）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（D）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阴影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984858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6915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面积：正方形面积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rPr>
          <w:rFonts w:ascii="宋体" w:eastAsia="宋体" w:hAnsi="宋体" w:cs="宋体"/>
          <w:color w:val="000000"/>
        </w:rPr>
        <w:t>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阴影的面积：正方形的面积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rPr>
          <w:rFonts w:ascii="宋体" w:eastAsia="宋体" w:hAnsi="宋体" w:cs="宋体"/>
          <w:color w:val="000000"/>
        </w:rPr>
        <w:t>对角线的一半为半圆的面积；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阴影的面积：正方形的面积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rPr>
          <w:rFonts w:ascii="宋体" w:eastAsia="宋体" w:hAnsi="宋体" w:cs="宋体"/>
          <w:color w:val="000000"/>
        </w:rPr>
        <w:t>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阴影的面积：正方形的面积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rPr>
          <w:rFonts w:ascii="宋体" w:eastAsia="宋体" w:hAnsi="宋体" w:cs="宋体"/>
          <w:color w:val="000000"/>
        </w:rPr>
        <w:t>圆的面积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点睛：此题考查了扇形与圆的面积的计算，对每个图形的阴影部分的面积进行分析，据此解答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0pt;height:31.2pt" o:oleicon="f" o:ole="">
            <v:imagedata r:id="rId154" o:title="eqId73433fb4ff1ca99743812eb1b8bbd8c1"/>
          </v:shape>
          <o:OLEObject Type="Embed" ProgID="Equation.DSMT4" ShapeID="_x0000_i1110" DrawAspect="Content" ObjectID="_86" r:id="rId1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56" o:title="eqId0bde0b2c9ddf21b49f664a1941624d9d"/>
          </v:shape>
          <o:OLEObject Type="Embed" ProgID="Equation.DSMT4" ShapeID="_x0000_i1111" DrawAspect="Content" ObjectID="_87" r:id="rId1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先将各数化为同分母分数，再计算加减法．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58" o:title="eqId462f4e6640e4458f8d1b0f7d009f08de"/>
          </v:shape>
          <o:OLEObject Type="Embed" ProgID="Equation.DSMT4" ShapeID="_x0000_i1112" DrawAspect="Content" ObjectID="_88" r:id="rId15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160" o:title="eqId2049aac04b865a4e7dc7e49aaaf15413"/>
          </v:shape>
          <o:OLEObject Type="Embed" ProgID="Equation.DSMT4" ShapeID="_x0000_i1113" DrawAspect="Content" ObjectID="_89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62" o:title="eqId1f38796d62b647d26b1df6cbde9f8fc3"/>
          </v:shape>
          <o:OLEObject Type="Embed" ProgID="Equation.DSMT4" ShapeID="_x0000_i1114" DrawAspect="Content" ObjectID="_90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此题考查了有理数的加减法，正确掌握有理数的加减法计算法则是解题的关键．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</w:t>
      </w:r>
      <w:r>
        <w:rPr>
          <w:color w:val="000000"/>
          <w:position w:val="-22"/>
        </w:rPr>
        <w:drawing>
          <wp:inline>
            <wp:extent cx="31750" cy="88900"/>
            <wp:docPr id="1984859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2469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6pt;height:31.2pt" o:oleicon="f" o:ole="">
            <v:imagedata r:id="rId165" o:title="eqId926e6c86cbe428d01214f125c695e58e"/>
          </v:shape>
          <o:OLEObject Type="Embed" ProgID="Equation.DSMT4" ShapeID="_x0000_i1115" DrawAspect="Content" ObjectID="_91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先把带分数化为假分数，把除法转化为乘法运算，再计算即可．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6.15pt;height:30.8pt" o:oleicon="f" o:ole="">
            <v:imagedata r:id="rId167" o:title="eqIddeb3ea3764ea227fbb9bc537e28e5c05"/>
          </v:shape>
          <o:OLEObject Type="Embed" ProgID="Equation.DSMT4" ShapeID="_x0000_i1116" DrawAspect="Content" ObjectID="_92" r:id="rId1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5.35pt;height:30.8pt" o:oleicon="f" o:ole="">
            <v:imagedata r:id="rId169" o:title="eqId689b2d58a1311cd50a0b55197ac785f6"/>
          </v:shape>
          <o:OLEObject Type="Embed" ProgID="Equation.DSMT4" ShapeID="_x0000_i1117" DrawAspect="Content" ObjectID="_93" r:id="rId1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71" o:title="eqIdcf3d531be2633f61bace15ac9a57020c"/>
          </v:shape>
          <o:OLEObject Type="Embed" ProgID="Equation.DSMT4" ShapeID="_x0000_i1118" DrawAspect="Content" ObjectID="_94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本题考查的是分数的乘除混合运算，掌握运算顺序是解本题的关键．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0pt;height:34.2pt" o:oleicon="f" o:ole="">
            <v:imagedata r:id="rId173" o:title="eqId735943225abe5b7a94b3f9bdeb5d274e"/>
          </v:shape>
          <o:OLEObject Type="Embed" ProgID="Equation.DSMT4" ShapeID="_x0000_i1119" DrawAspect="Content" ObjectID="_95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6.5pt;height:30.75pt" o:oleicon="f" o:ole="">
            <v:imagedata r:id="rId175" o:title="eqIdd8e75c9db745dc00e734a1ef487bd368"/>
          </v:shape>
          <o:OLEObject Type="Embed" ProgID="Equation.DSMT4" ShapeID="_x0000_i1120" DrawAspect="Content" ObjectID="_96" r:id="rId1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先计算括号内的分数的减法，再计算乘法与除法运算，最后计算加法运算即可．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984858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597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7.4pt;height:30.8pt" o:oleicon="f" o:ole="">
            <v:imagedata r:id="rId178" o:title="eqId9ad6ec8a52c961499ae6765417fd7c16"/>
          </v:shape>
          <o:OLEObject Type="Embed" ProgID="Equation.DSMT4" ShapeID="_x0000_i1121" DrawAspect="Content" ObjectID="_97" r:id="rId1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8.65pt;height:30.8pt" o:oleicon="f" o:ole="">
            <v:imagedata r:id="rId180" o:title="eqIdd8ba18004458f641dbdd71430e251428"/>
          </v:shape>
          <o:OLEObject Type="Embed" ProgID="Equation.DSMT4" ShapeID="_x0000_i1122" DrawAspect="Content" ObjectID="_98" r:id="rId1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.2pt;height:30.8pt" o:oleicon="f" o:ole="">
            <v:imagedata r:id="rId182" o:title="eqId9a7548d85cbc19267b03861cb8ea8739"/>
          </v:shape>
          <o:OLEObject Type="Embed" ProgID="Equation.DSMT4" ShapeID="_x0000_i1123" DrawAspect="Content" ObjectID="_99" r:id="rId1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6.2pt;height:30.8pt" o:oleicon="f" o:ole="">
            <v:imagedata r:id="rId184" o:title="eqId5f3a86f61d02f3f9ed9af8c0301707f0"/>
          </v:shape>
          <o:OLEObject Type="Embed" ProgID="Equation.DSMT4" ShapeID="_x0000_i1124" DrawAspect="Content" ObjectID="_100" r:id="rId1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本题考查的是分数的混合运算，掌握“分数的混合运算的运算顺序”是解本题的关键．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6" o:title="eqId81dea63b8ce3e51adf66cf7b9982a248"/>
          </v:shape>
          <o:OLEObject Type="Embed" ProgID="Equation.DSMT4" ShapeID="_x0000_i1125" DrawAspect="Content" ObjectID="_101" r:id="rId187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1.6pt;height:31.2pt" o:oleicon="f" o:ole="">
            <v:imagedata r:id="rId188" o:title="eqIdd993d1a69f1898d8f3cd1b75f77ac536"/>
          </v:shape>
          <o:OLEObject Type="Embed" ProgID="Equation.DSMT4" ShapeID="_x0000_i1126" DrawAspect="Content" ObjectID="_102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190" o:title="eqIdda322ac8867e8a47c6588601078abf18"/>
          </v:shape>
          <o:OLEObject Type="Embed" ProgID="Equation.DSMT4" ShapeID="_x0000_i1127" DrawAspect="Content" ObjectID="_103" r:id="rId19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根据比例的性质，两外项之积等于两内项之积，把比例转化成一般方程，再根据等式的性质，即可得到原比例的解．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解：整理得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3pt;height:31.05pt" o:oleicon="f" o:ole="">
            <v:imagedata r:id="rId192" o:title="eqId90d08ec207261ecaa914e6f77343faf5"/>
          </v:shape>
          <o:OLEObject Type="Embed" ProgID="Equation.DSMT4" ShapeID="_x0000_i1128" DrawAspect="Content" ObjectID="_104" r:id="rId19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7.5pt;height:31.5pt" o:oleicon="f" o:ole="">
            <v:imagedata r:id="rId194" o:title="eqId4004f1000013161e74bceb7c54d75e40"/>
          </v:shape>
          <o:OLEObject Type="Embed" ProgID="Equation.DSMT4" ShapeID="_x0000_i1129" DrawAspect="Content" ObjectID="_105" r:id="rId1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6.05pt;height:31.05pt" o:oleicon="f" o:ole="">
            <v:imagedata r:id="rId196" o:title="eqIdb940bca4275d731cf11f5d0bda1929ff"/>
          </v:shape>
          <o:OLEObject Type="Embed" ProgID="Equation.DSMT4" ShapeID="_x0000_i1130" DrawAspect="Content" ObjectID="_106" r:id="rId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190" o:title="eqIdda322ac8867e8a47c6588601078abf18"/>
          </v:shape>
          <o:OLEObject Type="Embed" ProgID="Equation.DSMT4" ShapeID="_x0000_i1131" DrawAspect="Content" ObjectID="_107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本题考查了比和比例，解方程，解比例时，先根据比例的性质，两外项之积等于两内项之积，把比例转化成一般方程，然后再根据解方程的方法解答．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2pt;height:13.95pt" o:oleicon="f" o:ole="">
            <v:imagedata r:id="rId199" o:title="eqId614e70539331054002ca5fff75c1f692"/>
          </v:shape>
          <o:OLEObject Type="Embed" ProgID="Equation.DSMT4" ShapeID="_x0000_i1132" DrawAspect="Content" ObjectID="_108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5pt;height:31.5pt;mso-position-horizontal-relative:page;mso-position-vertical-relative:page" o:oleicon="f" o:ole="">
            <v:imagedata r:id="rId201" o:title="eqIdd725932745d0fafbfe8a27867914bc94"/>
          </v:shape>
          <o:OLEObject Type="Embed" ProgID="Equation.DSMT4" ShapeID="_x0000_i1133" DrawAspect="Content" ObjectID="_109" r:id="rId20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203" o:title="eqId1cd36cbaece7cf0bd8c0a86a1f4ceaac"/>
          </v:shape>
          <o:OLEObject Type="Embed" ProgID="Equation.DSMT4" ShapeID="_x0000_i1134" DrawAspect="Content" ObjectID="_110" r:id="rId2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89.4pt;height:14.4pt" o:oleicon="f" o:ole="">
            <v:imagedata r:id="rId205" o:title="eqIdc2696e332af6de1abfe662e2f4673222"/>
          </v:shape>
          <o:OLEObject Type="Embed" ProgID="Equation.DSMT4" ShapeID="_x0000_i1135" DrawAspect="Content" ObjectID="_111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直接利用比的性质进而将已知变形得出答案．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87.6pt;height:14.4pt" o:oleicon="f" o:ole="">
            <v:imagedata r:id="rId207" o:title="eqIdd8788901a8e13a9ffa241ee552eed286"/>
          </v:shape>
          <o:OLEObject Type="Embed" ProgID="Equation.DSMT4" ShapeID="_x0000_i1136" DrawAspect="Content" ObjectID="_112" r:id="rId2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7pt;height:14pt" o:oleicon="f" o:ole="">
            <v:imagedata r:id="rId209" o:title="eqIdc99b76a79a6549e8558e36b5a96119fc"/>
          </v:shape>
          <o:OLEObject Type="Embed" ProgID="Equation.DSMT4" ShapeID="_x0000_i1137" DrawAspect="Content" ObjectID="_113" r:id="rId2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9.4pt;height:14.4pt" o:oleicon="f" o:ole="">
            <v:imagedata r:id="rId205" o:title="eqIdc2696e332af6de1abfe662e2f4673222"/>
          </v:shape>
          <o:OLEObject Type="Embed" ProgID="Equation.DSMT4" ShapeID="_x0000_i1138" DrawAspect="Content" ObjectID="_114" r:id="rId2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此题主要考查了比的性质，将相同字母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化成一样的数字是解题关键．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将相同规格的书整齐地叠放在桌面上，如果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本书的高度为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厘米，再将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本这样的书叠在上面，那么这叠书的总高度是多少？（用比例方法解）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总高度为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厘米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设这叠书的总高度是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6" o:title="eqId81dea63b8ce3e51adf66cf7b9982a248"/>
          </v:shape>
          <o:OLEObject Type="Embed" ProgID="Equation.DSMT4" ShapeID="_x0000_i1139" DrawAspect="Content" ObjectID="_115" r:id="rId212"/>
        </w:object>
      </w:r>
      <w:r>
        <w:rPr>
          <w:rFonts w:ascii="宋体" w:eastAsia="宋体" w:hAnsi="宋体" w:cs="宋体"/>
          <w:color w:val="000000"/>
        </w:rPr>
        <w:t>厘米，由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本书的高度与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本书的高度成正比例的关系，从而列比例式解题即可．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解：设这叠书的总高度是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6" o:title="eqId81dea63b8ce3e51adf66cf7b9982a248"/>
          </v:shape>
          <o:OLEObject Type="Embed" ProgID="Equation.DSMT4" ShapeID="_x0000_i1140" DrawAspect="Content" ObjectID="_116" r:id="rId213"/>
        </w:object>
      </w:r>
      <w:r>
        <w:rPr>
          <w:rFonts w:ascii="宋体" w:eastAsia="宋体" w:hAnsi="宋体" w:cs="宋体"/>
          <w:color w:val="000000"/>
        </w:rPr>
        <w:t>厘米，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4.05pt;height:20.4pt" o:oleicon="f" o:ole="">
            <v:imagedata r:id="rId214" o:title="eqId3310b299ed425a522b758ba7cac2f089"/>
          </v:shape>
          <o:OLEObject Type="Embed" ProgID="Equation.DSMT4" ShapeID="_x0000_i1141" DrawAspect="Content" ObjectID="_117" r:id="rId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4.95pt;height:14.15pt" o:oleicon="f" o:ole="">
            <v:imagedata r:id="rId216" o:title="eqId280a56247f76a171cb099e717050938e"/>
          </v:shape>
          <o:OLEObject Type="Embed" ProgID="Equation.DSMT4" ShapeID="_x0000_i1142" DrawAspect="Content" ObjectID="_118" r:id="rId2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218" o:title="eqId8fc1419fe4cc7fc0e9624ffd036f3d28"/>
          </v:shape>
          <o:OLEObject Type="Embed" ProgID="Equation.DSMT4" ShapeID="_x0000_i1143" DrawAspect="Content" ObjectID="_119" r:id="rId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答：那么这叠书的总高度是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本题考查的是比例的应用，理解题意，列出正确的比例式是解本题的关键．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广场底楼某品牌羽绒服的每件进价为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元，商家准备以</w:t>
      </w:r>
      <w:r>
        <w:rPr>
          <w:rFonts w:ascii="Times New Roman" w:eastAsia="Times New Roman" w:hAnsi="Times New Roman" w:cs="Times New Roman"/>
          <w:color w:val="000000"/>
        </w:rPr>
        <w:t>80%</w:t>
      </w:r>
      <w:r>
        <w:rPr>
          <w:rFonts w:ascii="宋体" w:eastAsia="宋体" w:hAnsi="宋体" w:cs="宋体"/>
          <w:color w:val="000000"/>
        </w:rPr>
        <w:t>的盈利率出售，问：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这种羽绒服售价是每件多少元？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元旦期间促销，该羽绒服打八五折出售，求打折后该羽绒服的盈利率．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售价为每件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盈利率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984859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7054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21" o:title="eqId9919dc2250460617eec22e41346e2b5c"/>
          </v:shape>
          <o:OLEObject Type="Embed" ProgID="Equation.DSMT4" ShapeID="_x0000_i1144" DrawAspect="Content" ObjectID="_120" r:id="rId2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）由售价等于进价加上利润即可得到答案；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）由利润率等于利润除以进价即可得到答案．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9.9pt;height:14.15pt" o:oleicon="f" o:ole="">
            <v:imagedata r:id="rId223" o:title="eqIdcf288e177df677f768cd0ce1fdc12d4f"/>
          </v:shape>
          <o:OLEObject Type="Embed" ProgID="Equation.DSMT4" ShapeID="_x0000_i1145" DrawAspect="Content" ObjectID="_121" r:id="rId2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9.05pt;height:14.15pt" o:oleicon="f" o:ole="">
            <v:imagedata r:id="rId225" o:title="eqId7d492f7e1360273922c0501ffab45962"/>
          </v:shape>
          <o:OLEObject Type="Embed" ProgID="Equation.DSMT4" ShapeID="_x0000_i1146" DrawAspect="Content" ObjectID="_122" r:id="rId226"/>
        </w:object>
      </w:r>
      <w:r>
        <w:rPr>
          <w:rFonts w:ascii="宋体" w:eastAsia="宋体" w:hAnsi="宋体" w:cs="宋体"/>
          <w:color w:val="000000"/>
        </w:rPr>
        <w:t>（元）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86.85pt;height:14.15pt" o:oleicon="f" o:ole="">
            <v:imagedata r:id="rId227" o:title="eqIdadc7e195e7fc79468514cff44407e06e"/>
          </v:shape>
          <o:OLEObject Type="Embed" ProgID="Equation.DSMT4" ShapeID="_x0000_i1147" DrawAspect="Content" ObjectID="_123" r:id="rId228"/>
        </w:object>
      </w:r>
      <w:r>
        <w:rPr>
          <w:rFonts w:ascii="宋体" w:eastAsia="宋体" w:hAnsi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6.55pt;height:30.8pt" o:oleicon="f" o:ole="">
            <v:imagedata r:id="rId229" o:title="eqId246c58d3a4ba44b88e2ab6b3ebf6b781"/>
          </v:shape>
          <o:OLEObject Type="Embed" ProgID="Equation.DSMT4" ShapeID="_x0000_i1148" DrawAspect="Content" ObjectID="_124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答：这种羽绒服售价是每件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元，打折后该羽绒服的盈利率是</w:t>
      </w:r>
      <w:r>
        <w:rPr>
          <w:rFonts w:ascii="Times New Roman" w:eastAsia="Times New Roman" w:hAnsi="Times New Roman" w:cs="Times New Roman"/>
          <w:color w:val="000000"/>
        </w:rPr>
        <w:t>53%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本题考查的是利润率的问题，熟记利润率的计算公式是解本题的关键．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如图所示，求图中正方形中阴影部分的周长（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103" o:title="eqId86ebba6ed1add0fe647c0226614b9290"/>
          </v:shape>
          <o:OLEObject Type="Embed" ProgID="Equation.DSMT4" ShapeID="_x0000_i1149" DrawAspect="Content" ObjectID="_125" r:id="rId231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95425" cy="1085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3974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61.4cm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根据扇形弧长公式求出直角扇形的弧长等于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33" o:title="eqId56d266a04f3dc7483eddbc26c5e487db"/>
          </v:shape>
          <o:OLEObject Type="Embed" ProgID="Equation.DSMT4" ShapeID="_x0000_i1150" DrawAspect="Content" ObjectID="_126" r:id="rId234"/>
        </w:objec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的圆的周长，直径为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的半圆的弧长和正方形三边边长围成的阴影部分．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pt;height:19pt" o:oleicon="f" o:ole="">
            <v:imagedata r:id="rId235" o:title="eqId4205e9c34f18e13a31c7fb0e45c1f59c"/>
          </v:shape>
          <o:OLEObject Type="Embed" ProgID="Equation.DSMT4" ShapeID="_x0000_i1151" DrawAspect="Content" ObjectID="_127" r:id="rId236"/>
        </w:objec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3pt;height:31pt" o:oleicon="f" o:ole="">
            <v:imagedata r:id="rId237" o:title="eqId53f5b39681d5666b7e9ebe48ecf3542b"/>
          </v:shape>
          <o:OLEObject Type="Embed" ProgID="Equation.DSMT4" ShapeID="_x0000_i1152" DrawAspect="Content" ObjectID="_128" r:id="rId238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pt;height:19pt" o:oleicon="f" o:ole="">
            <v:imagedata r:id="rId239" o:title="eqId8a7c4b2cd13f1a57232fd5909b24fd6c"/>
          </v:shape>
          <o:OLEObject Type="Embed" ProgID="Equation.DSMT4" ShapeID="_x0000_i1153" DrawAspect="Content" ObjectID="_129" r:id="rId240"/>
        </w:objec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7pt;height:31pt" o:oleicon="f" o:ole="">
            <v:imagedata r:id="rId241" o:title="eqId8a95150afdde158d9731ad3cdbd4e1c1"/>
          </v:shape>
          <o:OLEObject Type="Embed" ProgID="Equation.DSMT4" ShapeID="_x0000_i1154" DrawAspect="Content" ObjectID="_130" r:id="rId242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68.95pt;height:13.95pt" o:oleicon="f" o:ole="">
            <v:imagedata r:id="rId243" o:title="eqId843aafabb14fba4d166dea2c2e11b43b"/>
          </v:shape>
          <o:OLEObject Type="Embed" ProgID="Equation.DSMT4" ShapeID="_x0000_i1155" DrawAspect="Content" ObjectID="_131" r:id="rId244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答：正方形中阴影部分的周长为</w:t>
      </w:r>
      <w:r>
        <w:rPr>
          <w:rFonts w:ascii="Times New Roman" w:eastAsia="Times New Roman" w:hAnsi="Times New Roman" w:cs="Times New Roman"/>
          <w:color w:val="000000"/>
        </w:rPr>
        <w:t>61.4cm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本题考查正方形的性质，扇形的弧长，半圆弧长，掌握圆的周长公式，正方形性质是解题关键．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在某校六（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）班对学生的周日休闲方式进行统计，这个班级的情况如图所示，其中看电视的学生人数为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，请根据图中的信息回答下列问题：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4573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4926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这个班有多少学生？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玩手机的学生人数是多少？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玩手机人数比体育运动的人数少几分之几？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46" o:title="eqIdbf31876698721a199c7c53c6b320aa86"/>
          </v:shape>
          <o:OLEObject Type="Embed" ProgID="Equation.DSMT4" ShapeID="_x0000_i1156" DrawAspect="Content" ObjectID="_132" r:id="rId2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）看电视的有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人，在图中占比为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48" o:title="eqId640a4e29265606e5c4f4a4f2985060ed"/>
          </v:shape>
          <o:OLEObject Type="Embed" ProgID="Equation.DSMT4" ShapeID="_x0000_i1157" DrawAspect="Content" ObjectID="_133" r:id="rId249"/>
        </w:object>
      </w:r>
      <w:r>
        <w:rPr>
          <w:rFonts w:ascii="宋体" w:eastAsia="宋体" w:hAnsi="宋体" w:cs="宋体"/>
          <w:color w:val="000000"/>
        </w:rPr>
        <w:t>，然后根据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250" o:title="eqId3342e1ab410e937bc154509d2b86fb12"/>
          </v:shape>
          <o:OLEObject Type="Embed" ProgID="Equation.DSMT4" ShapeID="_x0000_i1158" DrawAspect="Content" ObjectID="_134" r:id="rId251"/>
        </w:object>
      </w:r>
      <w:r>
        <w:rPr>
          <w:rFonts w:ascii="宋体" w:eastAsia="宋体" w:hAnsi="宋体" w:cs="宋体"/>
          <w:color w:val="000000"/>
        </w:rPr>
        <w:t>计算求解即可；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）由图可知，玩手机的人数占比为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3pt;height:30.75pt" o:oleicon="f" o:ole="">
            <v:imagedata r:id="rId252" o:title="eqId4d4bb5ae86169e346de766faba53616c"/>
          </v:shape>
          <o:OLEObject Type="Embed" ProgID="Equation.DSMT4" ShapeID="_x0000_i1159" DrawAspect="Content" ObjectID="_135" r:id="rId253"/>
        </w:object>
      </w:r>
      <w:r>
        <w:rPr>
          <w:rFonts w:ascii="宋体" w:eastAsia="宋体" w:hAnsi="宋体" w:cs="宋体"/>
          <w:color w:val="000000"/>
        </w:rPr>
        <w:t>，然后乘以总人数计算即可；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）体育运动的人数为：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254" o:title="eqId8c9c9fe486bc0b3faf6f326d3d7fc179"/>
          </v:shape>
          <o:OLEObject Type="Embed" ProgID="Equation.DSMT4" ShapeID="_x0000_i1160" DrawAspect="Content" ObjectID="_136" r:id="rId255"/>
        </w:object>
      </w:r>
      <w:r>
        <w:rPr>
          <w:rFonts w:ascii="宋体" w:eastAsia="宋体" w:hAnsi="宋体" w:cs="宋体"/>
          <w:color w:val="000000"/>
        </w:rPr>
        <w:t>（人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56" o:title="eqId04582116cd765fcc5a52f44279ad6c94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0.75pt;height:20.25pt" o:oleicon="f" o:ole="">
            <v:imagedata r:id="rId258" o:title="eqId2d4613a2b5a99a815554f2443accbd25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05pt;height:30.75pt" o:oleicon="f" o:ole="">
            <v:imagedata r:id="rId260" o:title="eqId020bf0de74bf1824eae41d79964f9868"/>
          </v:shape>
          <o:OLEObject Type="Embed" ProgID="Equation.DSMT4" ShapeID="_x0000_i1163" DrawAspect="Content" ObjectID="_139" r:id="rId2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8.75pt;height:30.75pt" o:oleicon="f" o:ole="">
            <v:imagedata r:id="rId262" o:title="eqId993fe8c1da37e9efbb5d3286c0690191"/>
          </v:shape>
          <o:OLEObject Type="Embed" ProgID="Equation.DSMT4" ShapeID="_x0000_i1164" DrawAspect="Content" ObjectID="_140" r:id="rId263"/>
        </w:object>
      </w:r>
      <w:r>
        <w:rPr>
          <w:rFonts w:ascii="宋体" w:eastAsia="宋体" w:hAnsi="宋体" w:cs="宋体"/>
          <w:color w:val="000000"/>
        </w:rPr>
        <w:t>（人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56" o:title="eqId04582116cd765fcc5a52f44279ad6c94"/>
          </v:shape>
          <o:OLEObject Type="Embed" ProgID="Equation.DSMT4" ShapeID="_x0000_i1165" DrawAspect="Content" ObjectID="_141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答：这个班有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个学生．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89pt;height:33.75pt" o:oleicon="f" o:ole="">
            <v:imagedata r:id="rId265" o:title="eqId7de723404f76d38960c5a581eb659158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（人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56" o:title="eqId04582116cd765fcc5a52f44279ad6c94"/>
          </v:shape>
          <o:OLEObject Type="Embed" ProgID="Equation.DSMT4" ShapeID="_x0000_i1167" DrawAspect="Content" ObjectID="_143" r:id="rId2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答；玩手机的学生人数是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解：体育运动的人数为：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9pt;height:14.25pt" o:oleicon="f" o:ole="">
            <v:imagedata r:id="rId254" o:title="eqId8c9c9fe486bc0b3faf6f326d3d7fc179"/>
          </v:shape>
          <o:OLEObject Type="Embed" ProgID="Equation.DSMT4" ShapeID="_x0000_i1168" DrawAspect="Content" ObjectID="_144" r:id="rId268"/>
        </w:object>
      </w:r>
      <w:r>
        <w:rPr>
          <w:rFonts w:ascii="宋体" w:eastAsia="宋体" w:hAnsi="宋体" w:cs="宋体"/>
          <w:color w:val="000000"/>
        </w:rPr>
        <w:t>（人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6.95pt;height:15pt" o:oleicon="f" o:ole="">
            <v:imagedata r:id="rId256" o:title="eqId04582116cd765fcc5a52f44279ad6c94"/>
          </v:shape>
          <o:OLEObject Type="Embed" ProgID="Equation.DSMT4" ShapeID="_x0000_i1169" DrawAspect="Content" ObjectID="_145" r:id="rId2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270" o:title="eqId9a28eed8331717d61cf6667fdc80ee21"/>
          </v:shape>
          <o:OLEObject Type="Embed" ProgID="Equation.DSMT4" ShapeID="_x0000_i1170" DrawAspect="Content" ObjectID="_146" r:id="rId27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答：玩手机人数比体育运动的人数少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46" o:title="eqIdbf31876698721a199c7c53c6b320aa86"/>
          </v:shape>
          <o:OLEObject Type="Embed" ProgID="Equation.DSMT4" ShapeID="_x0000_i1171" DrawAspect="Content" ObjectID="_147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本题考查了分数与整数的乘除，百分数与分数的互化．解题的关键在于正确读取图中信息并正确计算．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273"/>
          <w:footerReference w:type="even" r:id="rId275"/>
          <w:headerReference w:type="first" r:id="rId277"/>
          <w:footerReference w:type="first" r:id="rId278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</w:p>
    <w:p>
      <w:r>
        <w:rPr>
          <w:color w:val="000000"/>
        </w:rPr>
        <w:drawing>
          <wp:inline>
            <wp:extent cx="6188710" cy="7406488"/>
            <wp:docPr id="10016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82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8.bin"/><Relationship Id="rId101" Type="http://schemas.openxmlformats.org/officeDocument/2006/relationships/image" Target="media/image39.wmf"/><Relationship Id="rId102" Type="http://schemas.openxmlformats.org/officeDocument/2006/relationships/oleObject" Target="embeddings/oleObject59.bin"/><Relationship Id="rId103" Type="http://schemas.openxmlformats.org/officeDocument/2006/relationships/image" Target="media/image40.wmf"/><Relationship Id="rId104" Type="http://schemas.openxmlformats.org/officeDocument/2006/relationships/oleObject" Target="embeddings/oleObject60.bin"/><Relationship Id="rId105" Type="http://schemas.openxmlformats.org/officeDocument/2006/relationships/image" Target="media/image41.png"/><Relationship Id="rId106" Type="http://schemas.openxmlformats.org/officeDocument/2006/relationships/image" Target="media/image42.wmf"/><Relationship Id="rId107" Type="http://schemas.openxmlformats.org/officeDocument/2006/relationships/oleObject" Target="embeddings/oleObject61.bin"/><Relationship Id="rId108" Type="http://schemas.openxmlformats.org/officeDocument/2006/relationships/image" Target="media/image43.wmf"/><Relationship Id="rId109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10" Type="http://schemas.openxmlformats.org/officeDocument/2006/relationships/image" Target="media/image44.wmf"/><Relationship Id="rId111" Type="http://schemas.openxmlformats.org/officeDocument/2006/relationships/oleObject" Target="embeddings/oleObject63.bin"/><Relationship Id="rId112" Type="http://schemas.openxmlformats.org/officeDocument/2006/relationships/image" Target="media/image45.wmf"/><Relationship Id="rId113" Type="http://schemas.openxmlformats.org/officeDocument/2006/relationships/oleObject" Target="embeddings/oleObject64.bin"/><Relationship Id="rId114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6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8" Type="http://schemas.openxmlformats.org/officeDocument/2006/relationships/image" Target="media/image48.wmf"/><Relationship Id="rId119" Type="http://schemas.openxmlformats.org/officeDocument/2006/relationships/oleObject" Target="embeddings/oleObject67.bin"/><Relationship Id="rId12" Type="http://schemas.openxmlformats.org/officeDocument/2006/relationships/image" Target="media/image5.wmf"/><Relationship Id="rId120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2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4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6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8" Type="http://schemas.openxmlformats.org/officeDocument/2006/relationships/image" Target="media/image53.wmf"/><Relationship Id="rId129" Type="http://schemas.openxmlformats.org/officeDocument/2006/relationships/oleObject" Target="embeddings/oleObject72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3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9" Type="http://schemas.openxmlformats.org/officeDocument/2006/relationships/oleObject" Target="embeddings/oleObject77.bin"/><Relationship Id="rId14" Type="http://schemas.openxmlformats.org/officeDocument/2006/relationships/image" Target="media/image6.wmf"/><Relationship Id="rId140" Type="http://schemas.openxmlformats.org/officeDocument/2006/relationships/image" Target="media/image59.wmf"/><Relationship Id="rId141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5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9" Type="http://schemas.openxmlformats.org/officeDocument/2006/relationships/oleObject" Target="embeddings/oleObject82.bin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3.bin"/><Relationship Id="rId151" Type="http://schemas.openxmlformats.org/officeDocument/2006/relationships/oleObject" Target="embeddings/oleObject84.bin"/><Relationship Id="rId152" Type="http://schemas.openxmlformats.org/officeDocument/2006/relationships/oleObject" Target="embeddings/oleObject85.bin"/><Relationship Id="rId153" Type="http://schemas.openxmlformats.org/officeDocument/2006/relationships/image" Target="media/image64.png"/><Relationship Id="rId154" Type="http://schemas.openxmlformats.org/officeDocument/2006/relationships/image" Target="media/image65.wmf"/><Relationship Id="rId155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7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9" Type="http://schemas.openxmlformats.org/officeDocument/2006/relationships/oleObject" Target="embeddings/oleObject88.bin"/><Relationship Id="rId16" Type="http://schemas.openxmlformats.org/officeDocument/2006/relationships/oleObject" Target="embeddings/oleObject6.bin"/><Relationship Id="rId160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2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4" Type="http://schemas.openxmlformats.org/officeDocument/2006/relationships/image" Target="media/image70.wmf"/><Relationship Id="rId165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7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9" Type="http://schemas.openxmlformats.org/officeDocument/2006/relationships/image" Target="media/image73.wmf"/><Relationship Id="rId17" Type="http://schemas.openxmlformats.org/officeDocument/2006/relationships/image" Target="media/image7.wmf"/><Relationship Id="rId170" Type="http://schemas.openxmlformats.org/officeDocument/2006/relationships/oleObject" Target="embeddings/oleObject93.bin"/><Relationship Id="rId171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3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5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7" Type="http://schemas.openxmlformats.org/officeDocument/2006/relationships/image" Target="media/image77.wmf"/><Relationship Id="rId178" Type="http://schemas.openxmlformats.org/officeDocument/2006/relationships/image" Target="media/image78.wmf"/><Relationship Id="rId179" Type="http://schemas.openxmlformats.org/officeDocument/2006/relationships/oleObject" Target="embeddings/oleObject97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2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4" Type="http://schemas.openxmlformats.org/officeDocument/2006/relationships/image" Target="media/image81.wmf"/><Relationship Id="rId185" Type="http://schemas.openxmlformats.org/officeDocument/2006/relationships/oleObject" Target="embeddings/oleObject100.bin"/><Relationship Id="rId186" Type="http://schemas.openxmlformats.org/officeDocument/2006/relationships/image" Target="media/image82.wmf"/><Relationship Id="rId187" Type="http://schemas.openxmlformats.org/officeDocument/2006/relationships/oleObject" Target="embeddings/oleObject101.bin"/><Relationship Id="rId188" Type="http://schemas.openxmlformats.org/officeDocument/2006/relationships/image" Target="media/image83.wmf"/><Relationship Id="rId189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90" Type="http://schemas.openxmlformats.org/officeDocument/2006/relationships/image" Target="media/image84.wmf"/><Relationship Id="rId191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8" Type="http://schemas.openxmlformats.org/officeDocument/2006/relationships/oleObject" Target="embeddings/oleObject107.bin"/><Relationship Id="rId199" Type="http://schemas.openxmlformats.org/officeDocument/2006/relationships/image" Target="media/image88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4" Type="http://schemas.openxmlformats.org/officeDocument/2006/relationships/oleObject" Target="embeddings/oleObject110.bin"/><Relationship Id="rId205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7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9" Type="http://schemas.openxmlformats.org/officeDocument/2006/relationships/image" Target="media/image93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13.bin"/><Relationship Id="rId211" Type="http://schemas.openxmlformats.org/officeDocument/2006/relationships/oleObject" Target="embeddings/oleObject114.bin"/><Relationship Id="rId212" Type="http://schemas.openxmlformats.org/officeDocument/2006/relationships/oleObject" Target="embeddings/oleObject115.bin"/><Relationship Id="rId213" Type="http://schemas.openxmlformats.org/officeDocument/2006/relationships/oleObject" Target="embeddings/oleObject116.bin"/><Relationship Id="rId214" Type="http://schemas.openxmlformats.org/officeDocument/2006/relationships/image" Target="media/image94.wmf"/><Relationship Id="rId215" Type="http://schemas.openxmlformats.org/officeDocument/2006/relationships/oleObject" Target="embeddings/oleObject117.bin"/><Relationship Id="rId216" Type="http://schemas.openxmlformats.org/officeDocument/2006/relationships/image" Target="media/image95.wmf"/><Relationship Id="rId217" Type="http://schemas.openxmlformats.org/officeDocument/2006/relationships/oleObject" Target="embeddings/oleObject118.bin"/><Relationship Id="rId218" Type="http://schemas.openxmlformats.org/officeDocument/2006/relationships/image" Target="media/image96.wmf"/><Relationship Id="rId219" Type="http://schemas.openxmlformats.org/officeDocument/2006/relationships/oleObject" Target="embeddings/oleObject119.bin"/><Relationship Id="rId22" Type="http://schemas.openxmlformats.org/officeDocument/2006/relationships/oleObject" Target="embeddings/oleObject9.bin"/><Relationship Id="rId220" Type="http://schemas.openxmlformats.org/officeDocument/2006/relationships/image" Target="media/image97.wmf"/><Relationship Id="rId221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4" Type="http://schemas.openxmlformats.org/officeDocument/2006/relationships/oleObject" Target="embeddings/oleObject121.bin"/><Relationship Id="rId225" Type="http://schemas.openxmlformats.org/officeDocument/2006/relationships/image" Target="media/image100.wmf"/><Relationship Id="rId226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8" Type="http://schemas.openxmlformats.org/officeDocument/2006/relationships/oleObject" Target="embeddings/oleObject123.bin"/><Relationship Id="rId229" Type="http://schemas.openxmlformats.org/officeDocument/2006/relationships/image" Target="media/image102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24.bin"/><Relationship Id="rId231" Type="http://schemas.openxmlformats.org/officeDocument/2006/relationships/oleObject" Target="embeddings/oleObject125.bin"/><Relationship Id="rId232" Type="http://schemas.openxmlformats.org/officeDocument/2006/relationships/image" Target="media/image103.png"/><Relationship Id="rId233" Type="http://schemas.openxmlformats.org/officeDocument/2006/relationships/image" Target="media/image104.wmf"/><Relationship Id="rId234" Type="http://schemas.openxmlformats.org/officeDocument/2006/relationships/oleObject" Target="embeddings/oleObject126.bin"/><Relationship Id="rId235" Type="http://schemas.openxmlformats.org/officeDocument/2006/relationships/image" Target="media/image105.wmf"/><Relationship Id="rId236" Type="http://schemas.openxmlformats.org/officeDocument/2006/relationships/oleObject" Target="embeddings/oleObject127.bin"/><Relationship Id="rId237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9" Type="http://schemas.openxmlformats.org/officeDocument/2006/relationships/image" Target="media/image107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3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5" Type="http://schemas.openxmlformats.org/officeDocument/2006/relationships/image" Target="media/image110.png"/><Relationship Id="rId246" Type="http://schemas.openxmlformats.org/officeDocument/2006/relationships/image" Target="media/image111.wmf"/><Relationship Id="rId247" Type="http://schemas.openxmlformats.org/officeDocument/2006/relationships/oleObject" Target="embeddings/oleObject132.bin"/><Relationship Id="rId248" Type="http://schemas.openxmlformats.org/officeDocument/2006/relationships/image" Target="media/image112.wmf"/><Relationship Id="rId249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50" Type="http://schemas.openxmlformats.org/officeDocument/2006/relationships/image" Target="media/image113.wmf"/><Relationship Id="rId251" Type="http://schemas.openxmlformats.org/officeDocument/2006/relationships/oleObject" Target="embeddings/oleObject134.bin"/><Relationship Id="rId252" Type="http://schemas.openxmlformats.org/officeDocument/2006/relationships/image" Target="media/image114.wmf"/><Relationship Id="rId253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5" Type="http://schemas.openxmlformats.org/officeDocument/2006/relationships/oleObject" Target="embeddings/oleObject136.bin"/><Relationship Id="rId256" Type="http://schemas.openxmlformats.org/officeDocument/2006/relationships/image" Target="media/image116.wmf"/><Relationship Id="rId257" Type="http://schemas.openxmlformats.org/officeDocument/2006/relationships/oleObject" Target="embeddings/oleObject137.bin"/><Relationship Id="rId258" Type="http://schemas.openxmlformats.org/officeDocument/2006/relationships/image" Target="media/image117.wmf"/><Relationship Id="rId259" Type="http://schemas.openxmlformats.org/officeDocument/2006/relationships/oleObject" Target="embeddings/oleObject138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18.wmf"/><Relationship Id="rId261" Type="http://schemas.openxmlformats.org/officeDocument/2006/relationships/oleObject" Target="embeddings/oleObject139.bin"/><Relationship Id="rId262" Type="http://schemas.openxmlformats.org/officeDocument/2006/relationships/image" Target="media/image119.wmf"/><Relationship Id="rId263" Type="http://schemas.openxmlformats.org/officeDocument/2006/relationships/oleObject" Target="embeddings/oleObject140.bin"/><Relationship Id="rId264" Type="http://schemas.openxmlformats.org/officeDocument/2006/relationships/oleObject" Target="embeddings/oleObject141.bin"/><Relationship Id="rId265" Type="http://schemas.openxmlformats.org/officeDocument/2006/relationships/image" Target="media/image120.wmf"/><Relationship Id="rId266" Type="http://schemas.openxmlformats.org/officeDocument/2006/relationships/oleObject" Target="embeddings/oleObject142.bin"/><Relationship Id="rId267" Type="http://schemas.openxmlformats.org/officeDocument/2006/relationships/oleObject" Target="embeddings/oleObject143.bin"/><Relationship Id="rId268" Type="http://schemas.openxmlformats.org/officeDocument/2006/relationships/oleObject" Target="embeddings/oleObject144.bin"/><Relationship Id="rId269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270" Type="http://schemas.openxmlformats.org/officeDocument/2006/relationships/image" Target="media/image121.wmf"/><Relationship Id="rId271" Type="http://schemas.openxmlformats.org/officeDocument/2006/relationships/oleObject" Target="embeddings/oleObject146.bin"/><Relationship Id="rId272" Type="http://schemas.openxmlformats.org/officeDocument/2006/relationships/oleObject" Target="embeddings/oleObject147.bin"/><Relationship Id="rId273" Type="http://schemas.openxmlformats.org/officeDocument/2006/relationships/header" Target="header1.xml"/><Relationship Id="rId275" Type="http://schemas.openxmlformats.org/officeDocument/2006/relationships/footer" Target="footer1.xml"/><Relationship Id="rId277" Type="http://schemas.openxmlformats.org/officeDocument/2006/relationships/header" Target="header3.xml"/><Relationship Id="rId278" Type="http://schemas.openxmlformats.org/officeDocument/2006/relationships/footer" Target="footer3.xml"/><Relationship Id="rId279" Type="http://schemas.openxmlformats.org/officeDocument/2006/relationships/image" Target="media/image125.jpeg"/><Relationship Id="rId28" Type="http://schemas.openxmlformats.org/officeDocument/2006/relationships/oleObject" Target="embeddings/oleObject12.bin"/><Relationship Id="rId280" Type="http://schemas.openxmlformats.org/officeDocument/2006/relationships/theme" Target="theme/theme1.xml"/><Relationship Id="rId281" Type="http://schemas.openxmlformats.org/officeDocument/2006/relationships/numbering" Target="numbering.xml"/><Relationship Id="rId282" Type="http://schemas.openxmlformats.org/officeDocument/2006/relationships/styles" Target="styles.xml"/><Relationship Id="rId29" Type="http://schemas.openxmlformats.org/officeDocument/2006/relationships/image" Target="media/image13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1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3" Type="http://schemas.openxmlformats.org/officeDocument/2006/relationships/oleObject" Target="embeddings/oleObject15.bin"/><Relationship Id="rId34" Type="http://schemas.openxmlformats.org/officeDocument/2006/relationships/oleObject" Target="embeddings/oleObject16.bin"/><Relationship Id="rId35" Type="http://schemas.openxmlformats.org/officeDocument/2006/relationships/oleObject" Target="embeddings/oleObject17.bin"/><Relationship Id="rId36" Type="http://schemas.openxmlformats.org/officeDocument/2006/relationships/oleObject" Target="embeddings/oleObject18.bin"/><Relationship Id="rId37" Type="http://schemas.openxmlformats.org/officeDocument/2006/relationships/oleObject" Target="embeddings/oleObject19.bin"/><Relationship Id="rId38" Type="http://schemas.openxmlformats.org/officeDocument/2006/relationships/oleObject" Target="embeddings/oleObject20.bin"/><Relationship Id="rId39" Type="http://schemas.openxmlformats.org/officeDocument/2006/relationships/oleObject" Target="embeddings/oleObject21.bin"/><Relationship Id="rId4" Type="http://schemas.openxmlformats.org/officeDocument/2006/relationships/customXml" Target="../customXml/item1.xml"/><Relationship Id="rId40" Type="http://schemas.openxmlformats.org/officeDocument/2006/relationships/image" Target="media/image15.wmf"/><Relationship Id="rId41" Type="http://schemas.openxmlformats.org/officeDocument/2006/relationships/oleObject" Target="embeddings/oleObject22.bin"/><Relationship Id="rId42" Type="http://schemas.openxmlformats.org/officeDocument/2006/relationships/image" Target="media/image16.wmf"/><Relationship Id="rId43" Type="http://schemas.openxmlformats.org/officeDocument/2006/relationships/oleObject" Target="embeddings/oleObject23.bin"/><Relationship Id="rId44" Type="http://schemas.openxmlformats.org/officeDocument/2006/relationships/image" Target="media/image17.wmf"/><Relationship Id="rId45" Type="http://schemas.openxmlformats.org/officeDocument/2006/relationships/oleObject" Target="embeddings/oleObject24.bin"/><Relationship Id="rId46" Type="http://schemas.openxmlformats.org/officeDocument/2006/relationships/oleObject" Target="embeddings/oleObject25.bin"/><Relationship Id="rId47" Type="http://schemas.openxmlformats.org/officeDocument/2006/relationships/oleObject" Target="embeddings/oleObject26.bin"/><Relationship Id="rId48" Type="http://schemas.openxmlformats.org/officeDocument/2006/relationships/oleObject" Target="embeddings/oleObject27.bin"/><Relationship Id="rId49" Type="http://schemas.openxmlformats.org/officeDocument/2006/relationships/oleObject" Target="embeddings/oleObject28.bin"/><Relationship Id="rId5" Type="http://schemas.openxmlformats.org/officeDocument/2006/relationships/image" Target="media/image1.png"/><Relationship Id="rId50" Type="http://schemas.openxmlformats.org/officeDocument/2006/relationships/oleObject" Target="embeddings/oleObject29.bin"/><Relationship Id="rId51" Type="http://schemas.openxmlformats.org/officeDocument/2006/relationships/oleObject" Target="embeddings/oleObject30.bin"/><Relationship Id="rId52" Type="http://schemas.openxmlformats.org/officeDocument/2006/relationships/oleObject" Target="embeddings/oleObject31.bin"/><Relationship Id="rId53" Type="http://schemas.openxmlformats.org/officeDocument/2006/relationships/oleObject" Target="embeddings/oleObject32.bin"/><Relationship Id="rId54" Type="http://schemas.openxmlformats.org/officeDocument/2006/relationships/oleObject" Target="embeddings/oleObject33.bin"/><Relationship Id="rId55" Type="http://schemas.openxmlformats.org/officeDocument/2006/relationships/oleObject" Target="embeddings/oleObject34.bin"/><Relationship Id="rId56" Type="http://schemas.openxmlformats.org/officeDocument/2006/relationships/image" Target="media/image18.wmf"/><Relationship Id="rId57" Type="http://schemas.openxmlformats.org/officeDocument/2006/relationships/oleObject" Target="embeddings/oleObject35.bin"/><Relationship Id="rId58" Type="http://schemas.openxmlformats.org/officeDocument/2006/relationships/image" Target="media/image19.wmf"/><Relationship Id="rId59" Type="http://schemas.openxmlformats.org/officeDocument/2006/relationships/oleObject" Target="embeddings/oleObject36.bin"/><Relationship Id="rId6" Type="http://schemas.openxmlformats.org/officeDocument/2006/relationships/image" Target="media/image2.wmf"/><Relationship Id="rId60" Type="http://schemas.openxmlformats.org/officeDocument/2006/relationships/oleObject" Target="embeddings/oleObject37.bin"/><Relationship Id="rId61" Type="http://schemas.openxmlformats.org/officeDocument/2006/relationships/image" Target="media/image20.wmf"/><Relationship Id="rId62" Type="http://schemas.openxmlformats.org/officeDocument/2006/relationships/image" Target="media/image21.wmf"/><Relationship Id="rId63" Type="http://schemas.openxmlformats.org/officeDocument/2006/relationships/oleObject" Target="embeddings/oleObject38.bin"/><Relationship Id="rId64" Type="http://schemas.openxmlformats.org/officeDocument/2006/relationships/image" Target="media/image22.wmf"/><Relationship Id="rId65" Type="http://schemas.openxmlformats.org/officeDocument/2006/relationships/oleObject" Target="embeddings/oleObject39.bin"/><Relationship Id="rId66" Type="http://schemas.openxmlformats.org/officeDocument/2006/relationships/oleObject" Target="embeddings/oleObject40.bin"/><Relationship Id="rId67" Type="http://schemas.openxmlformats.org/officeDocument/2006/relationships/image" Target="media/image23.wmf"/><Relationship Id="rId68" Type="http://schemas.openxmlformats.org/officeDocument/2006/relationships/oleObject" Target="embeddings/oleObject41.bin"/><Relationship Id="rId69" Type="http://schemas.openxmlformats.org/officeDocument/2006/relationships/image" Target="media/image2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42.bin"/><Relationship Id="rId71" Type="http://schemas.openxmlformats.org/officeDocument/2006/relationships/image" Target="media/image25.wmf"/><Relationship Id="rId72" Type="http://schemas.openxmlformats.org/officeDocument/2006/relationships/oleObject" Target="embeddings/oleObject43.bin"/><Relationship Id="rId73" Type="http://schemas.openxmlformats.org/officeDocument/2006/relationships/oleObject" Target="embeddings/oleObject44.bin"/><Relationship Id="rId74" Type="http://schemas.openxmlformats.org/officeDocument/2006/relationships/image" Target="media/image26.wmf"/><Relationship Id="rId75" Type="http://schemas.openxmlformats.org/officeDocument/2006/relationships/oleObject" Target="embeddings/oleObject45.bin"/><Relationship Id="rId76" Type="http://schemas.openxmlformats.org/officeDocument/2006/relationships/image" Target="media/image27.wmf"/><Relationship Id="rId77" Type="http://schemas.openxmlformats.org/officeDocument/2006/relationships/oleObject" Target="embeddings/oleObject46.bin"/><Relationship Id="rId78" Type="http://schemas.openxmlformats.org/officeDocument/2006/relationships/oleObject" Target="embeddings/oleObject47.bin"/><Relationship Id="rId79" Type="http://schemas.openxmlformats.org/officeDocument/2006/relationships/image" Target="media/image28.wmf"/><Relationship Id="rId8" Type="http://schemas.openxmlformats.org/officeDocument/2006/relationships/image" Target="media/image3.wmf"/><Relationship Id="rId80" Type="http://schemas.openxmlformats.org/officeDocument/2006/relationships/oleObject" Target="embeddings/oleObject48.bin"/><Relationship Id="rId81" Type="http://schemas.openxmlformats.org/officeDocument/2006/relationships/image" Target="media/image29.wmf"/><Relationship Id="rId82" Type="http://schemas.openxmlformats.org/officeDocument/2006/relationships/oleObject" Target="embeddings/oleObject49.bin"/><Relationship Id="rId83" Type="http://schemas.openxmlformats.org/officeDocument/2006/relationships/image" Target="media/image30.wmf"/><Relationship Id="rId84" Type="http://schemas.openxmlformats.org/officeDocument/2006/relationships/oleObject" Target="embeddings/oleObject50.bin"/><Relationship Id="rId85" Type="http://schemas.openxmlformats.org/officeDocument/2006/relationships/image" Target="media/image31.wmf"/><Relationship Id="rId86" Type="http://schemas.openxmlformats.org/officeDocument/2006/relationships/oleObject" Target="embeddings/oleObject51.bin"/><Relationship Id="rId87" Type="http://schemas.openxmlformats.org/officeDocument/2006/relationships/image" Target="media/image32.wmf"/><Relationship Id="rId88" Type="http://schemas.openxmlformats.org/officeDocument/2006/relationships/oleObject" Target="embeddings/oleObject52.bin"/><Relationship Id="rId89" Type="http://schemas.openxmlformats.org/officeDocument/2006/relationships/image" Target="media/image3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53.bin"/><Relationship Id="rId91" Type="http://schemas.openxmlformats.org/officeDocument/2006/relationships/image" Target="media/image34.wmf"/><Relationship Id="rId92" Type="http://schemas.openxmlformats.org/officeDocument/2006/relationships/oleObject" Target="embeddings/oleObject54.bin"/><Relationship Id="rId93" Type="http://schemas.openxmlformats.org/officeDocument/2006/relationships/image" Target="media/image35.wmf"/><Relationship Id="rId94" Type="http://schemas.openxmlformats.org/officeDocument/2006/relationships/oleObject" Target="embeddings/oleObject55.bin"/><Relationship Id="rId95" Type="http://schemas.openxmlformats.org/officeDocument/2006/relationships/image" Target="media/image36.wmf"/><Relationship Id="rId96" Type="http://schemas.openxmlformats.org/officeDocument/2006/relationships/oleObject" Target="embeddings/oleObject56.bin"/><Relationship Id="rId97" Type="http://schemas.openxmlformats.org/officeDocument/2006/relationships/image" Target="media/image37.wmf"/><Relationship Id="rId98" Type="http://schemas.openxmlformats.org/officeDocument/2006/relationships/oleObject" Target="embeddings/oleObject57.bin"/><Relationship Id="rId99" Type="http://schemas.openxmlformats.org/officeDocument/2006/relationships/image" Target="media/image3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3150474962329600</dc:description>
  <cp:lastModifiedBy>学科网试题生产平台</cp:lastModifiedBy>
  <cp:revision>7</cp:revision>
  <dcterms:created xsi:type="dcterms:W3CDTF">2023-01-22T18:44:30Z</dcterms:created>
  <dcterms:modified xsi:type="dcterms:W3CDTF">2023-01-22T18:44:30Z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