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A930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12242800</wp:posOffset>
            </wp:positionV>
            <wp:extent cx="482600" cy="254000"/>
            <wp:effectExtent l="0" t="0" r="12700" b="12700"/>
            <wp:wrapNone/>
            <wp:docPr id="100186" name="图片 10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6" name="图片 100186"/>
                    <pic:cNvPicPr>
                      <a:picLocks noChangeAspect="1"/>
                    </pic:cNvPicPr>
                  </pic:nvPicPr>
                  <pic:blipFill>
                    <a:blip r:embed="rId6"/>
                    <a:stretch>
                      <a:fillRect/>
                    </a:stretch>
                  </pic:blipFill>
                  <pic:spPr>
                    <a:xfrm>
                      <a:off x="0" y="0"/>
                      <a:ext cx="4826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学年第一学期预备年级数学阶段课堂练习卷（一）</w:t>
      </w:r>
    </w:p>
    <w:p w14:paraId="138DBB52">
      <w:pPr>
        <w:spacing w:line="360" w:lineRule="auto"/>
        <w:jc w:val="both"/>
      </w:pPr>
      <w:r>
        <w:rPr>
          <w:rFonts w:ascii="宋体" w:hAnsi="宋体" w:eastAsia="宋体" w:cs="宋体"/>
          <w:b/>
          <w:color w:val="auto"/>
        </w:rPr>
        <w:t>一、单项选择题</w:t>
      </w:r>
    </w:p>
    <w:p w14:paraId="341E3CDC">
      <w:pPr>
        <w:spacing w:line="360" w:lineRule="auto"/>
        <w:jc w:val="left"/>
      </w:pPr>
      <w:r>
        <w:rPr>
          <w:color w:val="auto"/>
        </w:rPr>
        <w:t xml:space="preserve">1. </w:t>
      </w:r>
      <w:r>
        <w:rPr>
          <w:rFonts w:ascii="宋体" w:hAnsi="宋体" w:eastAsia="宋体" w:cs="宋体"/>
          <w:color w:val="auto"/>
        </w:rPr>
        <w:t>能被</w:t>
      </w:r>
      <w:r>
        <w:rPr>
          <w:rFonts w:ascii="Times New Roman" w:hAnsi="Times New Roman" w:eastAsia="Times New Roman" w:cs="Times New Roman"/>
          <w:color w:val="auto"/>
        </w:rPr>
        <w:t>2</w:t>
      </w:r>
      <w:r>
        <w:rPr>
          <w:rFonts w:ascii="宋体" w:hAnsi="宋体" w:eastAsia="宋体" w:cs="宋体"/>
          <w:color w:val="auto"/>
        </w:rPr>
        <w:t>整除的数一定是（</w:t>
      </w:r>
      <w:r>
        <w:rPr>
          <w:rFonts w:ascii="Times New Roman" w:hAnsi="Times New Roman" w:eastAsia="Times New Roman" w:cs="Times New Roman"/>
          <w:color w:val="auto"/>
        </w:rPr>
        <w:t xml:space="preserve">   </w:t>
      </w:r>
      <w:r>
        <w:rPr>
          <w:rFonts w:ascii="宋体" w:hAnsi="宋体" w:eastAsia="宋体" w:cs="宋体"/>
          <w:color w:val="auto"/>
        </w:rPr>
        <w:t>）</w:t>
      </w:r>
    </w:p>
    <w:p w14:paraId="0DB807A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合数</w:t>
      </w:r>
      <w:r>
        <w:tab/>
      </w:r>
      <w:r>
        <w:t xml:space="preserve">C. </w:t>
      </w:r>
      <w:r>
        <w:rPr>
          <w:rFonts w:ascii="宋体" w:hAnsi="宋体" w:eastAsia="宋体" w:cs="宋体"/>
          <w:color w:val="auto"/>
        </w:rPr>
        <w:t>偶数</w:t>
      </w:r>
      <w:r>
        <w:tab/>
      </w:r>
      <w:r>
        <w:t xml:space="preserve">D. </w:t>
      </w:r>
      <w:r>
        <w:rPr>
          <w:rFonts w:ascii="宋体" w:hAnsi="宋体" w:eastAsia="宋体" w:cs="宋体"/>
          <w:color w:val="auto"/>
        </w:rPr>
        <w:t>奇数</w:t>
      </w:r>
    </w:p>
    <w:p w14:paraId="2CE29943">
      <w:pPr>
        <w:spacing w:line="360" w:lineRule="auto"/>
        <w:textAlignment w:val="center"/>
        <w:rPr>
          <w:color w:val="000000"/>
        </w:rPr>
      </w:pPr>
      <w:r>
        <w:rPr>
          <w:color w:val="2E75B6"/>
        </w:rPr>
        <w:t>【答案】</w:t>
      </w:r>
      <w:r>
        <w:rPr>
          <w:color w:val="000000"/>
        </w:rPr>
        <w:t>C</w:t>
      </w:r>
    </w:p>
    <w:p w14:paraId="1BBE690A">
      <w:pPr>
        <w:spacing w:line="360" w:lineRule="auto"/>
        <w:textAlignment w:val="center"/>
        <w:rPr>
          <w:color w:val="000000"/>
        </w:rPr>
      </w:pPr>
      <w:r>
        <w:rPr>
          <w:color w:val="2E75B6"/>
        </w:rPr>
        <w:t>【解析】</w:t>
      </w:r>
    </w:p>
    <w:p w14:paraId="4A42FAF8">
      <w:pPr>
        <w:spacing w:line="360" w:lineRule="auto"/>
        <w:jc w:val="both"/>
        <w:textAlignment w:val="center"/>
        <w:rPr>
          <w:color w:val="000000"/>
        </w:rPr>
      </w:pPr>
      <w:r>
        <w:rPr>
          <w:color w:val="000000"/>
        </w:rPr>
        <w:t>【分析】</w:t>
      </w:r>
      <w:r>
        <w:rPr>
          <w:rFonts w:ascii="宋体" w:hAnsi="宋体" w:eastAsia="宋体" w:cs="宋体"/>
          <w:color w:val="000000"/>
        </w:rPr>
        <w:t>本题考查偶数的定义，解题关键是明确偶数的定义：“能被</w:t>
      </w:r>
      <w:r>
        <w:rPr>
          <w:rFonts w:ascii="Times New Roman" w:hAnsi="Times New Roman" w:eastAsia="Times New Roman" w:cs="Times New Roman"/>
          <w:color w:val="000000"/>
        </w:rPr>
        <w:t>2</w:t>
      </w:r>
      <w:r>
        <w:rPr>
          <w:rFonts w:ascii="宋体" w:hAnsi="宋体" w:eastAsia="宋体" w:cs="宋体"/>
          <w:color w:val="000000"/>
        </w:rPr>
        <w:t>整除的整数叫作偶数”．根据定义分析即可．</w:t>
      </w:r>
    </w:p>
    <w:p w14:paraId="7DF5506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．素数是指在大于</w:t>
      </w:r>
      <w:r>
        <w:rPr>
          <w:rFonts w:ascii="Times New Roman" w:hAnsi="Times New Roman" w:eastAsia="Times New Roman" w:cs="Times New Roman"/>
          <w:color w:val="000000"/>
        </w:rPr>
        <w:t>1</w:t>
      </w:r>
      <w:r>
        <w:rPr>
          <w:rFonts w:ascii="宋体" w:hAnsi="宋体" w:eastAsia="宋体" w:cs="宋体"/>
          <w:color w:val="000000"/>
        </w:rPr>
        <w:t>的自然数中，除了</w:t>
      </w:r>
      <w:r>
        <w:rPr>
          <w:rFonts w:ascii="Times New Roman" w:hAnsi="Times New Roman" w:eastAsia="Times New Roman" w:cs="Times New Roman"/>
          <w:color w:val="000000"/>
        </w:rPr>
        <w:t>1</w:t>
      </w:r>
      <w:r>
        <w:rPr>
          <w:rFonts w:ascii="宋体" w:hAnsi="宋体" w:eastAsia="宋体" w:cs="宋体"/>
          <w:color w:val="000000"/>
        </w:rPr>
        <w:t>和它本身以外不再有其他因数的自然数．例如</w:t>
      </w:r>
      <w:r>
        <w:rPr>
          <w:rFonts w:ascii="Times New Roman" w:hAnsi="Times New Roman" w:eastAsia="Times New Roman" w:cs="Times New Roman"/>
          <w:color w:val="000000"/>
        </w:rPr>
        <w:t>2</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整除，是素数，但</w:t>
      </w:r>
      <w:r>
        <w:rPr>
          <w:rFonts w:ascii="Times New Roman" w:hAnsi="Times New Roman" w:eastAsia="Times New Roman" w:cs="Times New Roman"/>
          <w:color w:val="000000"/>
        </w:rPr>
        <w:t>4</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整除，是合数不是素数，所以能被</w:t>
      </w:r>
      <w:r>
        <w:rPr>
          <w:rFonts w:ascii="Times New Roman" w:hAnsi="Times New Roman" w:eastAsia="Times New Roman" w:cs="Times New Roman"/>
          <w:color w:val="000000"/>
        </w:rPr>
        <w:t>2</w:t>
      </w:r>
      <w:r>
        <w:rPr>
          <w:rFonts w:ascii="宋体" w:hAnsi="宋体" w:eastAsia="宋体" w:cs="宋体"/>
          <w:color w:val="000000"/>
        </w:rPr>
        <w:t>整除的数不一定是素数，不正确，故本选项不符合题意；</w:t>
      </w:r>
    </w:p>
    <w:p w14:paraId="65102BC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．合数是指自然数中除了能被</w:t>
      </w:r>
      <w:r>
        <w:rPr>
          <w:rFonts w:ascii="Times New Roman" w:hAnsi="Times New Roman" w:eastAsia="Times New Roman" w:cs="Times New Roman"/>
          <w:color w:val="000000"/>
        </w:rPr>
        <w:t>1</w:t>
      </w:r>
      <w:r>
        <w:rPr>
          <w:rFonts w:ascii="宋体" w:hAnsi="宋体" w:eastAsia="宋体" w:cs="宋体"/>
          <w:color w:val="000000"/>
        </w:rPr>
        <w:t>和本身整除外，还能被其他数</w:t>
      </w:r>
      <w:r>
        <w:rPr>
          <w:rFonts w:ascii="Times New Roman" w:hAnsi="Times New Roman" w:eastAsia="Times New Roman" w:cs="Times New Roman"/>
          <w:color w:val="000000"/>
        </w:rPr>
        <w:t>(0</w:t>
      </w:r>
      <w:r>
        <w:rPr>
          <w:rFonts w:ascii="宋体" w:hAnsi="宋体" w:eastAsia="宋体" w:cs="宋体"/>
          <w:color w:val="000000"/>
        </w:rPr>
        <w:t>除外</w:t>
      </w:r>
      <w:r>
        <w:rPr>
          <w:rFonts w:ascii="Times New Roman" w:hAnsi="Times New Roman" w:eastAsia="Times New Roman" w:cs="Times New Roman"/>
          <w:color w:val="000000"/>
        </w:rPr>
        <w:t>)</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519268803" name="图片 519268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68803" name="图片 51926880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w:t>
      </w:r>
      <w:r>
        <w:rPr>
          <w:rFonts w:ascii="Times New Roman" w:hAnsi="Times New Roman" w:eastAsia="Times New Roman" w:cs="Times New Roman"/>
          <w:color w:val="000000"/>
        </w:rPr>
        <w:t>2</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整除，但</w:t>
      </w:r>
      <w:r>
        <w:rPr>
          <w:rFonts w:ascii="Times New Roman" w:hAnsi="Times New Roman" w:eastAsia="Times New Roman" w:cs="Times New Roman"/>
          <w:color w:val="000000"/>
        </w:rPr>
        <w:t>2</w:t>
      </w:r>
      <w:r>
        <w:rPr>
          <w:rFonts w:ascii="宋体" w:hAnsi="宋体" w:eastAsia="宋体" w:cs="宋体"/>
          <w:color w:val="000000"/>
        </w:rPr>
        <w:t>是素数不是合数，所以能被</w:t>
      </w:r>
      <w:r>
        <w:rPr>
          <w:rFonts w:ascii="Times New Roman" w:hAnsi="Times New Roman" w:eastAsia="Times New Roman" w:cs="Times New Roman"/>
          <w:color w:val="000000"/>
        </w:rPr>
        <w:t>2</w:t>
      </w:r>
      <w:r>
        <w:rPr>
          <w:rFonts w:ascii="宋体" w:hAnsi="宋体" w:eastAsia="宋体" w:cs="宋体"/>
          <w:color w:val="000000"/>
        </w:rPr>
        <w:t>整除的数不一定是合数，不正确，故本选项不符合题意；</w:t>
      </w:r>
    </w:p>
    <w:p w14:paraId="03FD765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．根据偶数的定义，能被</w:t>
      </w:r>
      <w:r>
        <w:rPr>
          <w:rFonts w:ascii="Times New Roman" w:hAnsi="Times New Roman" w:eastAsia="Times New Roman" w:cs="Times New Roman"/>
          <w:color w:val="000000"/>
        </w:rPr>
        <w:t>2</w:t>
      </w:r>
      <w:r>
        <w:rPr>
          <w:rFonts w:ascii="宋体" w:hAnsi="宋体" w:eastAsia="宋体" w:cs="宋体"/>
          <w:color w:val="000000"/>
        </w:rPr>
        <w:t>整除的数一定是偶数，正确，故本选项符合题意；</w:t>
      </w:r>
    </w:p>
    <w:p w14:paraId="5CC187B3">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．奇数是不能被</w:t>
      </w:r>
      <w:r>
        <w:rPr>
          <w:rFonts w:ascii="Times New Roman" w:hAnsi="Times New Roman" w:eastAsia="Times New Roman" w:cs="Times New Roman"/>
          <w:color w:val="000000"/>
        </w:rPr>
        <w:t>2</w:t>
      </w:r>
      <w:r>
        <w:rPr>
          <w:rFonts w:ascii="宋体" w:hAnsi="宋体" w:eastAsia="宋体" w:cs="宋体"/>
          <w:color w:val="000000"/>
        </w:rPr>
        <w:t>整除的整数，所以能被</w:t>
      </w:r>
      <w:r>
        <w:rPr>
          <w:rFonts w:ascii="Times New Roman" w:hAnsi="Times New Roman" w:eastAsia="Times New Roman" w:cs="Times New Roman"/>
          <w:color w:val="000000"/>
        </w:rPr>
        <w:t>2</w:t>
      </w:r>
      <w:r>
        <w:rPr>
          <w:rFonts w:ascii="宋体" w:hAnsi="宋体" w:eastAsia="宋体" w:cs="宋体"/>
          <w:color w:val="000000"/>
        </w:rPr>
        <w:t>整除的数不是奇数，不正确，故本选项不符合题意．</w:t>
      </w:r>
    </w:p>
    <w:p w14:paraId="11B4D1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4EE8C0">
      <w:pPr>
        <w:spacing w:line="360" w:lineRule="auto"/>
        <w:jc w:val="left"/>
        <w:textAlignment w:val="center"/>
        <w:rPr>
          <w:color w:val="000000"/>
        </w:rPr>
      </w:pPr>
      <w:r>
        <w:rPr>
          <w:color w:val="000000"/>
        </w:rPr>
        <w:t xml:space="preserve">2. </w:t>
      </w:r>
      <w:r>
        <w:rPr>
          <w:rFonts w:ascii="宋体" w:hAnsi="宋体" w:eastAsia="宋体" w:cs="宋体"/>
          <w:color w:val="000000"/>
        </w:rPr>
        <w:t>对于</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这三个数，下列说法中正确的是（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0BE74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整除</w:t>
      </w:r>
      <w:r>
        <w:rPr>
          <w:rFonts w:ascii="Times New Roman" w:hAnsi="Times New Roman" w:eastAsia="Times New Roman" w:cs="Times New Roman"/>
          <w:color w:val="000000"/>
        </w:rPr>
        <w:t>20</w:t>
      </w:r>
    </w:p>
    <w:p w14:paraId="497A436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是</w:t>
      </w:r>
      <w:r>
        <w:rPr>
          <w:rFonts w:ascii="Times New Roman" w:hAnsi="Times New Roman" w:eastAsia="Times New Roman" w:cs="Times New Roman"/>
          <w:color w:val="000000"/>
        </w:rPr>
        <w:t>20</w:t>
      </w:r>
      <w:r>
        <w:rPr>
          <w:rFonts w:ascii="宋体" w:hAnsi="宋体" w:eastAsia="宋体" w:cs="宋体"/>
          <w:color w:val="000000"/>
        </w:rPr>
        <w:t>的因数</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是</w:t>
      </w:r>
      <w:r>
        <w:rPr>
          <w:rFonts w:ascii="Times New Roman" w:hAnsi="Times New Roman" w:eastAsia="Times New Roman" w:cs="Times New Roman"/>
          <w:color w:val="000000"/>
        </w:rPr>
        <w:t>20</w:t>
      </w:r>
      <w:r>
        <w:rPr>
          <w:rFonts w:ascii="宋体" w:hAnsi="宋体" w:eastAsia="宋体" w:cs="宋体"/>
          <w:color w:val="000000"/>
        </w:rPr>
        <w:t>的倍数</w:t>
      </w:r>
    </w:p>
    <w:p w14:paraId="11FE8E85">
      <w:pPr>
        <w:spacing w:line="360" w:lineRule="auto"/>
        <w:textAlignment w:val="center"/>
        <w:rPr>
          <w:color w:val="000000"/>
        </w:rPr>
      </w:pPr>
      <w:r>
        <w:rPr>
          <w:color w:val="2E75B6"/>
        </w:rPr>
        <w:t>【答案】</w:t>
      </w:r>
      <w:r>
        <w:rPr>
          <w:color w:val="000000"/>
        </w:rPr>
        <w:t>B</w:t>
      </w:r>
    </w:p>
    <w:p w14:paraId="2D03CE3F">
      <w:pPr>
        <w:spacing w:line="360" w:lineRule="auto"/>
        <w:textAlignment w:val="center"/>
        <w:rPr>
          <w:color w:val="000000"/>
        </w:rPr>
      </w:pPr>
      <w:r>
        <w:rPr>
          <w:color w:val="2E75B6"/>
        </w:rPr>
        <w:t>【解析】</w:t>
      </w:r>
    </w:p>
    <w:p w14:paraId="11BDE32E">
      <w:pPr>
        <w:spacing w:line="360" w:lineRule="auto"/>
        <w:jc w:val="both"/>
        <w:textAlignment w:val="center"/>
        <w:rPr>
          <w:color w:val="000000"/>
        </w:rPr>
      </w:pPr>
      <w:r>
        <w:rPr>
          <w:color w:val="000000"/>
        </w:rPr>
        <w:t>【分析】</w:t>
      </w:r>
      <w:r>
        <w:rPr>
          <w:rFonts w:ascii="宋体" w:hAnsi="宋体" w:eastAsia="宋体" w:cs="宋体"/>
          <w:color w:val="000000"/>
        </w:rPr>
        <w:t>本题考查整除、因数和倍数的概念．解题关键是明确整除、因数、倍数的定义：“若整数</w:t>
      </w:r>
      <w:r>
        <w:object>
          <v:shape id="_x0000_i10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除以非零整数</w:t>
      </w:r>
      <w:r>
        <w:object>
          <v:shape id="_x0000_i102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 o:title="eqId2c94bb12cee76221e13f9ef955b0aab1"/>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，商为整数，且余数为零，我们就说</w:t>
      </w:r>
      <w:r>
        <w:object>
          <v:shape id="_x0000_i10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能被</w:t>
      </w:r>
      <w:r>
        <w:object>
          <v:shape id="_x0000_i10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 o:title="eqId2c94bb12cee76221e13f9ef955b0aab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整除（或说</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 o:title="eqId2c94bb12cee76221e13f9ef955b0aab1"/>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能整除</w:t>
      </w:r>
      <w:r>
        <w:object>
          <v:shape id="_x0000_i10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）；如果</w:t>
      </w:r>
      <w:r>
        <w:object>
          <v:shape id="_x0000_i1031"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7" o:title="eqId50a9c94765cf37567e884a2d209a6c1b"/>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 o:title="eqId2c94bb12cee76221e13f9ef955b0aab1"/>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1" o:title="eqId071a7e733d466949ac935b4b8ee8d183"/>
            <o:lock v:ext="edit" aspectratio="t"/>
            <w10:wrap type="none"/>
            <w10:anchorlock/>
          </v:shape>
          <o:OLEObject Type="Embed" ProgID="Equation.DSMT4" ShapeID="_x0000_i1034" DrawAspect="Content" ObjectID="_1468075734" r:id="rId20">
            <o:LockedField>false</o:LockedField>
          </o:OLEObject>
        </w:object>
      </w:r>
      <w:r>
        <w:rPr>
          <w:rFonts w:ascii="宋体" w:hAnsi="宋体" w:eastAsia="宋体" w:cs="宋体"/>
          <w:color w:val="000000"/>
        </w:rPr>
        <w:t>都是整数），那么</w:t>
      </w:r>
      <w:r>
        <w:object>
          <v:shape id="_x0000_i10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 o:title="eqId2c94bb12cee76221e13f9ef955b0aab1"/>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就是</w:t>
      </w:r>
      <w:r>
        <w:object>
          <v:shape id="_x0000_i103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1" o:title="eqId071a7e733d466949ac935b4b8ee8d183"/>
            <o:lock v:ext="edit" aspectratio="t"/>
            <w10:wrap type="none"/>
            <w10:anchorlock/>
          </v:shape>
          <o:OLEObject Type="Embed" ProgID="Equation.DSMT4" ShapeID="_x0000_i1037" DrawAspect="Content" ObjectID="_1468075737" r:id="rId24">
            <o:LockedField>false</o:LockedField>
          </o:OLEObject>
        </w:object>
      </w:r>
      <w:r>
        <w:rPr>
          <w:rFonts w:ascii="宋体" w:hAnsi="宋体" w:eastAsia="宋体" w:cs="宋体"/>
          <w:color w:val="000000"/>
        </w:rPr>
        <w:t>的因数，</w:t>
      </w:r>
      <w:r>
        <w:object>
          <v:shape id="_x0000_i103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1" o:title="eqId071a7e733d466949ac935b4b8ee8d183"/>
            <o:lock v:ext="edit" aspectratio="t"/>
            <w10:wrap type="none"/>
            <w10:anchorlock/>
          </v:shape>
          <o:OLEObject Type="Embed" ProgID="Equation.DSMT4" ShapeID="_x0000_i1038" DrawAspect="Content" ObjectID="_1468075738" r:id="rId25">
            <o:LockedField>false</o:LockedField>
          </o:OLEObject>
        </w:object>
      </w:r>
      <w:r>
        <w:rPr>
          <w:rFonts w:ascii="宋体" w:hAnsi="宋体" w:eastAsia="宋体" w:cs="宋体"/>
          <w:color w:val="000000"/>
        </w:rPr>
        <w:t>就是</w:t>
      </w:r>
      <w:r>
        <w:object>
          <v:shape id="_x0000_i10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39" DrawAspect="Content" ObjectID="_1468075739" r:id="rId26">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 o:title="eqId2c94bb12cee76221e13f9ef955b0aab1"/>
            <o:lock v:ext="edit" aspectratio="t"/>
            <w10:wrap type="none"/>
            <w10:anchorlock/>
          </v:shape>
          <o:OLEObject Type="Embed" ProgID="Equation.DSMT4" ShapeID="_x0000_i1040" DrawAspect="Content" ObjectID="_1468075740" r:id="rId27">
            <o:LockedField>false</o:LockedField>
          </o:OLEObject>
        </w:object>
      </w:r>
      <w:r>
        <w:rPr>
          <w:rFonts w:ascii="宋体" w:hAnsi="宋体" w:eastAsia="宋体" w:cs="宋体"/>
          <w:color w:val="000000"/>
        </w:rPr>
        <w:t>的倍数”．按定义求解即可．</w:t>
      </w:r>
    </w:p>
    <w:p w14:paraId="0B29C6D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9" o:title="eqId4bc1bec3c79876d2ca5c74629d6dc67e"/>
            <o:lock v:ext="edit" aspectratio="t"/>
            <w10:wrap type="none"/>
            <w10:anchorlock/>
          </v:shape>
          <o:OLEObject Type="Embed" ProgID="Equation.DSMT4" ShapeID="_x0000_i1041" DrawAspect="Content" ObjectID="_1468075741" r:id="rId28">
            <o:LockedField>false</o:LockedField>
          </o:OLEObject>
        </w:object>
      </w:r>
      <w:r>
        <w:rPr>
          <w:rFonts w:ascii="宋体" w:hAnsi="宋体" w:eastAsia="宋体" w:cs="宋体"/>
          <w:color w:val="000000"/>
        </w:rPr>
        <w:t>，不正确，故本选项不符合题意；</w:t>
      </w:r>
    </w:p>
    <w:p w14:paraId="4BD62BB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 o:title="eqIdecbc85ef815464ea3fc03d46a1222315"/>
            <o:lock v:ext="edit" aspectratio="t"/>
            <w10:wrap type="none"/>
            <w10:anchorlock/>
          </v:shape>
          <o:OLEObject Type="Embed" ProgID="Equation.DSMT4" ShapeID="_x0000_i1042" DrawAspect="Content" ObjectID="_1468075742" r:id="rId30">
            <o:LockedField>false</o:LockedField>
          </o:OLEObject>
        </w:object>
      </w:r>
      <w:r>
        <w:rPr>
          <w:rFonts w:ascii="宋体" w:hAnsi="宋体" w:eastAsia="宋体" w:cs="宋体"/>
          <w:color w:val="000000"/>
        </w:rPr>
        <w:t>，正确，故本选项符合题意；</w:t>
      </w:r>
    </w:p>
    <w:p w14:paraId="7CB384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不是</w:t>
      </w:r>
      <w:r>
        <w:rPr>
          <w:rFonts w:ascii="Times New Roman" w:hAnsi="Times New Roman" w:eastAsia="Times New Roman" w:cs="Times New Roman"/>
          <w:color w:val="000000"/>
        </w:rPr>
        <w:t>20</w:t>
      </w:r>
      <w:r>
        <w:rPr>
          <w:rFonts w:ascii="宋体" w:hAnsi="宋体" w:eastAsia="宋体" w:cs="宋体"/>
          <w:color w:val="000000"/>
        </w:rPr>
        <w:t>的因数，不正确，故本选项不符合题意；</w:t>
      </w:r>
    </w:p>
    <w:p w14:paraId="7F878E0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33" o:title="eqIde381ccf5f3e1c578f63679126ce90b9c"/>
            <o:lock v:ext="edit" aspectratio="t"/>
            <w10:wrap type="none"/>
            <w10:anchorlock/>
          </v:shape>
          <o:OLEObject Type="Embed" ProgID="Equation.DSMT4" ShapeID="_x0000_i1043" DrawAspect="Content" ObjectID="_1468075743"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不是</w:t>
      </w:r>
      <w:r>
        <w:rPr>
          <w:rFonts w:ascii="Times New Roman" w:hAnsi="Times New Roman" w:eastAsia="Times New Roman" w:cs="Times New Roman"/>
          <w:color w:val="000000"/>
        </w:rPr>
        <w:t>4</w:t>
      </w:r>
      <w:r>
        <w:rPr>
          <w:rFonts w:ascii="宋体" w:hAnsi="宋体" w:eastAsia="宋体" w:cs="宋体"/>
          <w:color w:val="000000"/>
        </w:rPr>
        <w:t>的倍数，不正确，故本选项不符合题意．</w:t>
      </w:r>
    </w:p>
    <w:p w14:paraId="6A3EB1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C5AE9D">
      <w:pPr>
        <w:spacing w:line="360" w:lineRule="auto"/>
        <w:jc w:val="both"/>
        <w:textAlignment w:val="center"/>
        <w:rPr>
          <w:color w:val="000000"/>
        </w:rPr>
      </w:pPr>
      <w:r>
        <w:rPr>
          <w:color w:val="000000"/>
        </w:rPr>
        <w:t xml:space="preserve">3. </w:t>
      </w:r>
      <w:r>
        <w:rPr>
          <w:rFonts w:ascii="宋体" w:hAnsi="宋体" w:eastAsia="宋体" w:cs="宋体"/>
          <w:color w:val="000000"/>
        </w:rPr>
        <w:t>下列每组数中的两个数不是互素的是（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E66D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25</w:t>
      </w:r>
      <w:r>
        <w:rPr>
          <w:rFonts w:ascii="宋体" w:hAnsi="宋体" w:eastAsia="宋体" w:cs="宋体"/>
          <w:color w:val="000000"/>
        </w:rPr>
        <w:t>和</w:t>
      </w:r>
      <w:r>
        <w:rPr>
          <w:rFonts w:ascii="Times New Roman" w:hAnsi="Times New Roman" w:eastAsia="Times New Roman" w:cs="Times New Roman"/>
          <w:color w:val="000000"/>
        </w:rPr>
        <w:t>26</w:t>
      </w:r>
    </w:p>
    <w:p w14:paraId="16F2F88C">
      <w:pPr>
        <w:spacing w:line="360" w:lineRule="auto"/>
        <w:textAlignment w:val="center"/>
        <w:rPr>
          <w:color w:val="000000"/>
        </w:rPr>
      </w:pPr>
      <w:r>
        <w:rPr>
          <w:color w:val="2E75B6"/>
        </w:rPr>
        <w:t>【答案】</w:t>
      </w:r>
      <w:r>
        <w:rPr>
          <w:color w:val="000000"/>
        </w:rPr>
        <w:t>B</w:t>
      </w:r>
    </w:p>
    <w:p w14:paraId="24B019F8">
      <w:pPr>
        <w:spacing w:line="360" w:lineRule="auto"/>
        <w:textAlignment w:val="center"/>
        <w:rPr>
          <w:color w:val="000000"/>
        </w:rPr>
      </w:pPr>
      <w:r>
        <w:rPr>
          <w:color w:val="2E75B6"/>
        </w:rPr>
        <w:t>【解析】</w:t>
      </w:r>
    </w:p>
    <w:p w14:paraId="144061AD">
      <w:pPr>
        <w:spacing w:line="360" w:lineRule="auto"/>
        <w:jc w:val="both"/>
        <w:textAlignment w:val="center"/>
        <w:rPr>
          <w:color w:val="000000"/>
        </w:rPr>
      </w:pPr>
      <w:r>
        <w:rPr>
          <w:color w:val="000000"/>
        </w:rPr>
        <w:t>【分析】</w:t>
      </w:r>
      <w:r>
        <w:rPr>
          <w:rFonts w:ascii="宋体" w:hAnsi="宋体" w:eastAsia="宋体" w:cs="宋体"/>
          <w:color w:val="000000"/>
        </w:rPr>
        <w:t>本题主要考查了互素数的定义，“两个整数只有公因数</w:t>
      </w:r>
      <w:r>
        <w:rPr>
          <w:rFonts w:ascii="Times New Roman" w:hAnsi="Times New Roman" w:eastAsia="Times New Roman" w:cs="Times New Roman"/>
          <w:color w:val="000000"/>
        </w:rPr>
        <w:t>1</w:t>
      </w:r>
      <w:r>
        <w:rPr>
          <w:rFonts w:ascii="宋体" w:hAnsi="宋体" w:eastAsia="宋体" w:cs="宋体"/>
          <w:color w:val="000000"/>
        </w:rPr>
        <w:t>，那么称这两个数互素”，根据互为素数的意义求解即可．</w:t>
      </w:r>
    </w:p>
    <w:p w14:paraId="4196CC4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只有公因数</w:t>
      </w:r>
      <w:r>
        <w:rPr>
          <w:rFonts w:ascii="Times New Roman" w:hAnsi="Times New Roman" w:eastAsia="Times New Roman" w:cs="Times New Roman"/>
          <w:color w:val="000000"/>
        </w:rPr>
        <w:t>1</w:t>
      </w:r>
      <w:r>
        <w:rPr>
          <w:rFonts w:ascii="宋体" w:hAnsi="宋体" w:eastAsia="宋体" w:cs="宋体"/>
          <w:color w:val="000000"/>
        </w:rPr>
        <w:t>，是互素的，不符合题意，选项错误；</w:t>
      </w:r>
    </w:p>
    <w:p w14:paraId="430E884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的公因数有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，不是互素的，符合题意，选项正确；</w:t>
      </w:r>
    </w:p>
    <w:p w14:paraId="6832C2EC">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只有公因数</w:t>
      </w:r>
      <w:r>
        <w:rPr>
          <w:rFonts w:ascii="Times New Roman" w:hAnsi="Times New Roman" w:eastAsia="Times New Roman" w:cs="Times New Roman"/>
          <w:color w:val="000000"/>
        </w:rPr>
        <w:t>1</w:t>
      </w:r>
      <w:r>
        <w:rPr>
          <w:rFonts w:ascii="宋体" w:hAnsi="宋体" w:eastAsia="宋体" w:cs="宋体"/>
          <w:color w:val="000000"/>
        </w:rPr>
        <w:t>，是互素的，不符合题意，选项错误；</w:t>
      </w:r>
    </w:p>
    <w:p w14:paraId="44C13F2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和</w:t>
      </w:r>
      <w:r>
        <w:rPr>
          <w:rFonts w:ascii="Times New Roman" w:hAnsi="Times New Roman" w:eastAsia="Times New Roman" w:cs="Times New Roman"/>
          <w:color w:val="000000"/>
        </w:rPr>
        <w:t>26</w:t>
      </w:r>
      <w:r>
        <w:rPr>
          <w:rFonts w:ascii="宋体" w:hAnsi="宋体" w:eastAsia="宋体" w:cs="宋体"/>
          <w:color w:val="000000"/>
        </w:rPr>
        <w:t>只有公因数</w:t>
      </w:r>
      <w:r>
        <w:rPr>
          <w:rFonts w:ascii="Times New Roman" w:hAnsi="Times New Roman" w:eastAsia="Times New Roman" w:cs="Times New Roman"/>
          <w:color w:val="000000"/>
        </w:rPr>
        <w:t>1</w:t>
      </w:r>
      <w:r>
        <w:rPr>
          <w:rFonts w:ascii="宋体" w:hAnsi="宋体" w:eastAsia="宋体" w:cs="宋体"/>
          <w:color w:val="000000"/>
        </w:rPr>
        <w:t>，是互素的，不符合题意，选项错误；</w:t>
      </w:r>
    </w:p>
    <w:p w14:paraId="0B4DAAC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60B4E0DB">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的公因数有（</w:t>
      </w:r>
      <w:r>
        <w:rPr>
          <w:rFonts w:ascii="Times New Roman" w:hAnsi="Times New Roman" w:eastAsia="Times New Roman" w:cs="Times New Roman"/>
          <w:color w:val="000000"/>
        </w:rPr>
        <w:t xml:space="preserve">   </w:t>
      </w:r>
      <w:r>
        <w:rPr>
          <w:rFonts w:ascii="宋体" w:hAnsi="宋体" w:eastAsia="宋体" w:cs="宋体"/>
          <w:color w:val="000000"/>
        </w:rPr>
        <w:t>）</w:t>
      </w:r>
    </w:p>
    <w:p w14:paraId="36B55D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78E6F028">
      <w:pPr>
        <w:spacing w:line="360" w:lineRule="auto"/>
        <w:textAlignment w:val="center"/>
        <w:rPr>
          <w:color w:val="000000"/>
        </w:rPr>
      </w:pPr>
      <w:r>
        <w:rPr>
          <w:color w:val="2E75B6"/>
        </w:rPr>
        <w:t>【答案】</w:t>
      </w:r>
      <w:r>
        <w:rPr>
          <w:color w:val="000000"/>
        </w:rPr>
        <w:t>C</w:t>
      </w:r>
    </w:p>
    <w:p w14:paraId="1272EB5C">
      <w:pPr>
        <w:spacing w:line="360" w:lineRule="auto"/>
        <w:textAlignment w:val="center"/>
        <w:rPr>
          <w:color w:val="000000"/>
        </w:rPr>
      </w:pPr>
      <w:r>
        <w:rPr>
          <w:color w:val="2E75B6"/>
        </w:rPr>
        <w:t>【解析】</w:t>
      </w:r>
    </w:p>
    <w:p w14:paraId="1B0AC641">
      <w:pPr>
        <w:spacing w:line="360" w:lineRule="auto"/>
        <w:jc w:val="both"/>
        <w:textAlignment w:val="center"/>
        <w:rPr>
          <w:color w:val="000000"/>
        </w:rPr>
      </w:pPr>
      <w:r>
        <w:rPr>
          <w:color w:val="000000"/>
        </w:rPr>
        <w:t>【分析】</w:t>
      </w:r>
      <w:r>
        <w:rPr>
          <w:rFonts w:ascii="宋体" w:hAnsi="宋体" w:eastAsia="宋体" w:cs="宋体"/>
          <w:color w:val="000000"/>
        </w:rPr>
        <w:t>本题考查公因数的概念．解题关键是掌握公因数的概念“指一个能被若干个整数同时整除的整数”．分别找出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的因数，然后找出它们共有的因数即可．</w:t>
      </w:r>
    </w:p>
    <w:p w14:paraId="169F92A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因数有</w:t>
      </w:r>
      <w:r>
        <w:object>
          <v:shape id="_x0000_i104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044" DrawAspect="Content" ObjectID="_1468075744" r:id="rId3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 o:title="eqId61128ab996360a038e6e64d82fcba004"/>
            <o:lock v:ext="edit" aspectratio="t"/>
            <w10:wrap type="none"/>
            <w10:anchorlock/>
          </v:shape>
          <o:OLEObject Type="Embed" ProgID="Equation.DSMT4" ShapeID="_x0000_i1045" DrawAspect="Content" ObjectID="_1468075745" r:id="rId36">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5ca7d1107389675d32b56ec097464c14"/>
            <o:lock v:ext="edit" aspectratio="t"/>
            <w10:wrap type="none"/>
            <w10:anchorlock/>
          </v:shape>
          <o:OLEObject Type="Embed" ProgID="Equation.DSMT4" ShapeID="_x0000_i1046" DrawAspect="Content" ObjectID="_1468075746" r:id="rId3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1" o:title="eqIdb8860d9787671b53b1ab68b3d526f5ca"/>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 o:title="eqId6f8c4c029e552954bd493b49aeab82d5"/>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5" o:title="eqId8da45c443af7994a26ffa9d8894e7262"/>
            <o:lock v:ext="edit" aspectratio="t"/>
            <w10:wrap type="none"/>
            <w10:anchorlock/>
          </v:shape>
          <o:OLEObject Type="Embed" ProgID="Equation.DSMT4" ShapeID="_x0000_i1049" DrawAspect="Content" ObjectID="_1468075749" r:id="rId44">
            <o:LockedField>false</o:LockedField>
          </o:OLEObject>
        </w:object>
      </w:r>
      <w:r>
        <w:rPr>
          <w:rFonts w:ascii="宋体" w:hAnsi="宋体" w:eastAsia="宋体" w:cs="宋体"/>
          <w:color w:val="000000"/>
        </w:rPr>
        <w:t>；</w:t>
      </w:r>
    </w:p>
    <w:p w14:paraId="54064604">
      <w:pPr>
        <w:spacing w:line="360" w:lineRule="auto"/>
        <w:jc w:val="both"/>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因数有</w:t>
      </w:r>
      <w:r>
        <w:object>
          <v:shape id="_x0000_i10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 o:title="eqId61128ab996360a038e6e64d82fcba004"/>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5ca7d1107389675d32b56ec097464c14"/>
            <o:lock v:ext="edit" aspectratio="t"/>
            <w10:wrap type="none"/>
            <w10:anchorlock/>
          </v:shape>
          <o:OLEObject Type="Embed" ProgID="Equation.DSMT4" ShapeID="_x0000_i1052" DrawAspect="Content" ObjectID="_1468075752" r:id="rId4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 o:title="eqId6f8c4c029e552954bd493b49aeab82d5"/>
            <o:lock v:ext="edit" aspectratio="t"/>
            <w10:wrap type="none"/>
            <w10:anchorlock/>
          </v:shape>
          <o:OLEObject Type="Embed" ProgID="Equation.DSMT4" ShapeID="_x0000_i1053" DrawAspect="Content" ObjectID="_1468075753" r:id="rId49">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51" o:title="eqIde8d02ea8c4988c5c28ab93f0d70fb55a"/>
            <o:lock v:ext="edit" aspectratio="t"/>
            <w10:wrap type="none"/>
            <w10:anchorlock/>
          </v:shape>
          <o:OLEObject Type="Embed" ProgID="Equation.DSMT4" ShapeID="_x0000_i1054" DrawAspect="Content" ObjectID="_1468075754" r:id="rId5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 o:title="eqId4b837fd9c52f60bfb3b6852733abc790"/>
            <o:lock v:ext="edit" aspectratio="t"/>
            <w10:wrap type="none"/>
            <w10:anchorlock/>
          </v:shape>
          <o:OLEObject Type="Embed" ProgID="Equation.DSMT4" ShapeID="_x0000_i1055" DrawAspect="Content" ObjectID="_1468075755" r:id="rId52">
            <o:LockedField>false</o:LockedField>
          </o:OLEObject>
        </w:object>
      </w:r>
    </w:p>
    <w:p w14:paraId="138DD26B">
      <w:pPr>
        <w:spacing w:line="360" w:lineRule="auto"/>
        <w:jc w:val="both"/>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的公因数有</w:t>
      </w:r>
      <w:r>
        <w:object>
          <v:shape id="_x0000_i10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 o:title="eqId61128ab996360a038e6e64d82fcba004"/>
            <o:lock v:ext="edit" aspectratio="t"/>
            <w10:wrap type="none"/>
            <w10:anchorlock/>
          </v:shape>
          <o:OLEObject Type="Embed" ProgID="Equation.DSMT4" ShapeID="_x0000_i1057" DrawAspect="Content" ObjectID="_1468075757" r:id="rId5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5ca7d1107389675d32b56ec097464c14"/>
            <o:lock v:ext="edit" aspectratio="t"/>
            <w10:wrap type="none"/>
            <w10:anchorlock/>
          </v:shape>
          <o:OLEObject Type="Embed" ProgID="Equation.DSMT4" ShapeID="_x0000_i1058" DrawAspect="Content" ObjectID="_1468075758" r:id="rId56">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 o:title="eqId6f8c4c029e552954bd493b49aeab82d5"/>
            <o:lock v:ext="edit" aspectratio="t"/>
            <w10:wrap type="none"/>
            <w10:anchorlock/>
          </v:shape>
          <o:OLEObject Type="Embed" ProgID="Equation.DSMT4" ShapeID="_x0000_i1059" DrawAspect="Content" ObjectID="_1468075759" r:id="rId57">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43B6781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782048">
      <w:pPr>
        <w:spacing w:line="360" w:lineRule="auto"/>
        <w:jc w:val="both"/>
        <w:textAlignment w:val="center"/>
        <w:rPr>
          <w:color w:val="000000"/>
        </w:rPr>
      </w:pPr>
      <w:r>
        <w:rPr>
          <w:color w:val="000000"/>
        </w:rPr>
        <w:t xml:space="preserve">5. </w:t>
      </w:r>
      <w:r>
        <w:rPr>
          <w:rFonts w:ascii="宋体" w:hAnsi="宋体" w:eastAsia="宋体" w:cs="宋体"/>
          <w:color w:val="000000"/>
        </w:rPr>
        <w:t>把分数</w:t>
      </w:r>
      <w:r>
        <w:object>
          <v:shape id="_x0000_i106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9" o:title="eqId2122e3f1e76a635e58e4d54aa594c552"/>
            <o:lock v:ext="edit" aspectratio="t"/>
            <w10:wrap type="none"/>
            <w10:anchorlock/>
          </v:shape>
          <o:OLEObject Type="Embed" ProgID="Equation.DSMT4" ShapeID="_x0000_i1060" DrawAspect="Content" ObjectID="_1468075760" r:id="rId58">
            <o:LockedField>false</o:LockedField>
          </o:OLEObject>
        </w:object>
      </w:r>
      <w:r>
        <w:rPr>
          <w:rFonts w:ascii="宋体" w:hAnsi="宋体" w:eastAsia="宋体" w:cs="宋体"/>
          <w:color w:val="000000"/>
        </w:rPr>
        <w:t>的分子扩大</w:t>
      </w:r>
      <w:r>
        <w:rPr>
          <w:rFonts w:ascii="Times New Roman" w:hAnsi="Times New Roman" w:eastAsia="Times New Roman" w:cs="Times New Roman"/>
          <w:color w:val="000000"/>
        </w:rPr>
        <w:t>2</w:t>
      </w:r>
      <w:r>
        <w:rPr>
          <w:rFonts w:ascii="宋体" w:hAnsi="宋体" w:eastAsia="宋体" w:cs="宋体"/>
          <w:color w:val="000000"/>
        </w:rPr>
        <w:t>倍，分母缩小</w:t>
      </w:r>
      <w:r>
        <w:rPr>
          <w:rFonts w:ascii="Times New Roman" w:hAnsi="Times New Roman" w:eastAsia="Times New Roman" w:cs="Times New Roman"/>
          <w:color w:val="000000"/>
        </w:rPr>
        <w:t>2</w:t>
      </w:r>
      <w:r>
        <w:rPr>
          <w:rFonts w:ascii="宋体" w:hAnsi="宋体" w:eastAsia="宋体" w:cs="宋体"/>
          <w:color w:val="000000"/>
        </w:rPr>
        <w:t>倍，所得的分数与原分数</w:t>
      </w:r>
      <w:r>
        <w:object>
          <v:shape id="_x0000_i106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9" o:title="eqId2122e3f1e76a635e58e4d54aa594c552"/>
            <o:lock v:ext="edit" aspectratio="t"/>
            <w10:wrap type="none"/>
            <w10:anchorlock/>
          </v:shape>
          <o:OLEObject Type="Embed" ProgID="Equation.DSMT4" ShapeID="_x0000_i1061" DrawAspect="Content" ObjectID="_1468075761" r:id="rId60">
            <o:LockedField>false</o:LockedField>
          </o:OLEObject>
        </w:object>
      </w:r>
      <w:r>
        <w:rPr>
          <w:rFonts w:ascii="宋体" w:hAnsi="宋体" w:eastAsia="宋体" w:cs="宋体"/>
          <w:color w:val="000000"/>
        </w:rPr>
        <w:t>相比（</w:t>
      </w:r>
      <w:r>
        <w:rPr>
          <w:rFonts w:ascii="Times New Roman" w:hAnsi="Times New Roman" w:eastAsia="Times New Roman" w:cs="Times New Roman"/>
          <w:color w:val="000000"/>
        </w:rPr>
        <w:t xml:space="preserve">   </w:t>
      </w:r>
      <w:r>
        <w:rPr>
          <w:rFonts w:ascii="宋体" w:hAnsi="宋体" w:eastAsia="宋体" w:cs="宋体"/>
          <w:color w:val="000000"/>
        </w:rPr>
        <w:t>）</w:t>
      </w:r>
    </w:p>
    <w:p w14:paraId="167B3C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缩小了</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扩大了</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扩大了</w:t>
      </w:r>
      <w:r>
        <w:rPr>
          <w:rFonts w:ascii="Times New Roman" w:hAnsi="Times New Roman" w:eastAsia="Times New Roman" w:cs="Times New Roman"/>
          <w:color w:val="000000"/>
        </w:rPr>
        <w:t>2</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不变</w:t>
      </w:r>
    </w:p>
    <w:p w14:paraId="29B2F63F">
      <w:pPr>
        <w:spacing w:line="360" w:lineRule="auto"/>
        <w:textAlignment w:val="center"/>
        <w:rPr>
          <w:color w:val="000000"/>
        </w:rPr>
      </w:pPr>
      <w:r>
        <w:rPr>
          <w:color w:val="2E75B6"/>
        </w:rPr>
        <w:t>【答案】</w:t>
      </w:r>
      <w:r>
        <w:rPr>
          <w:color w:val="000000"/>
        </w:rPr>
        <w:t>B</w:t>
      </w:r>
    </w:p>
    <w:p w14:paraId="20AE4E87">
      <w:pPr>
        <w:spacing w:line="360" w:lineRule="auto"/>
        <w:textAlignment w:val="center"/>
        <w:rPr>
          <w:color w:val="000000"/>
        </w:rPr>
      </w:pPr>
      <w:r>
        <w:rPr>
          <w:color w:val="2E75B6"/>
        </w:rPr>
        <w:t>【解析】</w:t>
      </w:r>
    </w:p>
    <w:p w14:paraId="556ACDCC">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本题考查了分数的基本性质，根据题意将分数</w:t>
      </w:r>
      <w:r>
        <w:object>
          <v:shape id="_x0000_i106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9" o:title="eqId2122e3f1e76a635e58e4d54aa594c552"/>
            <o:lock v:ext="edit" aspectratio="t"/>
            <w10:wrap type="none"/>
            <w10:anchorlock/>
          </v:shape>
          <o:OLEObject Type="Embed" ProgID="Equation.DSMT4" ShapeID="_x0000_i1062" DrawAspect="Content" ObjectID="_1468075762" r:id="rId61">
            <o:LockedField>false</o:LockedField>
          </o:OLEObject>
        </w:object>
      </w:r>
      <w:r>
        <w:rPr>
          <w:rFonts w:ascii="宋体" w:hAnsi="宋体" w:eastAsia="宋体" w:cs="宋体"/>
          <w:color w:val="000000"/>
        </w:rPr>
        <w:t>的分子扩大</w:t>
      </w:r>
      <w:r>
        <w:rPr>
          <w:rFonts w:ascii="Times New Roman" w:hAnsi="Times New Roman" w:eastAsia="Times New Roman" w:cs="Times New Roman"/>
          <w:color w:val="000000"/>
        </w:rPr>
        <w:t>2</w:t>
      </w:r>
      <w:r>
        <w:rPr>
          <w:rFonts w:ascii="宋体" w:hAnsi="宋体" w:eastAsia="宋体" w:cs="宋体"/>
          <w:color w:val="000000"/>
        </w:rPr>
        <w:t>倍，分母缩小</w:t>
      </w:r>
      <w:r>
        <w:rPr>
          <w:rFonts w:ascii="Times New Roman" w:hAnsi="Times New Roman" w:eastAsia="Times New Roman" w:cs="Times New Roman"/>
          <w:color w:val="000000"/>
        </w:rPr>
        <w:t>2</w:t>
      </w:r>
      <w:r>
        <w:rPr>
          <w:rFonts w:ascii="宋体" w:hAnsi="宋体" w:eastAsia="宋体" w:cs="宋体"/>
          <w:color w:val="000000"/>
        </w:rPr>
        <w:t>倍，得到分数</w:t>
      </w:r>
      <w:r>
        <w:object>
          <v:shape id="_x0000_i1063"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63" o:title="eqIdde144dd99e36b8d7a3fe81dabd8b9ee2"/>
            <o:lock v:ext="edit" aspectratio="t"/>
            <w10:wrap type="none"/>
            <w10:anchorlock/>
          </v:shape>
          <o:OLEObject Type="Embed" ProgID="Equation.DSMT4" ShapeID="_x0000_i1063" DrawAspect="Content" ObjectID="_1468075763" r:id="rId62">
            <o:LockedField>false</o:LockedField>
          </o:OLEObject>
        </w:object>
      </w:r>
      <w:r>
        <w:rPr>
          <w:rFonts w:ascii="宋体" w:hAnsi="宋体" w:eastAsia="宋体" w:cs="宋体"/>
          <w:color w:val="000000"/>
        </w:rPr>
        <w:t>，即可得到答案．</w:t>
      </w:r>
    </w:p>
    <w:p w14:paraId="6E6318A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45.75pt;width:47.25pt;" o:ole="t" filled="f" o:preferrelative="t" stroked="f" coordsize="21600,21600">
            <v:path/>
            <v:fill on="f" focussize="0,0"/>
            <v:stroke on="f" joinstyle="miter"/>
            <v:imagedata r:id="rId65" o:title="eqId2579748e0b6f1b60e4669ca4ef4ee2a9"/>
            <o:lock v:ext="edit" aspectratio="t"/>
            <w10:wrap type="none"/>
            <w10:anchorlock/>
          </v:shape>
          <o:OLEObject Type="Embed" ProgID="Equation.DSMT4" ShapeID="_x0000_i1064" DrawAspect="Content" ObjectID="_1468075764" r:id="rId64">
            <o:LockedField>false</o:LockedField>
          </o:OLEObject>
        </w:object>
      </w:r>
      <w:r>
        <w:rPr>
          <w:rFonts w:ascii="宋体" w:hAnsi="宋体" w:eastAsia="宋体" w:cs="宋体"/>
          <w:color w:val="000000"/>
        </w:rPr>
        <w:t>，</w:t>
      </w:r>
    </w:p>
    <w:p w14:paraId="51B515DA">
      <w:pPr>
        <w:spacing w:line="360" w:lineRule="auto"/>
        <w:jc w:val="both"/>
        <w:textAlignment w:val="center"/>
        <w:rPr>
          <w:color w:val="000000"/>
        </w:rPr>
      </w:pPr>
      <w:r>
        <w:rPr>
          <w:rFonts w:ascii="宋体" w:hAnsi="宋体" w:eastAsia="宋体" w:cs="宋体"/>
          <w:color w:val="000000"/>
        </w:rPr>
        <w:t>所得的分数与原分数</w:t>
      </w:r>
      <w:r>
        <w:object>
          <v:shape id="_x0000_i106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9" o:title="eqId2122e3f1e76a635e58e4d54aa594c552"/>
            <o:lock v:ext="edit" aspectratio="t"/>
            <w10:wrap type="none"/>
            <w10:anchorlock/>
          </v:shape>
          <o:OLEObject Type="Embed" ProgID="Equation.DSMT4" ShapeID="_x0000_i1065" DrawAspect="Content" ObjectID="_1468075765" r:id="rId66">
            <o:LockedField>false</o:LockedField>
          </o:OLEObject>
        </w:object>
      </w:r>
      <w:r>
        <w:rPr>
          <w:rFonts w:ascii="宋体" w:hAnsi="宋体" w:eastAsia="宋体" w:cs="宋体"/>
          <w:color w:val="000000"/>
        </w:rPr>
        <w:t>相比扩大了</w:t>
      </w:r>
      <w:r>
        <w:rPr>
          <w:rFonts w:ascii="Times New Roman" w:hAnsi="Times New Roman" w:eastAsia="Times New Roman" w:cs="Times New Roman"/>
          <w:color w:val="000000"/>
        </w:rPr>
        <w:t>4</w:t>
      </w:r>
      <w:r>
        <w:rPr>
          <w:rFonts w:ascii="宋体" w:hAnsi="宋体" w:eastAsia="宋体" w:cs="宋体"/>
          <w:color w:val="000000"/>
        </w:rPr>
        <w:t>倍，</w:t>
      </w:r>
    </w:p>
    <w:p w14:paraId="5DFEF22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798C15">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 o:title="eqIdaca13783f19047b743e622c4472e0c53"/>
            <o:lock v:ext="edit" aspectratio="t"/>
            <w10:wrap type="none"/>
            <w10:anchorlock/>
          </v:shape>
          <o:OLEObject Type="Embed" ProgID="Equation.DSMT4" ShapeID="_x0000_i1066" DrawAspect="Content" ObjectID="_1468075766" r:id="rId6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2ff05110be46f684997ab7425dbe5a65"/>
            <o:lock v:ext="edit" aspectratio="t"/>
            <w10:wrap type="none"/>
            <w10:anchorlock/>
          </v:shape>
          <o:OLEObject Type="Embed" ProgID="Equation.DSMT4" ShapeID="_x0000_i1067" DrawAspect="Content" ObjectID="_1468075767" r:id="rId69">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72" o:title="eqId8bc12995d23b8b2f67492c94e4304138"/>
            <o:lock v:ext="edit" aspectratio="t"/>
            <w10:wrap type="none"/>
            <w10:anchorlock/>
          </v:shape>
          <o:OLEObject Type="Embed" ProgID="Equation.DSMT4" ShapeID="_x0000_i1068" DrawAspect="Content" ObjectID="_1468075768" r:id="rId7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74" o:title="eqId52109b22170817d15745d539a25623e7"/>
            <o:lock v:ext="edit" aspectratio="t"/>
            <w10:wrap type="none"/>
            <w10:anchorlock/>
          </v:shape>
          <o:OLEObject Type="Embed" ProgID="Equation.DSMT4" ShapeID="_x0000_i1069" DrawAspect="Content" ObjectID="_1468075769" r:id="rId73">
            <o:LockedField>false</o:LockedField>
          </o:OLEObject>
        </w:object>
      </w:r>
      <w:r>
        <w:rPr>
          <w:rFonts w:ascii="宋体" w:hAnsi="宋体" w:eastAsia="宋体" w:cs="宋体"/>
          <w:color w:val="000000"/>
        </w:rPr>
        <w:t>中，和</w:t>
      </w:r>
      <w:r>
        <w:object>
          <v:shape id="_x0000_i107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6" o:title="eqId4dac452fbb5ef6dd653e7fbbef639484"/>
            <o:lock v:ext="edit" aspectratio="t"/>
            <w10:wrap type="none"/>
            <w10:anchorlock/>
          </v:shape>
          <o:OLEObject Type="Embed" ProgID="Equation.DSMT4" ShapeID="_x0000_i1070" DrawAspect="Content" ObjectID="_1468075770" r:id="rId75">
            <o:LockedField>false</o:LockedField>
          </o:OLEObject>
        </w:object>
      </w:r>
      <w:r>
        <w:rPr>
          <w:rFonts w:ascii="宋体" w:hAnsi="宋体" w:eastAsia="宋体" w:cs="宋体"/>
          <w:color w:val="000000"/>
        </w:rPr>
        <w:t>相等的分数是（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FA49C6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 o:title="eqIdaca13783f19047b743e622c4472e0c53"/>
            <o:lock v:ext="edit" aspectratio="t"/>
            <w10:wrap type="none"/>
            <w10:anchorlock/>
          </v:shape>
          <o:OLEObject Type="Embed" ProgID="Equation.DSMT4" ShapeID="_x0000_i1071" DrawAspect="Content" ObjectID="_1468075771" r:id="rId77">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2ff05110be46f684997ab7425dbe5a65"/>
            <o:lock v:ext="edit" aspectratio="t"/>
            <w10:wrap type="none"/>
            <w10:anchorlock/>
          </v:shape>
          <o:OLEObject Type="Embed" ProgID="Equation.DSMT4" ShapeID="_x0000_i1072" DrawAspect="Content" ObjectID="_1468075772" r:id="rId78">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72" o:title="eqId8bc12995d23b8b2f67492c94e4304138"/>
            <o:lock v:ext="edit" aspectratio="t"/>
            <w10:wrap type="none"/>
            <w10:anchorlock/>
          </v:shape>
          <o:OLEObject Type="Embed" ProgID="Equation.DSMT4" ShapeID="_x0000_i1073" DrawAspect="Content" ObjectID="_1468075773" r:id="rId79">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74" o:title="eqId52109b22170817d15745d539a25623e7"/>
            <o:lock v:ext="edit" aspectratio="t"/>
            <w10:wrap type="none"/>
            <w10:anchorlock/>
          </v:shape>
          <o:OLEObject Type="Embed" ProgID="Equation.DSMT4" ShapeID="_x0000_i1074" DrawAspect="Content" ObjectID="_1468075774" r:id="rId80">
            <o:LockedField>false</o:LockedField>
          </o:OLEObject>
        </w:object>
      </w:r>
    </w:p>
    <w:p w14:paraId="1A53A4AE">
      <w:pPr>
        <w:spacing w:line="360" w:lineRule="auto"/>
        <w:textAlignment w:val="center"/>
        <w:rPr>
          <w:color w:val="000000"/>
        </w:rPr>
      </w:pPr>
      <w:r>
        <w:rPr>
          <w:color w:val="2E75B6"/>
        </w:rPr>
        <w:t>【答案】</w:t>
      </w:r>
      <w:r>
        <w:rPr>
          <w:color w:val="000000"/>
        </w:rPr>
        <w:t>D</w:t>
      </w:r>
    </w:p>
    <w:p w14:paraId="5ACD8D98">
      <w:pPr>
        <w:spacing w:line="360" w:lineRule="auto"/>
        <w:textAlignment w:val="center"/>
        <w:rPr>
          <w:color w:val="000000"/>
        </w:rPr>
      </w:pPr>
      <w:r>
        <w:rPr>
          <w:color w:val="2E75B6"/>
        </w:rPr>
        <w:t>【解析】</w:t>
      </w:r>
    </w:p>
    <w:p w14:paraId="6C1784CB">
      <w:pPr>
        <w:spacing w:line="360" w:lineRule="auto"/>
        <w:jc w:val="left"/>
        <w:textAlignment w:val="center"/>
        <w:rPr>
          <w:color w:val="000000"/>
        </w:rPr>
      </w:pPr>
      <w:r>
        <w:rPr>
          <w:color w:val="000000"/>
        </w:rPr>
        <w:t>【分析】</w:t>
      </w:r>
      <w:r>
        <w:rPr>
          <w:rFonts w:ascii="宋体" w:hAnsi="宋体" w:eastAsia="宋体" w:cs="宋体"/>
          <w:color w:val="000000"/>
        </w:rPr>
        <w:t>先利用分数的基本性质将四个分数进行约分化简，再进行比较即可得．</w:t>
      </w:r>
    </w:p>
    <w:p w14:paraId="0EB69217">
      <w:pPr>
        <w:spacing w:line="360" w:lineRule="auto"/>
        <w:jc w:val="left"/>
        <w:textAlignment w:val="center"/>
        <w:rPr>
          <w:color w:val="000000"/>
        </w:rPr>
      </w:pPr>
      <w:r>
        <w:rPr>
          <w:color w:val="000000"/>
        </w:rPr>
        <w:t>【详解】</w:t>
      </w:r>
      <w:r>
        <w:object>
          <v:shape id="_x0000_i1075"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82" o:title="eqId6ac17eec2de740bb8d8a510e329e7bcf"/>
            <o:lock v:ext="edit" aspectratio="t"/>
            <w10:wrap type="none"/>
            <w10:anchorlock/>
          </v:shape>
          <o:OLEObject Type="Embed" ProgID="Equation.DSMT4" ShapeID="_x0000_i1075" DrawAspect="Content" ObjectID="_1468075775" r:id="rId81">
            <o:LockedField>false</o:LockedField>
          </o:OLEObject>
        </w:object>
      </w:r>
      <w:r>
        <w:rPr>
          <w:rFonts w:ascii="宋体" w:hAnsi="宋体" w:eastAsia="宋体" w:cs="宋体"/>
          <w:color w:val="000000"/>
        </w:rPr>
        <w:t>，</w:t>
      </w:r>
    </w:p>
    <w:p w14:paraId="7582A0A5">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84" o:title="eqIde9eb4be6ee3998183f84287674bf6c42"/>
            <o:lock v:ext="edit" aspectratio="t"/>
            <w10:wrap type="none"/>
            <w10:anchorlock/>
          </v:shape>
          <o:OLEObject Type="Embed" ProgID="Equation.DSMT4" ShapeID="_x0000_i1076" DrawAspect="Content" ObjectID="_1468075776" r:id="rId83">
            <o:LockedField>false</o:LockedField>
          </o:OLEObject>
        </w:object>
      </w:r>
      <w:r>
        <w:rPr>
          <w:rFonts w:ascii="宋体" w:hAnsi="宋体" w:eastAsia="宋体" w:cs="宋体"/>
          <w:color w:val="000000"/>
        </w:rPr>
        <w:t>，</w:t>
      </w:r>
    </w:p>
    <w:p w14:paraId="21A6B2FD">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86" o:title="eqId2678557089dad277a80800b20fe0d5f1"/>
            <o:lock v:ext="edit" aspectratio="t"/>
            <w10:wrap type="none"/>
            <w10:anchorlock/>
          </v:shape>
          <o:OLEObject Type="Embed" ProgID="Equation.DSMT4" ShapeID="_x0000_i1077" DrawAspect="Content" ObjectID="_1468075777" r:id="rId85">
            <o:LockedField>false</o:LockedField>
          </o:OLEObject>
        </w:object>
      </w:r>
      <w:r>
        <w:rPr>
          <w:rFonts w:ascii="宋体" w:hAnsi="宋体" w:eastAsia="宋体" w:cs="宋体"/>
          <w:color w:val="000000"/>
        </w:rPr>
        <w:t>，</w:t>
      </w:r>
    </w:p>
    <w:p w14:paraId="6D60D0AD">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88" o:title="eqId5709772c8ef5b8d49d1170121e780a74"/>
            <o:lock v:ext="edit" aspectratio="t"/>
            <w10:wrap type="none"/>
            <w10:anchorlock/>
          </v:shape>
          <o:OLEObject Type="Embed" ProgID="Equation.DSMT4" ShapeID="_x0000_i1078" DrawAspect="Content" ObjectID="_1468075778" r:id="rId87">
            <o:LockedField>false</o:LockedField>
          </o:OLEObject>
        </w:object>
      </w:r>
      <w:r>
        <w:rPr>
          <w:rFonts w:ascii="宋体" w:hAnsi="宋体" w:eastAsia="宋体" w:cs="宋体"/>
          <w:color w:val="000000"/>
        </w:rPr>
        <w:t>，</w:t>
      </w:r>
    </w:p>
    <w:p w14:paraId="664562CD">
      <w:pPr>
        <w:spacing w:line="360" w:lineRule="auto"/>
        <w:jc w:val="left"/>
        <w:textAlignment w:val="center"/>
        <w:rPr>
          <w:color w:val="000000"/>
        </w:rPr>
      </w:pPr>
      <w:r>
        <w:rPr>
          <w:rFonts w:ascii="宋体" w:hAnsi="宋体" w:eastAsia="宋体" w:cs="宋体"/>
          <w:color w:val="000000"/>
        </w:rPr>
        <w:t>则和</w:t>
      </w:r>
      <w:r>
        <w:object>
          <v:shape id="_x0000_i107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6" o:title="eqId4dac452fbb5ef6dd653e7fbbef639484"/>
            <o:lock v:ext="edit" aspectratio="t"/>
            <w10:wrap type="none"/>
            <w10:anchorlock/>
          </v:shape>
          <o:OLEObject Type="Embed" ProgID="Equation.DSMT4" ShapeID="_x0000_i1079" DrawAspect="Content" ObjectID="_1468075779" r:id="rId89">
            <o:LockedField>false</o:LockedField>
          </o:OLEObject>
        </w:object>
      </w:r>
      <w:r>
        <w:rPr>
          <w:rFonts w:ascii="宋体" w:hAnsi="宋体" w:eastAsia="宋体" w:cs="宋体"/>
          <w:color w:val="000000"/>
        </w:rPr>
        <w:t>相等的分数是</w:t>
      </w:r>
      <w:r>
        <w:object>
          <v:shape id="_x0000_i1080"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74" o:title="eqId52109b22170817d15745d539a25623e7"/>
            <o:lock v:ext="edit" aspectratio="t"/>
            <w10:wrap type="none"/>
            <w10:anchorlock/>
          </v:shape>
          <o:OLEObject Type="Embed" ProgID="Equation.DSMT4" ShapeID="_x0000_i1080" DrawAspect="Content" ObjectID="_1468075780" r:id="rId90">
            <o:LockedField>false</o:LockedField>
          </o:OLEObject>
        </w:object>
      </w:r>
      <w:r>
        <w:rPr>
          <w:rFonts w:ascii="宋体" w:hAnsi="宋体" w:eastAsia="宋体" w:cs="宋体"/>
          <w:color w:val="000000"/>
        </w:rPr>
        <w:t>，</w:t>
      </w:r>
    </w:p>
    <w:p w14:paraId="6CFF91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C51C0E">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本题考查了分数的基本性质，熟练掌握分数的基本性质是解题关键．</w:t>
      </w:r>
    </w:p>
    <w:p w14:paraId="6C3BEF80">
      <w:pPr>
        <w:spacing w:line="360" w:lineRule="auto"/>
        <w:jc w:val="both"/>
        <w:textAlignment w:val="center"/>
        <w:rPr>
          <w:color w:val="000000"/>
        </w:rPr>
      </w:pPr>
      <w:r>
        <w:rPr>
          <w:rFonts w:ascii="宋体" w:hAnsi="宋体" w:eastAsia="宋体" w:cs="宋体"/>
          <w:b/>
          <w:color w:val="000000"/>
        </w:rPr>
        <w:t>二、填空题</w:t>
      </w:r>
    </w:p>
    <w:p w14:paraId="30A54766">
      <w:pPr>
        <w:spacing w:line="360" w:lineRule="auto"/>
        <w:jc w:val="left"/>
        <w:textAlignment w:val="center"/>
        <w:rPr>
          <w:color w:val="000000"/>
        </w:rPr>
      </w:pPr>
      <w:r>
        <w:rPr>
          <w:color w:val="000000"/>
        </w:rPr>
        <w:t xml:space="preserve">7. </w:t>
      </w:r>
      <w:r>
        <w:object>
          <v:shape id="_x0000_i1081" o:spt="75" alt="学科网(www.zxxk.com)--教育资源门户，提供试卷、教案、课件、论文、素材以及各类教学资源下载，还有大量而丰富的教学相关资讯！" type="#_x0000_t75" style="height:13.55pt;width:61.7pt;" o:ole="t" filled="f" o:preferrelative="t" stroked="f" coordsize="21600,21600">
            <v:path/>
            <v:fill on="f" focussize="0,0"/>
            <v:stroke on="f" joinstyle="miter"/>
            <v:imagedata r:id="rId92" o:title="eqIdfaecfde0651f529e72a6b790849e0a59"/>
            <o:lock v:ext="edit" aspectratio="t"/>
            <w10:wrap type="none"/>
            <w10:anchorlock/>
          </v:shape>
          <o:OLEObject Type="Embed" ProgID="Equation.DSMT4" ShapeID="_x0000_i1081" DrawAspect="Content" ObjectID="_1468075781" r:id="rId91">
            <o:LockedField>false</o:LockedField>
          </o:OLEObject>
        </w:object>
      </w:r>
      <w:r>
        <w:rPr>
          <w:rFonts w:ascii="宋体" w:hAnsi="宋体" w:eastAsia="宋体" w:cs="宋体"/>
          <w:color w:val="000000"/>
        </w:rPr>
        <w:t>，</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（填“能”或“不能”）说</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2.8</w:t>
      </w:r>
      <w:r>
        <w:rPr>
          <w:rFonts w:ascii="宋体" w:hAnsi="宋体" w:eastAsia="宋体" w:cs="宋体"/>
          <w:color w:val="000000"/>
        </w:rPr>
        <w:t>．</w:t>
      </w:r>
    </w:p>
    <w:p w14:paraId="0FA92A46">
      <w:pPr>
        <w:spacing w:line="360" w:lineRule="auto"/>
        <w:textAlignment w:val="center"/>
        <w:rPr>
          <w:color w:val="000000"/>
        </w:rPr>
      </w:pPr>
      <w:r>
        <w:rPr>
          <w:color w:val="2E75B6"/>
        </w:rPr>
        <w:t>【答案】</w:t>
      </w:r>
      <w:r>
        <w:rPr>
          <w:rFonts w:ascii="宋体" w:hAnsi="宋体" w:eastAsia="宋体" w:cs="宋体"/>
          <w:color w:val="000000"/>
        </w:rPr>
        <w:t>不能</w:t>
      </w:r>
    </w:p>
    <w:p w14:paraId="479300C4">
      <w:pPr>
        <w:spacing w:line="360" w:lineRule="auto"/>
        <w:textAlignment w:val="center"/>
        <w:rPr>
          <w:color w:val="000000"/>
        </w:rPr>
      </w:pPr>
      <w:r>
        <w:rPr>
          <w:color w:val="2E75B6"/>
        </w:rPr>
        <w:t>【解析】</w:t>
      </w:r>
    </w:p>
    <w:p w14:paraId="211A1327">
      <w:pPr>
        <w:spacing w:line="360" w:lineRule="auto"/>
        <w:jc w:val="left"/>
        <w:textAlignment w:val="center"/>
        <w:rPr>
          <w:color w:val="000000"/>
        </w:rPr>
      </w:pPr>
      <w:r>
        <w:rPr>
          <w:color w:val="000000"/>
        </w:rPr>
        <w:t>【分析】</w:t>
      </w:r>
      <w:r>
        <w:rPr>
          <w:rFonts w:ascii="宋体" w:hAnsi="宋体" w:eastAsia="宋体" w:cs="宋体"/>
          <w:color w:val="000000"/>
        </w:rPr>
        <w:t>整除只有当被除数、除数以及商都是整数，没有余数时才是整除．</w:t>
      </w:r>
    </w:p>
    <w:p w14:paraId="62F19C99">
      <w:pPr>
        <w:spacing w:line="360" w:lineRule="auto"/>
        <w:jc w:val="left"/>
        <w:textAlignment w:val="center"/>
        <w:rPr>
          <w:color w:val="000000"/>
        </w:rPr>
      </w:pPr>
      <w:r>
        <w:rPr>
          <w:color w:val="000000"/>
        </w:rPr>
        <w:t>【详解】</w:t>
      </w:r>
      <w:r>
        <w:object>
          <v:shape id="_x0000_i1082" o:spt="75" alt="学科网(www.zxxk.com)--教育资源门户，提供试卷、教案、课件、论文、素材以及各类教学资源下载，还有大量而丰富的教学相关资讯！" type="#_x0000_t75" style="height:13.55pt;width:61.7pt;" o:ole="t" filled="f" o:preferrelative="t" stroked="f" coordsize="21600,21600">
            <v:path/>
            <v:fill on="f" focussize="0,0"/>
            <v:stroke on="f" joinstyle="miter"/>
            <v:imagedata r:id="rId92" o:title="eqIdfaecfde0651f529e72a6b790849e0a59"/>
            <o:lock v:ext="edit" aspectratio="t"/>
            <w10:wrap type="none"/>
            <w10:anchorlock/>
          </v:shape>
          <o:OLEObject Type="Embed" ProgID="Equation.DSMT4" ShapeID="_x0000_i1082" DrawAspect="Content" ObjectID="_1468075782" r:id="rId93">
            <o:LockedField>false</o:LockedField>
          </o:OLEObject>
        </w:objec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2.8</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rPr>
        <w:t>都是小数，不符合整除的意义；</w:t>
      </w:r>
      <w:r>
        <w:rPr>
          <w:color w:val="000000"/>
        </w:rPr>
        <w:br w:type="textWrapping"/>
      </w:r>
      <w:r>
        <w:rPr>
          <w:rFonts w:ascii="宋体" w:hAnsi="宋体" w:eastAsia="宋体" w:cs="宋体"/>
          <w:color w:val="000000"/>
        </w:rPr>
        <w:t>故答案为：不能．</w:t>
      </w:r>
    </w:p>
    <w:p w14:paraId="7B27A607">
      <w:pPr>
        <w:spacing w:line="360" w:lineRule="auto"/>
        <w:jc w:val="left"/>
        <w:textAlignment w:val="center"/>
        <w:rPr>
          <w:color w:val="000000"/>
        </w:rPr>
      </w:pPr>
      <w:r>
        <w:rPr>
          <w:color w:val="000000"/>
        </w:rPr>
        <w:t>【点睛】</w:t>
      </w:r>
      <w:r>
        <w:rPr>
          <w:rFonts w:ascii="宋体" w:hAnsi="宋体" w:eastAsia="宋体" w:cs="宋体"/>
          <w:color w:val="000000"/>
        </w:rPr>
        <w:t>本题考查了整除的意义：整除就是若整数“</w:t>
      </w:r>
      <w:r>
        <w:rPr>
          <w:rFonts w:ascii="Times New Roman" w:hAnsi="Times New Roman" w:eastAsia="Times New Roman" w:cs="Times New Roman"/>
          <w:color w:val="000000"/>
        </w:rPr>
        <w:t>a</w:t>
      </w:r>
      <w:r>
        <w:rPr>
          <w:rFonts w:ascii="宋体" w:hAnsi="宋体" w:eastAsia="宋体" w:cs="宋体"/>
          <w:color w:val="000000"/>
        </w:rPr>
        <w:t>”除以大于</w:t>
      </w:r>
      <w:r>
        <w:rPr>
          <w:rFonts w:ascii="Times New Roman" w:hAnsi="Times New Roman" w:eastAsia="Times New Roman" w:cs="Times New Roman"/>
          <w:color w:val="000000"/>
        </w:rPr>
        <w:t>0</w:t>
      </w:r>
      <w:r>
        <w:rPr>
          <w:rFonts w:ascii="宋体" w:hAnsi="宋体" w:eastAsia="宋体" w:cs="宋体"/>
          <w:color w:val="000000"/>
        </w:rPr>
        <w:t>的整数“</w:t>
      </w:r>
      <w:r>
        <w:rPr>
          <w:rFonts w:ascii="Times New Roman" w:hAnsi="Times New Roman" w:eastAsia="Times New Roman" w:cs="Times New Roman"/>
          <w:color w:val="000000"/>
        </w:rPr>
        <w:t>b</w:t>
      </w:r>
      <w:r>
        <w:rPr>
          <w:rFonts w:ascii="宋体" w:hAnsi="宋体" w:eastAsia="宋体" w:cs="宋体"/>
          <w:color w:val="000000"/>
        </w:rPr>
        <w:t>”，商为整数，且余数为零，我们就说</w:t>
      </w:r>
      <w:r>
        <w:rPr>
          <w:rFonts w:ascii="Times New Roman" w:hAnsi="Times New Roman" w:eastAsia="Times New Roman" w:cs="Times New Roman"/>
          <w:color w:val="000000"/>
        </w:rPr>
        <w:t>a</w:t>
      </w:r>
      <w:r>
        <w:rPr>
          <w:rFonts w:ascii="宋体" w:hAnsi="宋体" w:eastAsia="宋体" w:cs="宋体"/>
          <w:color w:val="000000"/>
        </w:rPr>
        <w:t>能被</w:t>
      </w:r>
      <w:r>
        <w:rPr>
          <w:rFonts w:ascii="Times New Roman" w:hAnsi="Times New Roman" w:eastAsia="Times New Roman" w:cs="Times New Roman"/>
          <w:color w:val="000000"/>
        </w:rPr>
        <w:t>b</w:t>
      </w:r>
      <w:r>
        <w:rPr>
          <w:rFonts w:ascii="宋体" w:hAnsi="宋体" w:eastAsia="宋体" w:cs="宋体"/>
          <w:color w:val="000000"/>
        </w:rPr>
        <w:t>整除</w:t>
      </w:r>
      <w:r>
        <w:rPr>
          <w:rFonts w:ascii="Times New Roman" w:hAnsi="Times New Roman" w:eastAsia="Times New Roman" w:cs="Times New Roman"/>
          <w:color w:val="000000"/>
        </w:rPr>
        <w:t>(</w:t>
      </w:r>
      <w:r>
        <w:rPr>
          <w:rFonts w:ascii="宋体" w:hAnsi="宋体" w:eastAsia="宋体" w:cs="宋体"/>
          <w:color w:val="000000"/>
        </w:rPr>
        <w:t>或说</w:t>
      </w:r>
      <w:r>
        <w:rPr>
          <w:rFonts w:ascii="Times New Roman" w:hAnsi="Times New Roman" w:eastAsia="Times New Roman" w:cs="Times New Roman"/>
          <w:color w:val="000000"/>
        </w:rPr>
        <w:t>b</w:t>
      </w:r>
      <w:r>
        <w:rPr>
          <w:rFonts w:ascii="宋体" w:hAnsi="宋体" w:eastAsia="宋体" w:cs="宋体"/>
          <w:color w:val="000000"/>
        </w:rPr>
        <w:t>能整除</w:t>
      </w:r>
      <w:r>
        <w:rPr>
          <w:rFonts w:ascii="Times New Roman" w:hAnsi="Times New Roman" w:eastAsia="Times New Roman" w:cs="Times New Roman"/>
          <w:color w:val="000000"/>
        </w:rPr>
        <w:t xml:space="preserve">a) </w:t>
      </w:r>
      <w:r>
        <w:rPr>
          <w:rFonts w:ascii="宋体" w:hAnsi="宋体" w:eastAsia="宋体" w:cs="宋体"/>
          <w:color w:val="000000"/>
        </w:rPr>
        <w:t>．</w:t>
      </w:r>
    </w:p>
    <w:p w14:paraId="77C97D2B">
      <w:pPr>
        <w:spacing w:line="360" w:lineRule="auto"/>
        <w:jc w:val="left"/>
        <w:textAlignment w:val="center"/>
        <w:rPr>
          <w:color w:val="000000"/>
        </w:rPr>
      </w:pPr>
      <w:r>
        <w:rPr>
          <w:color w:val="000000"/>
        </w:rPr>
        <w:t>8. 用分数表示：</w:t>
      </w:r>
      <w:r>
        <w:object>
          <v:shape id="_x0000_i108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95" o:title="eqIda7027319198ae14ca9cd88c0260124ac"/>
            <o:lock v:ext="edit" aspectratio="t"/>
            <w10:wrap type="none"/>
            <w10:anchorlock/>
          </v:shape>
          <o:OLEObject Type="Embed" ProgID="Equation.DSMT4" ShapeID="_x0000_i1083" DrawAspect="Content" ObjectID="_1468075783" r:id="rId94">
            <o:LockedField>false</o:LockedField>
          </o:OLEObject>
        </w:object>
      </w:r>
      <w:r>
        <w:rPr>
          <w:color w:val="000000"/>
        </w:rPr>
        <w:t>________．</w:t>
      </w:r>
    </w:p>
    <w:p w14:paraId="7F7C5D55">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97" o:title="eqId7ab44a7dc9c035687a33f6e065392359"/>
            <o:lock v:ext="edit" aspectratio="t"/>
            <w10:wrap type="none"/>
            <w10:anchorlock/>
          </v:shape>
          <o:OLEObject Type="Embed" ProgID="Equation.DSMT4" ShapeID="_x0000_i1084" DrawAspect="Content" ObjectID="_1468075784" r:id="rId96">
            <o:LockedField>false</o:LockedField>
          </o:OLEObject>
        </w:object>
      </w:r>
    </w:p>
    <w:p w14:paraId="3A05B660">
      <w:pPr>
        <w:spacing w:line="360" w:lineRule="auto"/>
        <w:textAlignment w:val="center"/>
        <w:rPr>
          <w:color w:val="000000"/>
        </w:rPr>
      </w:pPr>
      <w:r>
        <w:rPr>
          <w:color w:val="2E75B6"/>
        </w:rPr>
        <w:t>【解析】</w:t>
      </w:r>
    </w:p>
    <w:p w14:paraId="0607371F">
      <w:pPr>
        <w:spacing w:line="360" w:lineRule="auto"/>
        <w:jc w:val="left"/>
        <w:textAlignment w:val="center"/>
        <w:rPr>
          <w:color w:val="000000"/>
        </w:rPr>
      </w:pPr>
      <w:r>
        <w:rPr>
          <w:color w:val="000000"/>
        </w:rPr>
        <w:t>【分析】</w:t>
      </w:r>
      <w:r>
        <w:rPr>
          <w:rFonts w:ascii="宋体" w:hAnsi="宋体" w:eastAsia="宋体" w:cs="宋体"/>
          <w:color w:val="000000"/>
        </w:rPr>
        <w:t>把被除数写为分数的分子，除数写为分数的分母即可．</w:t>
      </w:r>
    </w:p>
    <w:p w14:paraId="78A29ABF">
      <w:pPr>
        <w:spacing w:line="360" w:lineRule="auto"/>
        <w:jc w:val="left"/>
        <w:textAlignment w:val="center"/>
        <w:rPr>
          <w:color w:val="000000"/>
        </w:rPr>
      </w:pPr>
      <w:r>
        <w:rPr>
          <w:color w:val="000000"/>
        </w:rPr>
        <w:t>【详解】</w:t>
      </w:r>
      <w:r>
        <w:object>
          <v:shape id="_x0000_i108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99" o:title="eqId48799c47edd8ae97a5843b200d37807d"/>
            <o:lock v:ext="edit" aspectratio="t"/>
            <w10:wrap type="none"/>
            <w10:anchorlock/>
          </v:shape>
          <o:OLEObject Type="Embed" ProgID="Equation.DSMT4" ShapeID="_x0000_i1085" DrawAspect="Content" ObjectID="_1468075785" r:id="rId98">
            <o:LockedField>false</o:LockedField>
          </o:OLEObject>
        </w:object>
      </w:r>
      <w:r>
        <w:rPr>
          <w:rFonts w:ascii="宋体" w:hAnsi="宋体" w:eastAsia="宋体" w:cs="宋体"/>
          <w:color w:val="000000"/>
        </w:rPr>
        <w:t>．</w:t>
      </w:r>
    </w:p>
    <w:p w14:paraId="7FA9B791">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97" o:title="eqId7ab44a7dc9c035687a33f6e065392359"/>
            <o:lock v:ext="edit" aspectratio="t"/>
            <w10:wrap type="none"/>
            <w10:anchorlock/>
          </v:shape>
          <o:OLEObject Type="Embed" ProgID="Equation.DSMT4" ShapeID="_x0000_i1086" DrawAspect="Content" ObjectID="_1468075786" r:id="rId100">
            <o:LockedField>false</o:LockedField>
          </o:OLEObject>
        </w:object>
      </w:r>
      <w:r>
        <w:rPr>
          <w:rFonts w:ascii="宋体" w:hAnsi="宋体" w:eastAsia="宋体" w:cs="宋体"/>
          <w:color w:val="000000"/>
        </w:rPr>
        <w:t>．</w:t>
      </w:r>
    </w:p>
    <w:p w14:paraId="05D6BD40">
      <w:pPr>
        <w:spacing w:line="360" w:lineRule="auto"/>
        <w:jc w:val="left"/>
        <w:textAlignment w:val="center"/>
        <w:rPr>
          <w:color w:val="000000"/>
        </w:rPr>
      </w:pPr>
      <w:r>
        <w:rPr>
          <w:color w:val="000000"/>
        </w:rPr>
        <w:t>【点睛】</w:t>
      </w:r>
      <w:r>
        <w:rPr>
          <w:rFonts w:ascii="宋体" w:hAnsi="宋体" w:eastAsia="宋体" w:cs="宋体"/>
          <w:color w:val="000000"/>
        </w:rPr>
        <w:t>考查了分数的意义，解题关键是把被除数写为分数的分子，除数写为分数的分母．</w:t>
      </w:r>
    </w:p>
    <w:p w14:paraId="2EE4A928">
      <w:pPr>
        <w:spacing w:line="360" w:lineRule="auto"/>
        <w:jc w:val="left"/>
        <w:textAlignment w:val="center"/>
        <w:rPr>
          <w:color w:val="000000"/>
        </w:rPr>
      </w:pPr>
      <w:r>
        <w:rPr>
          <w:color w:val="000000"/>
        </w:rPr>
        <w:t xml:space="preserve">9. </w:t>
      </w:r>
      <w:r>
        <w:rPr>
          <w:rFonts w:ascii="宋体" w:hAnsi="宋体" w:eastAsia="宋体" w:cs="宋体"/>
          <w:color w:val="000000"/>
        </w:rPr>
        <w:t>在自然数中，最小的合数是</w:t>
      </w:r>
      <w:r>
        <w:rPr>
          <w:color w:val="000000"/>
        </w:rPr>
        <w:t>_____</w:t>
      </w:r>
      <w:r>
        <w:rPr>
          <w:rFonts w:ascii="宋体" w:hAnsi="宋体" w:eastAsia="宋体" w:cs="宋体"/>
          <w:color w:val="000000"/>
        </w:rPr>
        <w:t>．</w:t>
      </w:r>
    </w:p>
    <w:p w14:paraId="4B31DAD6">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847EAC6">
      <w:pPr>
        <w:spacing w:line="360" w:lineRule="auto"/>
        <w:textAlignment w:val="center"/>
        <w:rPr>
          <w:color w:val="000000"/>
        </w:rPr>
      </w:pPr>
      <w:r>
        <w:rPr>
          <w:color w:val="2E75B6"/>
        </w:rPr>
        <w:t>【解析】</w:t>
      </w:r>
    </w:p>
    <w:p w14:paraId="636CF90A">
      <w:pPr>
        <w:spacing w:line="360" w:lineRule="auto"/>
        <w:jc w:val="both"/>
        <w:textAlignment w:val="center"/>
        <w:rPr>
          <w:color w:val="000000"/>
        </w:rPr>
      </w:pPr>
      <w:r>
        <w:rPr>
          <w:color w:val="000000"/>
        </w:rPr>
        <w:t>【分析】</w:t>
      </w:r>
      <w:r>
        <w:rPr>
          <w:rFonts w:ascii="宋体" w:hAnsi="宋体" w:eastAsia="宋体" w:cs="宋体"/>
          <w:color w:val="000000"/>
        </w:rPr>
        <w:t>本题考查合数的概念．解题关键是明确合数的定义：合数是指在大于</w:t>
      </w:r>
      <w:r>
        <w:rPr>
          <w:rFonts w:ascii="Times New Roman" w:hAnsi="Times New Roman" w:eastAsia="Times New Roman" w:cs="Times New Roman"/>
          <w:color w:val="000000"/>
        </w:rPr>
        <w:t>1</w:t>
      </w:r>
      <w:r>
        <w:rPr>
          <w:rFonts w:ascii="宋体" w:hAnsi="宋体" w:eastAsia="宋体" w:cs="宋体"/>
          <w:color w:val="000000"/>
        </w:rPr>
        <w:t>的整数中除了能被</w:t>
      </w:r>
      <w:r>
        <w:rPr>
          <w:rFonts w:ascii="Times New Roman" w:hAnsi="Times New Roman" w:eastAsia="Times New Roman" w:cs="Times New Roman"/>
          <w:color w:val="000000"/>
        </w:rPr>
        <w:t>1</w:t>
      </w:r>
      <w:r>
        <w:rPr>
          <w:rFonts w:ascii="宋体" w:hAnsi="宋体" w:eastAsia="宋体" w:cs="宋体"/>
          <w:color w:val="000000"/>
        </w:rPr>
        <w:t>和本身整除外，还能被其他数（</w:t>
      </w:r>
      <w:r>
        <w:rPr>
          <w:rFonts w:ascii="Times New Roman" w:hAnsi="Times New Roman" w:eastAsia="Times New Roman" w:cs="Times New Roman"/>
          <w:color w:val="000000"/>
        </w:rPr>
        <w:t>0</w:t>
      </w:r>
      <w:r>
        <w:rPr>
          <w:rFonts w:ascii="宋体" w:hAnsi="宋体" w:eastAsia="宋体" w:cs="宋体"/>
          <w:color w:val="000000"/>
        </w:rPr>
        <w:t>除外）整除的数．根据定义求解即可．</w:t>
      </w:r>
    </w:p>
    <w:p w14:paraId="0824E0F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不符合合数的定义；</w:t>
      </w:r>
    </w:p>
    <w:p w14:paraId="779E6C0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只能被</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整除，是质数；</w:t>
      </w:r>
    </w:p>
    <w:p w14:paraId="3BF8FD6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只能被</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整除，是质数；</w:t>
      </w:r>
    </w:p>
    <w:p w14:paraId="022D3FC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除了能被</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整除外，还能被</w:t>
      </w:r>
      <w:r>
        <w:rPr>
          <w:rFonts w:ascii="Times New Roman" w:hAnsi="Times New Roman" w:eastAsia="Times New Roman" w:cs="Times New Roman"/>
          <w:color w:val="000000"/>
        </w:rPr>
        <w:t>2</w:t>
      </w:r>
      <w:r>
        <w:rPr>
          <w:rFonts w:ascii="宋体" w:hAnsi="宋体" w:eastAsia="宋体" w:cs="宋体"/>
          <w:color w:val="000000"/>
        </w:rPr>
        <w:t>整除，所以</w:t>
      </w:r>
      <w:r>
        <w:rPr>
          <w:rFonts w:ascii="Times New Roman" w:hAnsi="Times New Roman" w:eastAsia="Times New Roman" w:cs="Times New Roman"/>
          <w:color w:val="000000"/>
        </w:rPr>
        <w:t>4</w:t>
      </w:r>
      <w:r>
        <w:rPr>
          <w:rFonts w:ascii="宋体" w:hAnsi="宋体" w:eastAsia="宋体" w:cs="宋体"/>
          <w:color w:val="000000"/>
        </w:rPr>
        <w:t>是合数，且是最小的合数．</w:t>
      </w:r>
    </w:p>
    <w:p w14:paraId="7B4639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5499FB67">
      <w:pPr>
        <w:spacing w:line="360" w:lineRule="auto"/>
        <w:jc w:val="left"/>
        <w:textAlignment w:val="center"/>
        <w:rPr>
          <w:color w:val="000000"/>
        </w:rPr>
      </w:pPr>
      <w:r>
        <w:rPr>
          <w:color w:val="000000"/>
        </w:rPr>
        <w:t xml:space="preserve">10. </w:t>
      </w:r>
      <w:r>
        <w:rPr>
          <w:rFonts w:ascii="宋体" w:hAnsi="宋体" w:eastAsia="宋体" w:cs="宋体"/>
          <w:color w:val="000000"/>
        </w:rPr>
        <w:t>分解素因数：</w:t>
      </w:r>
      <w:r>
        <w:object>
          <v:shape id="_x0000_i1087"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02" o:title="eqIdda450b4c3636356929f709eb7b4c5852"/>
            <o:lock v:ext="edit" aspectratio="t"/>
            <w10:wrap type="none"/>
            <w10:anchorlock/>
          </v:shape>
          <o:OLEObject Type="Embed" ProgID="Equation.DSMT4" ShapeID="_x0000_i1087" DrawAspect="Content" ObjectID="_1468075787" r:id="rId101">
            <o:LockedField>false</o:LockedField>
          </o:OLEObject>
        </w:object>
      </w:r>
      <w:r>
        <w:rPr>
          <w:color w:val="000000"/>
        </w:rPr>
        <w:t>________</w:t>
      </w:r>
      <w:r>
        <w:rPr>
          <w:rFonts w:ascii="宋体" w:hAnsi="宋体" w:eastAsia="宋体" w:cs="宋体"/>
          <w:color w:val="000000"/>
        </w:rPr>
        <w:t>．</w:t>
      </w:r>
    </w:p>
    <w:p w14:paraId="08AF7627">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04" o:title="eqIdbd951debef71998d45db4901b75c7279"/>
            <o:lock v:ext="edit" aspectratio="t"/>
            <w10:wrap type="none"/>
            <w10:anchorlock/>
          </v:shape>
          <o:OLEObject Type="Embed" ProgID="Equation.DSMT4" ShapeID="_x0000_i1088" DrawAspect="Content" ObjectID="_1468075788" r:id="rId103">
            <o:LockedField>false</o:LockedField>
          </o:OLEObject>
        </w:object>
      </w:r>
    </w:p>
    <w:p w14:paraId="5DEF390F">
      <w:pPr>
        <w:spacing w:line="360" w:lineRule="auto"/>
        <w:textAlignment w:val="center"/>
        <w:rPr>
          <w:color w:val="000000"/>
        </w:rPr>
      </w:pPr>
      <w:r>
        <w:rPr>
          <w:color w:val="2E75B6"/>
        </w:rPr>
        <w:t>【解析】</w:t>
      </w:r>
    </w:p>
    <w:p w14:paraId="6BBFFCC6">
      <w:pPr>
        <w:spacing w:line="360" w:lineRule="auto"/>
        <w:jc w:val="both"/>
        <w:textAlignment w:val="center"/>
        <w:rPr>
          <w:color w:val="000000"/>
        </w:rPr>
      </w:pPr>
      <w:r>
        <w:rPr>
          <w:color w:val="000000"/>
        </w:rPr>
        <w:t>【分析】</w:t>
      </w:r>
      <w:r>
        <w:rPr>
          <w:rFonts w:ascii="宋体" w:hAnsi="宋体" w:eastAsia="宋体" w:cs="宋体"/>
          <w:color w:val="000000"/>
        </w:rPr>
        <w:t>此题考查了有理数</w:t>
      </w:r>
      <w:r>
        <w:rPr>
          <w:rFonts w:ascii="宋体" w:hAnsi="宋体" w:eastAsia="宋体" w:cs="宋体"/>
          <w:color w:val="000000"/>
          <w:position w:val="0"/>
        </w:rPr>
        <w:drawing>
          <wp:inline distT="0" distB="0" distL="114300" distR="114300">
            <wp:extent cx="133350" cy="177800"/>
            <wp:effectExtent l="0" t="0" r="0" b="13335"/>
            <wp:docPr id="519268805" name="图片 51926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68805" name="图片 51926880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乘法．分解素因数是把一个合数写成几个质数相乘的形式，一般先从简单的质数试着分解．</w:t>
      </w:r>
    </w:p>
    <w:p w14:paraId="324E307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06" o:title="eqId86c8b0922530b665d6bf1a2c20c9d10a"/>
            <o:lock v:ext="edit" aspectratio="t"/>
            <w10:wrap type="none"/>
            <w10:anchorlock/>
          </v:shape>
          <o:OLEObject Type="Embed" ProgID="Equation.DSMT4" ShapeID="_x0000_i1089" DrawAspect="Content" ObjectID="_1468075789" r:id="rId105">
            <o:LockedField>false</o:LockedField>
          </o:OLEObject>
        </w:object>
      </w:r>
      <w:r>
        <w:rPr>
          <w:rFonts w:ascii="宋体" w:hAnsi="宋体" w:eastAsia="宋体" w:cs="宋体"/>
          <w:color w:val="000000"/>
        </w:rPr>
        <w:t>．</w:t>
      </w:r>
    </w:p>
    <w:p w14:paraId="54A72F16">
      <w:pPr>
        <w:spacing w:line="360" w:lineRule="auto"/>
        <w:jc w:val="both"/>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04" o:title="eqIdbd951debef71998d45db4901b75c7279"/>
            <o:lock v:ext="edit" aspectratio="t"/>
            <w10:wrap type="none"/>
            <w10:anchorlock/>
          </v:shape>
          <o:OLEObject Type="Embed" ProgID="Equation.DSMT4" ShapeID="_x0000_i1090" DrawAspect="Content" ObjectID="_1468075790" r:id="rId107">
            <o:LockedField>false</o:LockedField>
          </o:OLEObject>
        </w:object>
      </w:r>
      <w:r>
        <w:rPr>
          <w:rFonts w:ascii="宋体" w:hAnsi="宋体" w:eastAsia="宋体" w:cs="宋体"/>
          <w:color w:val="000000"/>
        </w:rPr>
        <w:t>．</w:t>
      </w:r>
    </w:p>
    <w:p w14:paraId="388C357C">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的最大公因数是</w:t>
      </w:r>
      <w:r>
        <w:rPr>
          <w:color w:val="000000"/>
        </w:rPr>
        <w:t>_____</w:t>
      </w:r>
      <w:r>
        <w:rPr>
          <w:rFonts w:ascii="宋体" w:hAnsi="宋体" w:eastAsia="宋体" w:cs="宋体"/>
          <w:color w:val="000000"/>
        </w:rPr>
        <w:t>．</w:t>
      </w:r>
    </w:p>
    <w:p w14:paraId="7276CDF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5B718DB">
      <w:pPr>
        <w:spacing w:line="360" w:lineRule="auto"/>
        <w:textAlignment w:val="center"/>
        <w:rPr>
          <w:color w:val="000000"/>
        </w:rPr>
      </w:pPr>
      <w:r>
        <w:rPr>
          <w:color w:val="2E75B6"/>
        </w:rPr>
        <w:t>【解析】</w:t>
      </w:r>
    </w:p>
    <w:p w14:paraId="2D1D70F5">
      <w:pPr>
        <w:spacing w:line="360" w:lineRule="auto"/>
        <w:jc w:val="both"/>
        <w:textAlignment w:val="center"/>
        <w:rPr>
          <w:color w:val="000000"/>
        </w:rPr>
      </w:pPr>
      <w:r>
        <w:rPr>
          <w:color w:val="000000"/>
        </w:rPr>
        <w:t>【分析】</w:t>
      </w:r>
      <w:r>
        <w:rPr>
          <w:rFonts w:ascii="宋体" w:hAnsi="宋体" w:eastAsia="宋体" w:cs="宋体"/>
          <w:color w:val="000000"/>
        </w:rPr>
        <w:t>本题考查求几个数的最大公因数的方法，掌握两个数的公有质因数乘积是最大公因数是解题关键．先分别将两个数分解成几个质数的积，即可解得两个数的最大公因数．</w:t>
      </w:r>
    </w:p>
    <w:p w14:paraId="71B0F61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109" o:title="eqId89da57b9895ba340ecbd9de5e6a27e3b"/>
            <o:lock v:ext="edit" aspectratio="t"/>
            <w10:wrap type="none"/>
            <w10:anchorlock/>
          </v:shape>
          <o:OLEObject Type="Embed" ProgID="Equation.DSMT4" ShapeID="_x0000_i1091" DrawAspect="Content" ObjectID="_1468075791" r:id="rId108">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1" o:title="eqId8b47c80df757cde4114e8c1f63ff5e13"/>
            <o:lock v:ext="edit" aspectratio="t"/>
            <w10:wrap type="none"/>
            <w10:anchorlock/>
          </v:shape>
          <o:OLEObject Type="Embed" ProgID="Equation.DSMT4" ShapeID="_x0000_i1092" DrawAspect="Content" ObjectID="_1468075792" r:id="rId110">
            <o:LockedField>false</o:LockedField>
          </o:OLEObject>
        </w:object>
      </w:r>
      <w:r>
        <w:rPr>
          <w:rFonts w:ascii="宋体" w:hAnsi="宋体" w:eastAsia="宋体" w:cs="宋体"/>
          <w:color w:val="000000"/>
        </w:rPr>
        <w:t>，</w:t>
      </w:r>
    </w:p>
    <w:p w14:paraId="61F85C88">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的最大公因数是</w:t>
      </w:r>
      <w:r>
        <w:object>
          <v:shape id="_x0000_i109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3" o:title="eqIdd4c0ca7efb6e171a7ba0bb80f3da3d5d"/>
            <o:lock v:ext="edit" aspectratio="t"/>
            <w10:wrap type="none"/>
            <w10:anchorlock/>
          </v:shape>
          <o:OLEObject Type="Embed" ProgID="Equation.DSMT4" ShapeID="_x0000_i1093" DrawAspect="Content" ObjectID="_1468075793" r:id="rId112">
            <o:LockedField>false</o:LockedField>
          </o:OLEObject>
        </w:object>
      </w:r>
      <w:r>
        <w:rPr>
          <w:rFonts w:ascii="宋体" w:hAnsi="宋体" w:eastAsia="宋体" w:cs="宋体"/>
          <w:color w:val="000000"/>
        </w:rPr>
        <w:t>，</w:t>
      </w:r>
    </w:p>
    <w:p w14:paraId="1897A840">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 o:title="eqId6f8c4c029e552954bd493b49aeab82d5"/>
            <o:lock v:ext="edit" aspectratio="t"/>
            <w10:wrap type="none"/>
            <w10:anchorlock/>
          </v:shape>
          <o:OLEObject Type="Embed" ProgID="Equation.DSMT4" ShapeID="_x0000_i1094" DrawAspect="Content" ObjectID="_1468075794" r:id="rId114">
            <o:LockedField>false</o:LockedField>
          </o:OLEObject>
        </w:object>
      </w:r>
      <w:r>
        <w:rPr>
          <w:rFonts w:ascii="宋体" w:hAnsi="宋体" w:eastAsia="宋体" w:cs="宋体"/>
          <w:color w:val="000000"/>
        </w:rPr>
        <w:t>．</w:t>
      </w:r>
    </w:p>
    <w:p w14:paraId="687F37B2">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2×3×7</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w:t>
      </w:r>
      <w:r>
        <w:rPr>
          <w:rFonts w:ascii="宋体" w:hAnsi="宋体" w:eastAsia="宋体" w:cs="宋体"/>
          <w:color w:val="000000"/>
        </w:rPr>
        <w:t>．</w:t>
      </w:r>
    </w:p>
    <w:p w14:paraId="6C5C16CE">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p>
    <w:p w14:paraId="110CCD51">
      <w:pPr>
        <w:spacing w:line="360" w:lineRule="auto"/>
        <w:textAlignment w:val="center"/>
        <w:rPr>
          <w:color w:val="000000"/>
        </w:rPr>
      </w:pPr>
      <w:r>
        <w:rPr>
          <w:color w:val="2E75B6"/>
        </w:rPr>
        <w:t>【解析】</w:t>
      </w:r>
    </w:p>
    <w:p w14:paraId="083D1866">
      <w:pPr>
        <w:spacing w:line="360" w:lineRule="auto"/>
        <w:jc w:val="left"/>
        <w:textAlignment w:val="center"/>
        <w:rPr>
          <w:color w:val="000000"/>
        </w:rPr>
      </w:pPr>
      <w:r>
        <w:rPr>
          <w:color w:val="000000"/>
        </w:rPr>
        <w:t>【分析】</w:t>
      </w:r>
      <w:r>
        <w:rPr>
          <w:rFonts w:ascii="宋体" w:hAnsi="宋体" w:eastAsia="宋体" w:cs="宋体"/>
          <w:color w:val="000000"/>
        </w:rPr>
        <w:t>两个数的公有质因数和它们独有的质因数的连乘积就是它们的最小公倍数，由此解决问题即可．</w:t>
      </w:r>
    </w:p>
    <w:p w14:paraId="3688F65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=2×3×5</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=2×3×7</w:t>
      </w:r>
      <w:r>
        <w:rPr>
          <w:rFonts w:ascii="宋体" w:hAnsi="宋体" w:eastAsia="宋体" w:cs="宋体"/>
          <w:color w:val="000000"/>
        </w:rPr>
        <w:t>，</w:t>
      </w:r>
    </w:p>
    <w:p w14:paraId="4B1CB91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2×3×5×7=210</w:t>
      </w:r>
      <w:r>
        <w:rPr>
          <w:rFonts w:ascii="宋体" w:hAnsi="宋体" w:eastAsia="宋体" w:cs="宋体"/>
          <w:color w:val="000000"/>
        </w:rPr>
        <w:t>．</w:t>
      </w:r>
    </w:p>
    <w:p w14:paraId="6D3BD7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210</w:t>
      </w:r>
      <w:r>
        <w:rPr>
          <w:rFonts w:ascii="宋体" w:hAnsi="宋体" w:eastAsia="宋体" w:cs="宋体"/>
          <w:color w:val="000000"/>
        </w:rPr>
        <w:t>．</w:t>
      </w:r>
    </w:p>
    <w:p w14:paraId="2AF25C11">
      <w:pPr>
        <w:spacing w:line="360" w:lineRule="auto"/>
        <w:jc w:val="left"/>
        <w:textAlignment w:val="center"/>
        <w:rPr>
          <w:color w:val="000000"/>
        </w:rPr>
      </w:pPr>
      <w:r>
        <w:rPr>
          <w:color w:val="000000"/>
        </w:rPr>
        <w:t>【点睛】</w:t>
      </w:r>
      <w:r>
        <w:rPr>
          <w:rFonts w:ascii="宋体" w:hAnsi="宋体" w:eastAsia="宋体" w:cs="宋体"/>
          <w:color w:val="000000"/>
        </w:rPr>
        <w:t>本题主要考查了最小公倍数，解答的关键是明确两个数的最小公倍数的方法：两个数的公有质因数和它们独有的质因数的连乘积就是它们的最小公倍数．</w:t>
      </w:r>
    </w:p>
    <w:p w14:paraId="33AACAD5">
      <w:pPr>
        <w:spacing w:line="360" w:lineRule="auto"/>
        <w:jc w:val="both"/>
        <w:textAlignment w:val="center"/>
        <w:rPr>
          <w:color w:val="000000"/>
        </w:rPr>
      </w:pPr>
      <w:r>
        <w:rPr>
          <w:color w:val="000000"/>
        </w:rPr>
        <w:t xml:space="preserve">13. </w:t>
      </w:r>
      <w:r>
        <w:rPr>
          <w:rFonts w:ascii="宋体" w:hAnsi="宋体" w:eastAsia="宋体" w:cs="宋体"/>
          <w:color w:val="000000"/>
        </w:rPr>
        <w:t>在括号里填上素数：</w:t>
      </w:r>
      <w:r>
        <w:object>
          <v:shape id="_x0000_i109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16" o:title="eqId32d2bf53af6b68a966ecc3e272452934"/>
            <o:lock v:ext="edit" aspectratio="t"/>
            <w10:wrap type="none"/>
            <w10:anchorlock/>
          </v:shape>
          <o:OLEObject Type="Embed" ProgID="Equation.DSMT4" ShapeID="_x0000_i1095" DrawAspect="Content" ObjectID="_1468075795" r:id="rId115">
            <o:LockedField>false</o:LockedField>
          </o:OLEObject>
        </w:object>
      </w:r>
      <w:r>
        <w:rPr>
          <w:rFonts w:ascii="Times New Roman" w:hAnsi="Times New Roman" w:eastAsia="Times New Roman" w:cs="Times New Roman"/>
          <w:color w:val="000000"/>
        </w:rPr>
        <w:t xml:space="preserve"> </w:t>
      </w:r>
      <w:r>
        <w:rPr>
          <w:color w:val="000000"/>
        </w:rPr>
        <w:t>_____</w:t>
      </w:r>
      <w:r>
        <w:object>
          <v:shape id="_x0000_i109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8" o:title="eqId4d4cd9a7068de096606d1ab991f5e6da"/>
            <o:lock v:ext="edit" aspectratio="t"/>
            <w10:wrap type="none"/>
            <w10:anchorlock/>
          </v:shape>
          <o:OLEObject Type="Embed" ProgID="Equation.DSMT4" ShapeID="_x0000_i1096" DrawAspect="Content" ObjectID="_1468075796" r:id="rId117">
            <o:LockedField>false</o:LockedField>
          </o:OLEObject>
        </w:object>
      </w:r>
      <w:r>
        <w:rPr>
          <w:color w:val="000000"/>
        </w:rPr>
        <w:t>_____</w:t>
      </w:r>
      <w:r>
        <w:rPr>
          <w:rFonts w:ascii="宋体" w:hAnsi="宋体" w:eastAsia="宋体" w:cs="宋体"/>
          <w:color w:val="000000"/>
        </w:rPr>
        <w:t>．</w:t>
      </w:r>
    </w:p>
    <w:p w14:paraId="16244CD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5</w:t>
      </w:r>
    </w:p>
    <w:p w14:paraId="1CE81A92">
      <w:pPr>
        <w:spacing w:line="360" w:lineRule="auto"/>
        <w:textAlignment w:val="center"/>
        <w:rPr>
          <w:color w:val="000000"/>
        </w:rPr>
      </w:pPr>
      <w:r>
        <w:rPr>
          <w:color w:val="2E75B6"/>
        </w:rPr>
        <w:t>【解析】</w:t>
      </w:r>
    </w:p>
    <w:p w14:paraId="43BD6D4E">
      <w:pPr>
        <w:spacing w:line="360" w:lineRule="auto"/>
        <w:jc w:val="both"/>
        <w:textAlignment w:val="center"/>
        <w:rPr>
          <w:color w:val="000000"/>
        </w:rPr>
      </w:pPr>
      <w:r>
        <w:rPr>
          <w:color w:val="000000"/>
        </w:rPr>
        <w:t>【分析】</w:t>
      </w:r>
      <w:r>
        <w:rPr>
          <w:rFonts w:ascii="宋体" w:hAnsi="宋体" w:eastAsia="宋体" w:cs="宋体"/>
          <w:color w:val="000000"/>
        </w:rPr>
        <w:t>本题主要考查</w:t>
      </w:r>
      <w:r>
        <w:rPr>
          <w:rFonts w:ascii="宋体" w:hAnsi="宋体" w:eastAsia="宋体" w:cs="宋体"/>
          <w:color w:val="000000"/>
          <w:position w:val="0"/>
        </w:rPr>
        <w:drawing>
          <wp:inline distT="0" distB="0" distL="114300" distR="114300">
            <wp:extent cx="133350" cy="177800"/>
            <wp:effectExtent l="0" t="0" r="0" b="13335"/>
            <wp:docPr id="519268801" name="图片 519268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68801" name="图片 51926880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是对素数的认识，正确的认识素数是解题的关键．素数一般指质数，是指在大于</w:t>
      </w:r>
      <w:r>
        <w:rPr>
          <w:rFonts w:ascii="Times New Roman" w:hAnsi="Times New Roman" w:eastAsia="Times New Roman" w:cs="Times New Roman"/>
          <w:color w:val="000000"/>
        </w:rPr>
        <w:t>1</w:t>
      </w:r>
      <w:r>
        <w:rPr>
          <w:rFonts w:ascii="宋体" w:hAnsi="宋体" w:eastAsia="宋体" w:cs="宋体"/>
          <w:color w:val="000000"/>
        </w:rPr>
        <w:t>的自然数中，除了</w:t>
      </w:r>
      <w:r>
        <w:rPr>
          <w:rFonts w:ascii="Times New Roman" w:hAnsi="Times New Roman" w:eastAsia="Times New Roman" w:cs="Times New Roman"/>
          <w:color w:val="000000"/>
        </w:rPr>
        <w:t>1</w:t>
      </w:r>
      <w:r>
        <w:rPr>
          <w:rFonts w:ascii="宋体" w:hAnsi="宋体" w:eastAsia="宋体" w:cs="宋体"/>
          <w:color w:val="000000"/>
        </w:rPr>
        <w:t>和它本身以外不再有其他因数的自然数．找出</w:t>
      </w:r>
      <w:r>
        <w:object>
          <v:shape id="_x0000_i109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0" o:title="eqIdcd3304e23f3b0f9569c4140ca89b6498"/>
            <o:lock v:ext="edit" aspectratio="t"/>
            <w10:wrap type="none"/>
            <w10:anchorlock/>
          </v:shape>
          <o:OLEObject Type="Embed" ProgID="Equation.DSMT4" ShapeID="_x0000_i1097" DrawAspect="Content" ObjectID="_1468075797" r:id="rId119">
            <o:LockedField>false</o:LockedField>
          </o:OLEObject>
        </w:object>
      </w:r>
      <w:r>
        <w:rPr>
          <w:rFonts w:ascii="宋体" w:hAnsi="宋体" w:eastAsia="宋体" w:cs="宋体"/>
          <w:color w:val="000000"/>
        </w:rPr>
        <w:t>以内的素数，即可得解．</w:t>
      </w:r>
    </w:p>
    <w:p w14:paraId="49934E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0" o:title="eqIdcd3304e23f3b0f9569c4140ca89b6498"/>
            <o:lock v:ext="edit" aspectratio="t"/>
            <w10:wrap type="none"/>
            <w10:anchorlock/>
          </v:shape>
          <o:OLEObject Type="Embed" ProgID="Equation.DSMT4" ShapeID="_x0000_i1098" DrawAspect="Content" ObjectID="_1468075798" r:id="rId121">
            <o:LockedField>false</o:LockedField>
          </o:OLEObject>
        </w:object>
      </w:r>
      <w:r>
        <w:rPr>
          <w:rFonts w:ascii="宋体" w:hAnsi="宋体" w:eastAsia="宋体" w:cs="宋体"/>
          <w:color w:val="000000"/>
        </w:rPr>
        <w:t>以内的素数有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7A68A720">
      <w:pPr>
        <w:spacing w:line="360" w:lineRule="auto"/>
        <w:jc w:val="left"/>
        <w:textAlignment w:val="center"/>
        <w:rPr>
          <w:color w:val="000000"/>
        </w:rPr>
      </w:pPr>
      <w:r>
        <w:rPr>
          <w:rFonts w:ascii="宋体" w:hAnsi="宋体" w:eastAsia="宋体" w:cs="宋体"/>
          <w:color w:val="000000"/>
        </w:rPr>
        <w:t>那么</w:t>
      </w:r>
      <w:r>
        <w:rPr>
          <w:rFonts w:ascii="Times New Roman" w:hAnsi="Times New Roman" w:eastAsia="Times New Roman" w:cs="Times New Roman"/>
          <w:color w:val="000000"/>
        </w:rPr>
        <w:t>8</w:t>
      </w:r>
      <w:r>
        <w:rPr>
          <w:rFonts w:ascii="宋体" w:hAnsi="宋体" w:eastAsia="宋体" w:cs="宋体"/>
          <w:color w:val="000000"/>
        </w:rPr>
        <w:t>表示成两个素数之和，只能是</w:t>
      </w:r>
      <w:r>
        <w:object>
          <v:shape id="_x0000_i1099"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23" o:title="eqId59373a97fa65a82098710d54902b2e0f"/>
            <o:lock v:ext="edit" aspectratio="t"/>
            <w10:wrap type="none"/>
            <w10:anchorlock/>
          </v:shape>
          <o:OLEObject Type="Embed" ProgID="Equation.DSMT4" ShapeID="_x0000_i1099" DrawAspect="Content" ObjectID="_1468075799" r:id="rId122">
            <o:LockedField>false</o:LockedField>
          </o:OLEObject>
        </w:object>
      </w:r>
      <w:r>
        <w:rPr>
          <w:rFonts w:ascii="宋体" w:hAnsi="宋体" w:eastAsia="宋体" w:cs="宋体"/>
          <w:color w:val="000000"/>
        </w:rPr>
        <w:t>，</w:t>
      </w:r>
    </w:p>
    <w:p w14:paraId="0DC03A2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C509D6C">
      <w:pPr>
        <w:spacing w:line="360" w:lineRule="auto"/>
        <w:jc w:val="left"/>
        <w:textAlignment w:val="center"/>
        <w:rPr>
          <w:color w:val="000000"/>
        </w:rPr>
      </w:pPr>
      <w:r>
        <w:rPr>
          <w:color w:val="000000"/>
        </w:rPr>
        <w:t xml:space="preserve">14. </w:t>
      </w:r>
      <w:r>
        <w:object>
          <v:shape id="_x0000_i1100" o:spt="75" alt="学科网(www.zxxk.com)--教育资源门户，提供试卷、教案、课件、论文、素材以及各类教学资源下载，还有大量而丰富的教学相关资讯！" type="#_x0000_t75" style="height:33.2pt;width:125.1pt;" o:ole="t" filled="f" o:preferrelative="t" stroked="f" coordsize="21600,21600">
            <v:path/>
            <v:fill on="f" focussize="0,0"/>
            <v:stroke on="f" joinstyle="miter"/>
            <v:imagedata r:id="rId125" o:title="eqId577c25528dfc3ca7824e292763aeda7c"/>
            <o:lock v:ext="edit" aspectratio="t"/>
            <w10:wrap type="none"/>
            <w10:anchorlock/>
          </v:shape>
          <o:OLEObject Type="Embed" ProgID="Equation.DSMT4" ShapeID="_x0000_i1100" DrawAspect="Content" ObjectID="_1468075800" r:id="rId124">
            <o:LockedField>false</o:LockedField>
          </o:OLEObject>
        </w:object>
      </w:r>
      <w:r>
        <w:rPr>
          <w:rFonts w:ascii="宋体" w:hAnsi="宋体" w:eastAsia="宋体" w:cs="宋体"/>
          <w:color w:val="000000"/>
        </w:rPr>
        <w:t>，括号和横线上应依次填入：</w:t>
      </w:r>
      <w:r>
        <w:rPr>
          <w:color w:val="000000"/>
        </w:rPr>
        <w:t>（       ）</w:t>
      </w:r>
      <w:r>
        <w:rPr>
          <w:rFonts w:ascii="宋体" w:hAnsi="宋体" w:eastAsia="宋体" w:cs="宋体"/>
          <w:color w:val="000000"/>
        </w:rPr>
        <w:t>，</w:t>
      </w:r>
      <w:r>
        <w:rPr>
          <w:color w:val="000000"/>
        </w:rPr>
        <w:t>（       ）</w:t>
      </w:r>
      <w:r>
        <w:rPr>
          <w:rFonts w:ascii="宋体" w:hAnsi="宋体" w:eastAsia="宋体" w:cs="宋体"/>
          <w:color w:val="000000"/>
        </w:rPr>
        <w:t>，</w:t>
      </w:r>
      <w:r>
        <w:rPr>
          <w:color w:val="000000"/>
        </w:rPr>
        <w:t>（       ）</w:t>
      </w:r>
      <w:r>
        <w:rPr>
          <w:rFonts w:ascii="宋体" w:hAnsi="宋体" w:eastAsia="宋体" w:cs="宋体"/>
          <w:color w:val="000000"/>
        </w:rPr>
        <w:t>．</w:t>
      </w:r>
    </w:p>
    <w:p w14:paraId="0EC825B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36</w:t>
      </w:r>
      <w:r>
        <w:rPr>
          <w:color w:val="000000"/>
        </w:rPr>
        <w:t xml:space="preserve">    ②. </w:t>
      </w:r>
      <w:r>
        <w:rPr>
          <w:rFonts w:ascii="Times New Roman" w:hAnsi="Times New Roman" w:eastAsia="Times New Roman" w:cs="Times New Roman"/>
          <w:color w:val="000000"/>
        </w:rPr>
        <w:t>9</w:t>
      </w:r>
      <w:r>
        <w:rPr>
          <w:color w:val="000000"/>
        </w:rPr>
        <w:t xml:space="preserve">    ③. </w:t>
      </w:r>
      <w:r>
        <w:object>
          <v:shape id="_x0000_i11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6" o:title="eqId4dac452fbb5ef6dd653e7fbbef639484"/>
            <o:lock v:ext="edit" aspectratio="t"/>
            <w10:wrap type="none"/>
            <w10:anchorlock/>
          </v:shape>
          <o:OLEObject Type="Embed" ProgID="Equation.DSMT4" ShapeID="_x0000_i1101" DrawAspect="Content" ObjectID="_1468075801" r:id="rId126">
            <o:LockedField>false</o:LockedField>
          </o:OLEObject>
        </w:object>
      </w:r>
    </w:p>
    <w:p w14:paraId="641842DF">
      <w:pPr>
        <w:spacing w:line="360" w:lineRule="auto"/>
        <w:textAlignment w:val="center"/>
        <w:rPr>
          <w:color w:val="000000"/>
        </w:rPr>
      </w:pPr>
      <w:r>
        <w:rPr>
          <w:color w:val="2E75B6"/>
        </w:rPr>
        <w:t>【解析】</w:t>
      </w:r>
    </w:p>
    <w:p w14:paraId="1BC4F718">
      <w:pPr>
        <w:spacing w:line="360" w:lineRule="auto"/>
        <w:jc w:val="both"/>
        <w:textAlignment w:val="center"/>
        <w:rPr>
          <w:color w:val="000000"/>
        </w:rPr>
      </w:pPr>
      <w:r>
        <w:rPr>
          <w:color w:val="000000"/>
        </w:rPr>
        <w:t>【分析】</w:t>
      </w:r>
      <w:r>
        <w:rPr>
          <w:rFonts w:ascii="宋体" w:hAnsi="宋体" w:eastAsia="宋体" w:cs="宋体"/>
          <w:color w:val="000000"/>
        </w:rPr>
        <w:t>本题考查了比与分数、除法之间的关系．熟练掌握比与分数、除法之间的相互转化关系是解题的关键．</w:t>
      </w:r>
    </w:p>
    <w:p w14:paraId="233F0E7C">
      <w:pPr>
        <w:spacing w:line="360" w:lineRule="auto"/>
        <w:jc w:val="both"/>
        <w:textAlignment w:val="center"/>
        <w:rPr>
          <w:color w:val="000000"/>
        </w:rPr>
      </w:pPr>
      <w:r>
        <w:rPr>
          <w:rFonts w:ascii="宋体" w:hAnsi="宋体" w:eastAsia="宋体" w:cs="宋体"/>
          <w:color w:val="000000"/>
        </w:rPr>
        <w:t>利用比与分数、除法之间的转换规则来逐步求解即可．</w:t>
      </w:r>
    </w:p>
    <w:p w14:paraId="1D9F3A0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28" o:title="eqId20057cab1bc67be13b6cb821b63bc518"/>
            <o:lock v:ext="edit" aspectratio="t"/>
            <w10:wrap type="none"/>
            <w10:anchorlock/>
          </v:shape>
          <o:OLEObject Type="Embed" ProgID="Equation.DSMT4" ShapeID="_x0000_i1102" DrawAspect="Content" ObjectID="_1468075802" r:id="rId127">
            <o:LockedField>false</o:LockedField>
          </o:OLEObject>
        </w:object>
      </w:r>
      <w:r>
        <w:rPr>
          <w:color w:val="000000"/>
        </w:rPr>
        <w:t>，</w:t>
      </w:r>
    </w:p>
    <w:p w14:paraId="543C687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6" o:title="eqId4dac452fbb5ef6dd653e7fbbef639484"/>
            <o:lock v:ext="edit" aspectratio="t"/>
            <w10:wrap type="none"/>
            <w10:anchorlock/>
          </v:shape>
          <o:OLEObject Type="Embed" ProgID="Equation.DSMT4" ShapeID="_x0000_i1103" DrawAspect="Content" ObjectID="_1468075803" r:id="rId129">
            <o:LockedField>false</o:LockedField>
          </o:OLEObject>
        </w:object>
      </w:r>
      <w:r>
        <w:rPr>
          <w:rFonts w:ascii="宋体" w:hAnsi="宋体" w:eastAsia="宋体" w:cs="宋体"/>
          <w:color w:val="000000"/>
        </w:rPr>
        <w:t>．</w:t>
      </w:r>
    </w:p>
    <w:p w14:paraId="575917D1">
      <w:pPr>
        <w:spacing w:line="360" w:lineRule="auto"/>
        <w:jc w:val="both"/>
        <w:textAlignment w:val="center"/>
        <w:rPr>
          <w:color w:val="000000"/>
        </w:rPr>
      </w:pPr>
      <w:r>
        <w:rPr>
          <w:color w:val="000000"/>
        </w:rPr>
        <w:t xml:space="preserve">15. </w:t>
      </w:r>
      <w:r>
        <w:rPr>
          <w:rFonts w:ascii="宋体" w:hAnsi="宋体" w:eastAsia="宋体" w:cs="宋体"/>
          <w:color w:val="000000"/>
        </w:rPr>
        <w:t>把</w:t>
      </w:r>
      <w:r>
        <w:object>
          <v:shape id="_x0000_i1104"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31" o:title="eqIda734873a608f0c070dec80b89d179754"/>
            <o:lock v:ext="edit" aspectratio="t"/>
            <w10:wrap type="none"/>
            <w10:anchorlock/>
          </v:shape>
          <o:OLEObject Type="Embed" ProgID="Equation.DSMT4" ShapeID="_x0000_i1104" DrawAspect="Content" ObjectID="_1468075804" r:id="rId130">
            <o:LockedField>false</o:LockedField>
          </o:OLEObject>
        </w:object>
      </w:r>
      <w:r>
        <w:rPr>
          <w:rFonts w:ascii="宋体" w:hAnsi="宋体" w:eastAsia="宋体" w:cs="宋体"/>
          <w:color w:val="000000"/>
        </w:rPr>
        <w:t>的分母扩大</w:t>
      </w:r>
      <w:r>
        <w:object>
          <v:shape id="_x0000_i110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1" o:title="eqIdb8860d9787671b53b1ab68b3d526f5ca"/>
            <o:lock v:ext="edit" aspectratio="t"/>
            <w10:wrap type="none"/>
            <w10:anchorlock/>
          </v:shape>
          <o:OLEObject Type="Embed" ProgID="Equation.DSMT4" ShapeID="_x0000_i1105" DrawAspect="Content" ObjectID="_1468075805" r:id="rId132">
            <o:LockedField>false</o:LockedField>
          </o:OLEObject>
        </w:object>
      </w:r>
      <w:r>
        <w:rPr>
          <w:rFonts w:ascii="宋体" w:hAnsi="宋体" w:eastAsia="宋体" w:cs="宋体"/>
          <w:color w:val="000000"/>
        </w:rPr>
        <w:t>倍，要使分数大小不变，分子应加上</w:t>
      </w:r>
      <w:r>
        <w:rPr>
          <w:color w:val="000000"/>
        </w:rPr>
        <w:t>______</w:t>
      </w:r>
      <w:r>
        <w:rPr>
          <w:rFonts w:ascii="宋体" w:hAnsi="宋体" w:eastAsia="宋体" w:cs="宋体"/>
          <w:color w:val="000000"/>
        </w:rPr>
        <w:t>．</w:t>
      </w:r>
    </w:p>
    <w:p w14:paraId="13879DB0">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 o:title="eqId6f8c4c029e552954bd493b49aeab82d5"/>
            <o:lock v:ext="edit" aspectratio="t"/>
            <w10:wrap type="none"/>
            <w10:anchorlock/>
          </v:shape>
          <o:OLEObject Type="Embed" ProgID="Equation.DSMT4" ShapeID="_x0000_i1106" DrawAspect="Content" ObjectID="_1468075806" r:id="rId133">
            <o:LockedField>false</o:LockedField>
          </o:OLEObject>
        </w:object>
      </w:r>
    </w:p>
    <w:p w14:paraId="5369731D">
      <w:pPr>
        <w:spacing w:line="360" w:lineRule="auto"/>
        <w:textAlignment w:val="center"/>
        <w:rPr>
          <w:color w:val="000000"/>
        </w:rPr>
      </w:pPr>
      <w:r>
        <w:rPr>
          <w:color w:val="2E75B6"/>
        </w:rPr>
        <w:t>【解析】</w:t>
      </w:r>
    </w:p>
    <w:p w14:paraId="2B9B170B">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本题考查了分数的基本性质，解一元一次方程，设分子应加上</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07" DrawAspect="Content" ObjectID="_1468075807" r:id="rId134">
            <o:LockedField>false</o:LockedField>
          </o:OLEObject>
        </w:object>
      </w:r>
      <w:r>
        <w:rPr>
          <w:rFonts w:ascii="宋体" w:hAnsi="宋体" w:eastAsia="宋体" w:cs="宋体"/>
          <w:color w:val="000000"/>
        </w:rPr>
        <w:t>，依据分数的基本性质列出方程</w:t>
      </w:r>
      <w:r>
        <w:object>
          <v:shape id="_x0000_i110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37" o:title="eqId6a141c2f486ce1ec294d01da5168cc36"/>
            <o:lock v:ext="edit" aspectratio="t"/>
            <w10:wrap type="none"/>
            <w10:anchorlock/>
          </v:shape>
          <o:OLEObject Type="Embed" ProgID="Equation.DSMT4" ShapeID="_x0000_i1108" DrawAspect="Content" ObjectID="_1468075808" r:id="rId136">
            <o:LockedField>false</o:LockedField>
          </o:OLEObject>
        </w:object>
      </w:r>
      <w:r>
        <w:rPr>
          <w:rFonts w:ascii="宋体" w:hAnsi="宋体" w:eastAsia="宋体" w:cs="宋体"/>
          <w:color w:val="000000"/>
        </w:rPr>
        <w:t>，然后解方程即可，掌握知识点的应用是解题的关键．</w:t>
      </w:r>
    </w:p>
    <w:p w14:paraId="49F674FD">
      <w:pPr>
        <w:spacing w:line="360" w:lineRule="auto"/>
        <w:jc w:val="both"/>
        <w:textAlignment w:val="center"/>
        <w:rPr>
          <w:color w:val="000000"/>
        </w:rPr>
      </w:pPr>
      <w:r>
        <w:rPr>
          <w:color w:val="000000"/>
        </w:rPr>
        <w:t>【详解】</w:t>
      </w:r>
      <w:r>
        <w:rPr>
          <w:rFonts w:ascii="宋体" w:hAnsi="宋体" w:eastAsia="宋体" w:cs="宋体"/>
          <w:color w:val="000000"/>
        </w:rPr>
        <w:t>解：分子应加上</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09" DrawAspect="Content" ObjectID="_1468075809" r:id="rId138">
            <o:LockedField>false</o:LockedField>
          </o:OLEObject>
        </w:object>
      </w:r>
      <w:r>
        <w:rPr>
          <w:rFonts w:ascii="宋体" w:hAnsi="宋体" w:eastAsia="宋体" w:cs="宋体"/>
          <w:color w:val="000000"/>
        </w:rPr>
        <w:t>，</w:t>
      </w:r>
    </w:p>
    <w:p w14:paraId="78BCDF32">
      <w:pPr>
        <w:spacing w:line="360" w:lineRule="auto"/>
        <w:jc w:val="both"/>
        <w:textAlignment w:val="center"/>
        <w:rPr>
          <w:color w:val="000000"/>
        </w:rPr>
      </w:pPr>
      <w:r>
        <w:rPr>
          <w:rFonts w:ascii="宋体" w:hAnsi="宋体" w:eastAsia="宋体" w:cs="宋体"/>
          <w:color w:val="000000"/>
        </w:rPr>
        <w:t>由题意得</w:t>
      </w:r>
      <w:r>
        <w:object>
          <v:shape id="_x0000_i111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37" o:title="eqId6a141c2f486ce1ec294d01da5168cc36"/>
            <o:lock v:ext="edit" aspectratio="t"/>
            <w10:wrap type="none"/>
            <w10:anchorlock/>
          </v:shape>
          <o:OLEObject Type="Embed" ProgID="Equation.DSMT4" ShapeID="_x0000_i1110" DrawAspect="Content" ObjectID="_1468075810" r:id="rId139">
            <o:LockedField>false</o:LockedField>
          </o:OLEObject>
        </w:object>
      </w:r>
      <w:r>
        <w:rPr>
          <w:rFonts w:ascii="宋体" w:hAnsi="宋体" w:eastAsia="宋体" w:cs="宋体"/>
          <w:color w:val="000000"/>
        </w:rPr>
        <w:t>，</w:t>
      </w:r>
    </w:p>
    <w:p w14:paraId="7EEE2DB7">
      <w:pPr>
        <w:spacing w:line="360" w:lineRule="auto"/>
        <w:jc w:val="both"/>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41" o:title="eqId39cc033406da2cdd342308972c6701f1"/>
            <o:lock v:ext="edit" aspectratio="t"/>
            <w10:wrap type="none"/>
            <w10:anchorlock/>
          </v:shape>
          <o:OLEObject Type="Embed" ProgID="Equation.DSMT4" ShapeID="_x0000_i1111" DrawAspect="Content" ObjectID="_1468075811" r:id="rId140">
            <o:LockedField>false</o:LockedField>
          </o:OLEObject>
        </w:object>
      </w:r>
      <w:r>
        <w:rPr>
          <w:rFonts w:ascii="宋体" w:hAnsi="宋体" w:eastAsia="宋体" w:cs="宋体"/>
          <w:color w:val="000000"/>
        </w:rPr>
        <w:t>，</w:t>
      </w:r>
    </w:p>
    <w:p w14:paraId="4D3948C6">
      <w:pPr>
        <w:spacing w:line="360" w:lineRule="auto"/>
        <w:jc w:val="both"/>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 o:title="eqId6f8c4c029e552954bd493b49aeab82d5"/>
            <o:lock v:ext="edit" aspectratio="t"/>
            <w10:wrap type="none"/>
            <w10:anchorlock/>
          </v:shape>
          <o:OLEObject Type="Embed" ProgID="Equation.DSMT4" ShapeID="_x0000_i1112" DrawAspect="Content" ObjectID="_1468075812" r:id="rId142">
            <o:LockedField>false</o:LockedField>
          </o:OLEObject>
        </w:object>
      </w:r>
      <w:r>
        <w:rPr>
          <w:rFonts w:ascii="宋体" w:hAnsi="宋体" w:eastAsia="宋体" w:cs="宋体"/>
          <w:color w:val="000000"/>
        </w:rPr>
        <w:t>．</w:t>
      </w:r>
    </w:p>
    <w:p w14:paraId="54CCF928">
      <w:pPr>
        <w:spacing w:line="360" w:lineRule="auto"/>
        <w:jc w:val="both"/>
        <w:textAlignment w:val="center"/>
        <w:rPr>
          <w:color w:val="000000"/>
        </w:rPr>
      </w:pPr>
      <w:r>
        <w:rPr>
          <w:color w:val="000000"/>
        </w:rPr>
        <w:t xml:space="preserve">16.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米长的绳子对折三次，这时每段绳子的长是原来全长的</w:t>
      </w:r>
      <w:r>
        <w:rPr>
          <w:color w:val="000000"/>
        </w:rPr>
        <w:t>_____</w:t>
      </w:r>
      <w:r>
        <w:rPr>
          <w:rFonts w:ascii="宋体" w:hAnsi="宋体" w:eastAsia="宋体" w:cs="宋体"/>
          <w:color w:val="000000"/>
        </w:rPr>
        <w:t>．（用分数表示）</w:t>
      </w:r>
    </w:p>
    <w:p w14:paraId="7DE75045">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44" o:title="eqId6ca8b26c3ad6d892590290a2304126bd"/>
            <o:lock v:ext="edit" aspectratio="t"/>
            <w10:wrap type="none"/>
            <w10:anchorlock/>
          </v:shape>
          <o:OLEObject Type="Embed" ProgID="Equation.DSMT4" ShapeID="_x0000_i1113" DrawAspect="Content" ObjectID="_1468075813" r:id="rId143">
            <o:LockedField>false</o:LockedField>
          </o:OLEObject>
        </w:object>
      </w:r>
    </w:p>
    <w:p w14:paraId="090EA643">
      <w:pPr>
        <w:spacing w:line="360" w:lineRule="auto"/>
        <w:textAlignment w:val="center"/>
        <w:rPr>
          <w:color w:val="000000"/>
        </w:rPr>
      </w:pPr>
      <w:r>
        <w:rPr>
          <w:color w:val="2E75B6"/>
        </w:rPr>
        <w:t>【解析】</w:t>
      </w:r>
    </w:p>
    <w:p w14:paraId="00020A9B">
      <w:pPr>
        <w:spacing w:line="360" w:lineRule="auto"/>
        <w:jc w:val="both"/>
        <w:textAlignment w:val="center"/>
        <w:rPr>
          <w:color w:val="000000"/>
        </w:rPr>
      </w:pPr>
      <w:r>
        <w:rPr>
          <w:color w:val="000000"/>
        </w:rPr>
        <w:t>【分析】</w:t>
      </w:r>
      <w:r>
        <w:rPr>
          <w:rFonts w:ascii="宋体" w:hAnsi="宋体" w:eastAsia="宋体" w:cs="宋体"/>
          <w:color w:val="000000"/>
        </w:rPr>
        <w:t>本题考查了分数的意义，由题意可知，绳子对折三次</w:t>
      </w:r>
      <w:r>
        <w:rPr>
          <w:rFonts w:ascii="Times New Roman" w:hAnsi="Times New Roman" w:eastAsia="Times New Roman" w:cs="Times New Roman"/>
          <w:color w:val="000000"/>
        </w:rPr>
        <w:t>,</w:t>
      </w:r>
      <w:r>
        <w:rPr>
          <w:rFonts w:ascii="宋体" w:hAnsi="宋体" w:eastAsia="宋体" w:cs="宋体"/>
          <w:color w:val="000000"/>
        </w:rPr>
        <w:t>就是把这根绳子平均分成了</w:t>
      </w:r>
      <w:r>
        <w:rPr>
          <w:rFonts w:ascii="Times New Roman" w:hAnsi="Times New Roman" w:eastAsia="Times New Roman" w:cs="Times New Roman"/>
          <w:color w:val="000000"/>
        </w:rPr>
        <w:t>8</w:t>
      </w:r>
      <w:r>
        <w:rPr>
          <w:rFonts w:ascii="宋体" w:hAnsi="宋体" w:eastAsia="宋体" w:cs="宋体"/>
          <w:color w:val="000000"/>
        </w:rPr>
        <w:t>段，即每段绳子的长是原来全长的</w:t>
      </w:r>
      <w:r>
        <w:object>
          <v:shape id="_x0000_i111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44" o:title="eqId6ca8b26c3ad6d892590290a2304126bd"/>
            <o:lock v:ext="edit" aspectratio="t"/>
            <w10:wrap type="none"/>
            <w10:anchorlock/>
          </v:shape>
          <o:OLEObject Type="Embed" ProgID="Equation.DSMT4" ShapeID="_x0000_i1114" DrawAspect="Content" ObjectID="_1468075814" r:id="rId145">
            <o:LockedField>false</o:LockedField>
          </o:OLEObject>
        </w:object>
      </w:r>
      <w:r>
        <w:rPr>
          <w:rFonts w:ascii="宋体" w:hAnsi="宋体" w:eastAsia="宋体" w:cs="宋体"/>
          <w:color w:val="000000"/>
        </w:rPr>
        <w:t>．</w:t>
      </w:r>
    </w:p>
    <w:p w14:paraId="0343B154">
      <w:pPr>
        <w:spacing w:line="360" w:lineRule="auto"/>
        <w:jc w:val="both"/>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5</w:t>
      </w:r>
      <w:r>
        <w:rPr>
          <w:rFonts w:ascii="宋体" w:hAnsi="宋体" w:eastAsia="宋体" w:cs="宋体"/>
          <w:color w:val="000000"/>
        </w:rPr>
        <w:t>米长的绳子对折三次</w:t>
      </w:r>
      <w:r>
        <w:rPr>
          <w:rFonts w:ascii="Times New Roman" w:hAnsi="Times New Roman" w:eastAsia="Times New Roman" w:cs="Times New Roman"/>
          <w:color w:val="000000"/>
        </w:rPr>
        <w:t>,</w:t>
      </w:r>
      <w:r>
        <w:rPr>
          <w:rFonts w:ascii="宋体" w:hAnsi="宋体" w:eastAsia="宋体" w:cs="宋体"/>
          <w:color w:val="000000"/>
        </w:rPr>
        <w:t>就是把这根绳子平均分成了</w:t>
      </w:r>
      <w:r>
        <w:rPr>
          <w:rFonts w:ascii="Times New Roman" w:hAnsi="Times New Roman" w:eastAsia="Times New Roman" w:cs="Times New Roman"/>
          <w:color w:val="000000"/>
        </w:rPr>
        <w:t>8</w:t>
      </w:r>
      <w:r>
        <w:rPr>
          <w:rFonts w:ascii="宋体" w:hAnsi="宋体" w:eastAsia="宋体" w:cs="宋体"/>
          <w:color w:val="000000"/>
        </w:rPr>
        <w:t>段，</w:t>
      </w:r>
    </w:p>
    <w:p w14:paraId="6671F575">
      <w:pPr>
        <w:spacing w:line="360" w:lineRule="auto"/>
        <w:jc w:val="both"/>
        <w:textAlignment w:val="center"/>
        <w:rPr>
          <w:color w:val="000000"/>
        </w:rPr>
      </w:pPr>
      <w:r>
        <w:rPr>
          <w:rFonts w:ascii="宋体" w:hAnsi="宋体" w:eastAsia="宋体" w:cs="宋体"/>
          <w:color w:val="000000"/>
        </w:rPr>
        <w:t>那么每段绳子的长是原来全长的</w:t>
      </w:r>
      <w:r>
        <w:object>
          <v:shape id="_x0000_i111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44" o:title="eqId6ca8b26c3ad6d892590290a2304126bd"/>
            <o:lock v:ext="edit" aspectratio="t"/>
            <w10:wrap type="none"/>
            <w10:anchorlock/>
          </v:shape>
          <o:OLEObject Type="Embed" ProgID="Equation.DSMT4" ShapeID="_x0000_i1115" DrawAspect="Content" ObjectID="_1468075815" r:id="rId146">
            <o:LockedField>false</o:LockedField>
          </o:OLEObject>
        </w:object>
      </w:r>
      <w:r>
        <w:rPr>
          <w:rFonts w:ascii="宋体" w:hAnsi="宋体" w:eastAsia="宋体" w:cs="宋体"/>
          <w:color w:val="000000"/>
        </w:rPr>
        <w:t>，</w:t>
      </w:r>
    </w:p>
    <w:p w14:paraId="7E5FAF3D">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44" o:title="eqId6ca8b26c3ad6d892590290a2304126bd"/>
            <o:lock v:ext="edit" aspectratio="t"/>
            <w10:wrap type="none"/>
            <w10:anchorlock/>
          </v:shape>
          <o:OLEObject Type="Embed" ProgID="Equation.DSMT4" ShapeID="_x0000_i1116" DrawAspect="Content" ObjectID="_1468075816" r:id="rId147">
            <o:LockedField>false</o:LockedField>
          </o:OLEObject>
        </w:object>
      </w:r>
      <w:r>
        <w:rPr>
          <w:rFonts w:ascii="宋体" w:hAnsi="宋体" w:eastAsia="宋体" w:cs="宋体"/>
          <w:color w:val="000000"/>
        </w:rPr>
        <w:t>．</w:t>
      </w:r>
    </w:p>
    <w:p w14:paraId="36C81350">
      <w:pPr>
        <w:spacing w:line="360" w:lineRule="auto"/>
        <w:jc w:val="both"/>
        <w:textAlignment w:val="center"/>
        <w:rPr>
          <w:color w:val="000000"/>
        </w:rPr>
      </w:pPr>
      <w:r>
        <w:rPr>
          <w:rFonts w:ascii="宋体" w:hAnsi="宋体" w:eastAsia="宋体" w:cs="宋体"/>
          <w:b/>
          <w:color w:val="000000"/>
        </w:rPr>
        <w:t>三、简答题</w:t>
      </w:r>
    </w:p>
    <w:p w14:paraId="41C769ED">
      <w:pPr>
        <w:spacing w:line="360" w:lineRule="auto"/>
        <w:jc w:val="both"/>
        <w:textAlignment w:val="center"/>
        <w:rPr>
          <w:color w:val="000000"/>
        </w:rPr>
      </w:pPr>
      <w:r>
        <w:rPr>
          <w:color w:val="000000"/>
        </w:rPr>
        <w:t xml:space="preserve">17. </w:t>
      </w:r>
      <w:r>
        <w:rPr>
          <w:rFonts w:ascii="宋体" w:hAnsi="宋体" w:eastAsia="宋体" w:cs="宋体"/>
          <w:color w:val="000000"/>
        </w:rPr>
        <w:t>用短除法把下列各数分解素因数．</w:t>
      </w:r>
    </w:p>
    <w:p w14:paraId="14744593">
      <w:pPr>
        <w:spacing w:line="360" w:lineRule="auto"/>
        <w:jc w:val="left"/>
        <w:textAlignment w:val="center"/>
        <w:rPr>
          <w:color w:val="000000"/>
        </w:rPr>
      </w:pPr>
      <w:r>
        <w:rPr>
          <w:color w:val="000000"/>
        </w:rPr>
        <w:t>（1）</w:t>
      </w:r>
      <w:r>
        <w:object>
          <v:shape id="_x0000_i111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9" o:title="eqIdd1835e4f4b1b030477f65dabd16ce080"/>
            <o:lock v:ext="edit" aspectratio="t"/>
            <w10:wrap type="none"/>
            <w10:anchorlock/>
          </v:shape>
          <o:OLEObject Type="Embed" ProgID="Equation.DSMT4" ShapeID="_x0000_i1117" DrawAspect="Content" ObjectID="_1468075817" r:id="rId148">
            <o:LockedField>false</o:LockedField>
          </o:OLEObject>
        </w:object>
      </w:r>
      <w:r>
        <w:rPr>
          <w:rFonts w:ascii="宋体" w:hAnsi="宋体" w:eastAsia="宋体" w:cs="宋体"/>
          <w:color w:val="000000"/>
        </w:rPr>
        <w:t>；</w:t>
      </w:r>
    </w:p>
    <w:p w14:paraId="2752A4DC">
      <w:pPr>
        <w:spacing w:line="360" w:lineRule="auto"/>
        <w:jc w:val="left"/>
        <w:textAlignment w:val="center"/>
        <w:rPr>
          <w:color w:val="000000"/>
        </w:rPr>
      </w:pPr>
      <w:r>
        <w:rPr>
          <w:color w:val="000000"/>
        </w:rPr>
        <w:t>（2）</w:t>
      </w:r>
      <w:r>
        <w:object>
          <v:shape id="_x0000_i11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1" o:title="eqId4390ab955e21aebd575a68489c8f9f18"/>
            <o:lock v:ext="edit" aspectratio="t"/>
            <w10:wrap type="none"/>
            <w10:anchorlock/>
          </v:shape>
          <o:OLEObject Type="Embed" ProgID="Equation.DSMT4" ShapeID="_x0000_i1118" DrawAspect="Content" ObjectID="_1468075818" r:id="rId150">
            <o:LockedField>false</o:LockedField>
          </o:OLEObject>
        </w:object>
      </w:r>
      <w:r>
        <w:rPr>
          <w:rFonts w:ascii="宋体" w:hAnsi="宋体" w:eastAsia="宋体" w:cs="宋体"/>
          <w:color w:val="000000"/>
        </w:rPr>
        <w:t>；</w:t>
      </w:r>
    </w:p>
    <w:p w14:paraId="6E1A3BFA">
      <w:pPr>
        <w:spacing w:line="360" w:lineRule="auto"/>
        <w:jc w:val="left"/>
        <w:textAlignment w:val="center"/>
        <w:rPr>
          <w:color w:val="000000"/>
        </w:rPr>
      </w:pPr>
      <w:r>
        <w:rPr>
          <w:color w:val="000000"/>
        </w:rPr>
        <w:t>（3）</w:t>
      </w:r>
      <w:r>
        <w:object>
          <v:shape id="_x0000_i111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3" o:title="eqId94cebbd4877954985246ef507d6b418d"/>
            <o:lock v:ext="edit" aspectratio="t"/>
            <w10:wrap type="none"/>
            <w10:anchorlock/>
          </v:shape>
          <o:OLEObject Type="Embed" ProgID="Equation.DSMT4" ShapeID="_x0000_i1119" DrawAspect="Content" ObjectID="_1468075819" r:id="rId152">
            <o:LockedField>false</o:LockedField>
          </o:OLEObject>
        </w:object>
      </w:r>
      <w:r>
        <w:rPr>
          <w:rFonts w:ascii="宋体" w:hAnsi="宋体" w:eastAsia="宋体" w:cs="宋体"/>
          <w:color w:val="000000"/>
        </w:rPr>
        <w:t>．</w:t>
      </w:r>
    </w:p>
    <w:p w14:paraId="0D86F52B">
      <w:pPr>
        <w:spacing w:line="360" w:lineRule="auto"/>
        <w:textAlignment w:val="center"/>
        <w:rPr>
          <w:color w:val="000000"/>
        </w:rPr>
      </w:pPr>
      <w:r>
        <w:rPr>
          <w:color w:val="2E75B6"/>
        </w:rPr>
        <w:t>【答案】</w:t>
      </w:r>
      <w:r>
        <w:rPr>
          <w:color w:val="000000"/>
        </w:rPr>
        <w:t>（1）</w:t>
      </w:r>
      <w:r>
        <w:object>
          <v:shape id="_x0000_i112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5" o:title="eqId9eed6c624612e56e7480f53585d57c0d"/>
            <o:lock v:ext="edit" aspectratio="t"/>
            <w10:wrap type="none"/>
            <w10:anchorlock/>
          </v:shape>
          <o:OLEObject Type="Embed" ProgID="Equation.DSMT4" ShapeID="_x0000_i1120" DrawAspect="Content" ObjectID="_1468075820" r:id="rId154">
            <o:LockedField>false</o:LockedField>
          </o:OLEObject>
        </w:object>
      </w:r>
      <w:r>
        <w:rPr>
          <w:rFonts w:ascii="宋体" w:hAnsi="宋体" w:eastAsia="宋体" w:cs="宋体"/>
          <w:color w:val="000000"/>
        </w:rPr>
        <w:t>；</w:t>
      </w:r>
      <w:r>
        <w:rPr>
          <w:color w:val="000000"/>
        </w:rPr>
        <w:t xml:space="preserve">    </w:t>
      </w:r>
    </w:p>
    <w:p w14:paraId="033779E2">
      <w:pPr>
        <w:spacing w:line="360" w:lineRule="auto"/>
        <w:textAlignment w:val="center"/>
        <w:rPr>
          <w:color w:val="000000"/>
        </w:rPr>
      </w:pPr>
      <w:r>
        <w:rPr>
          <w:color w:val="000000"/>
        </w:rPr>
        <w:t>（2）</w:t>
      </w:r>
      <w:r>
        <w:object>
          <v:shape id="_x0000_i112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57" o:title="eqId78bb281bbae954ce1ab7b0b216db5f7a"/>
            <o:lock v:ext="edit" aspectratio="t"/>
            <w10:wrap type="none"/>
            <w10:anchorlock/>
          </v:shape>
          <o:OLEObject Type="Embed" ProgID="Equation.DSMT4" ShapeID="_x0000_i1121" DrawAspect="Content" ObjectID="_1468075821" r:id="rId156">
            <o:LockedField>false</o:LockedField>
          </o:OLEObject>
        </w:object>
      </w:r>
      <w:r>
        <w:rPr>
          <w:rFonts w:ascii="宋体" w:hAnsi="宋体" w:eastAsia="宋体" w:cs="宋体"/>
          <w:color w:val="000000"/>
        </w:rPr>
        <w:t>；</w:t>
      </w:r>
      <w:r>
        <w:rPr>
          <w:color w:val="000000"/>
        </w:rPr>
        <w:t xml:space="preserve">    </w:t>
      </w:r>
    </w:p>
    <w:p w14:paraId="42C53DD2">
      <w:pPr>
        <w:spacing w:line="360" w:lineRule="auto"/>
        <w:textAlignment w:val="center"/>
        <w:rPr>
          <w:color w:val="000000"/>
        </w:rPr>
      </w:pPr>
      <w:r>
        <w:rPr>
          <w:color w:val="000000"/>
        </w:rPr>
        <w:t>（3）</w:t>
      </w:r>
      <w:r>
        <w:object>
          <v:shape id="_x0000_i112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9" o:title="eqId8b8434b50237737bed22ff8dbd85a592"/>
            <o:lock v:ext="edit" aspectratio="t"/>
            <w10:wrap type="none"/>
            <w10:anchorlock/>
          </v:shape>
          <o:OLEObject Type="Embed" ProgID="Equation.DSMT4" ShapeID="_x0000_i1122" DrawAspect="Content" ObjectID="_1468075822" r:id="rId158">
            <o:LockedField>false</o:LockedField>
          </o:OLEObject>
        </w:object>
      </w:r>
      <w:r>
        <w:rPr>
          <w:rFonts w:ascii="宋体" w:hAnsi="宋体" w:eastAsia="宋体" w:cs="宋体"/>
          <w:color w:val="000000"/>
        </w:rPr>
        <w:t>．</w:t>
      </w:r>
    </w:p>
    <w:p w14:paraId="5853A6BB">
      <w:pPr>
        <w:spacing w:line="360" w:lineRule="auto"/>
        <w:textAlignment w:val="center"/>
        <w:rPr>
          <w:color w:val="000000"/>
        </w:rPr>
      </w:pPr>
      <w:r>
        <w:rPr>
          <w:color w:val="2E75B6"/>
        </w:rPr>
        <w:t>【解析】</w:t>
      </w:r>
    </w:p>
    <w:p w14:paraId="4A323C49">
      <w:pPr>
        <w:spacing w:line="360" w:lineRule="auto"/>
        <w:jc w:val="both"/>
        <w:textAlignment w:val="center"/>
        <w:rPr>
          <w:color w:val="000000"/>
        </w:rPr>
      </w:pPr>
      <w:r>
        <w:rPr>
          <w:color w:val="000000"/>
        </w:rPr>
        <w:t>【分析】</w:t>
      </w:r>
      <w:r>
        <w:rPr>
          <w:rFonts w:ascii="宋体" w:hAnsi="宋体" w:eastAsia="宋体" w:cs="宋体"/>
          <w:color w:val="000000"/>
        </w:rPr>
        <w:t>本题考查了用短除法分解素因数，熟练掌握短除法是解此题</w:t>
      </w:r>
      <w:r>
        <w:rPr>
          <w:rFonts w:ascii="宋体" w:hAnsi="宋体" w:eastAsia="宋体" w:cs="宋体"/>
          <w:color w:val="000000"/>
          <w:position w:val="0"/>
        </w:rPr>
        <w:drawing>
          <wp:inline distT="0" distB="0" distL="114300" distR="114300">
            <wp:extent cx="133350" cy="177800"/>
            <wp:effectExtent l="0" t="0" r="0" b="0"/>
            <wp:docPr id="519268797" name="图片 519268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68797" name="图片 51926879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6AC34AA9">
      <w:pPr>
        <w:spacing w:line="360" w:lineRule="auto"/>
        <w:jc w:val="both"/>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123" DrawAspect="Content" ObjectID="_1468075823" r:id="rId160">
            <o:LockedField>false</o:LockedField>
          </o:OLEObject>
        </w:object>
      </w:r>
      <w:r>
        <w:rPr>
          <w:rFonts w:ascii="宋体" w:hAnsi="宋体" w:eastAsia="宋体" w:cs="宋体"/>
          <w:color w:val="000000"/>
        </w:rPr>
        <w:t>）利用短除法分解素因数即可得解；</w:t>
      </w:r>
    </w:p>
    <w:p w14:paraId="1D0F9190">
      <w:pPr>
        <w:spacing w:line="360" w:lineRule="auto"/>
        <w:jc w:val="both"/>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 o:title="eqId61128ab996360a038e6e64d82fcba004"/>
            <o:lock v:ext="edit" aspectratio="t"/>
            <w10:wrap type="none"/>
            <w10:anchorlock/>
          </v:shape>
          <o:OLEObject Type="Embed" ProgID="Equation.DSMT4" ShapeID="_x0000_i1124" DrawAspect="Content" ObjectID="_1468075824" r:id="rId161">
            <o:LockedField>false</o:LockedField>
          </o:OLEObject>
        </w:object>
      </w:r>
      <w:r>
        <w:rPr>
          <w:rFonts w:ascii="宋体" w:hAnsi="宋体" w:eastAsia="宋体" w:cs="宋体"/>
          <w:color w:val="000000"/>
        </w:rPr>
        <w:t>）利用短除法分解素因数即可得解；</w:t>
      </w:r>
    </w:p>
    <w:p w14:paraId="4991D75A">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5ca7d1107389675d32b56ec097464c14"/>
            <o:lock v:ext="edit" aspectratio="t"/>
            <w10:wrap type="none"/>
            <w10:anchorlock/>
          </v:shape>
          <o:OLEObject Type="Embed" ProgID="Equation.DSMT4" ShapeID="_x0000_i1125" DrawAspect="Content" ObjectID="_1468075825" r:id="rId162">
            <o:LockedField>false</o:LockedField>
          </o:OLEObject>
        </w:object>
      </w:r>
      <w:r>
        <w:rPr>
          <w:rFonts w:ascii="宋体" w:hAnsi="宋体" w:eastAsia="宋体" w:cs="宋体"/>
          <w:color w:val="000000"/>
        </w:rPr>
        <w:t>）利用短除法分解素因数即可得解．</w:t>
      </w:r>
    </w:p>
    <w:p w14:paraId="6E2F5CA0">
      <w:pPr>
        <w:spacing w:line="360" w:lineRule="auto"/>
        <w:jc w:val="both"/>
        <w:textAlignment w:val="center"/>
        <w:rPr>
          <w:color w:val="000000"/>
        </w:rPr>
      </w:pPr>
      <w:r>
        <w:rPr>
          <w:color w:val="000000"/>
        </w:rPr>
        <w:t>【小问1详解】</w:t>
      </w:r>
    </w:p>
    <w:p w14:paraId="66669328">
      <w:pPr>
        <w:spacing w:line="360" w:lineRule="auto"/>
        <w:jc w:val="left"/>
        <w:textAlignment w:val="center"/>
        <w:rPr>
          <w:color w:val="000000"/>
        </w:rPr>
      </w:pPr>
      <w:r>
        <w:rPr>
          <w:rFonts w:ascii="宋体" w:hAnsi="宋体" w:eastAsia="宋体" w:cs="宋体"/>
          <w:color w:val="000000"/>
        </w:rPr>
        <w:t>解：</w:t>
      </w:r>
    </w:p>
    <w:p w14:paraId="092CDF51">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53.1pt;width:24pt;" o:ole="t" filled="f" o:preferrelative="t" stroked="f" coordsize="21600,21600">
            <v:path/>
            <v:fill on="f" focussize="0,0"/>
            <v:stroke on="f" joinstyle="miter"/>
            <v:imagedata r:id="rId164" o:title="eqId9550ab9a77a6697160f17d568d07c674"/>
            <o:lock v:ext="edit" aspectratio="t"/>
            <w10:wrap type="none"/>
            <w10:anchorlock/>
          </v:shape>
          <o:OLEObject Type="Embed" ProgID="Equation.DSMT4" ShapeID="_x0000_i1126" DrawAspect="Content" ObjectID="_1468075826" r:id="rId163">
            <o:LockedField>false</o:LockedField>
          </o:OLEObject>
        </w:object>
      </w:r>
    </w:p>
    <w:p w14:paraId="71DFF380">
      <w:pPr>
        <w:spacing w:line="360" w:lineRule="auto"/>
        <w:jc w:val="left"/>
        <w:textAlignment w:val="center"/>
        <w:rPr>
          <w:color w:val="000000"/>
        </w:rPr>
      </w:pPr>
      <w:r>
        <w:rPr>
          <w:rFonts w:ascii="宋体" w:hAnsi="宋体" w:eastAsia="宋体" w:cs="宋体"/>
          <w:color w:val="000000"/>
        </w:rPr>
        <w:t>所以</w:t>
      </w:r>
      <w:r>
        <w:object>
          <v:shape id="_x0000_i112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5" o:title="eqId9eed6c624612e56e7480f53585d57c0d"/>
            <o:lock v:ext="edit" aspectratio="t"/>
            <w10:wrap type="none"/>
            <w10:anchorlock/>
          </v:shape>
          <o:OLEObject Type="Embed" ProgID="Equation.DSMT4" ShapeID="_x0000_i1127" DrawAspect="Content" ObjectID="_1468075827" r:id="rId165">
            <o:LockedField>false</o:LockedField>
          </o:OLEObject>
        </w:object>
      </w:r>
      <w:r>
        <w:rPr>
          <w:rFonts w:ascii="宋体" w:hAnsi="宋体" w:eastAsia="宋体" w:cs="宋体"/>
          <w:color w:val="000000"/>
        </w:rPr>
        <w:t>；</w:t>
      </w:r>
    </w:p>
    <w:p w14:paraId="6B763B29">
      <w:pPr>
        <w:spacing w:line="360" w:lineRule="auto"/>
        <w:jc w:val="left"/>
        <w:textAlignment w:val="center"/>
        <w:rPr>
          <w:color w:val="000000"/>
        </w:rPr>
      </w:pPr>
      <w:r>
        <w:rPr>
          <w:color w:val="000000"/>
        </w:rPr>
        <w:t>【小问2详解】</w:t>
      </w:r>
    </w:p>
    <w:p w14:paraId="3A403F6C">
      <w:pPr>
        <w:spacing w:line="360" w:lineRule="auto"/>
        <w:jc w:val="left"/>
        <w:textAlignment w:val="center"/>
        <w:rPr>
          <w:color w:val="000000"/>
        </w:rPr>
      </w:pPr>
      <w:r>
        <w:rPr>
          <w:rFonts w:ascii="宋体" w:hAnsi="宋体" w:eastAsia="宋体" w:cs="宋体"/>
          <w:color w:val="000000"/>
        </w:rPr>
        <w:t>解：</w:t>
      </w:r>
    </w:p>
    <w:p w14:paraId="2CB48F51">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87.85pt;width:25pt;" o:ole="t" filled="f" o:preferrelative="t" stroked="f" coordsize="21600,21600">
            <v:path/>
            <v:fill on="f" focussize="0,0"/>
            <v:stroke on="f" joinstyle="miter"/>
            <v:imagedata r:id="rId167" o:title="eqId32b2884242df472156dd8810206e100b"/>
            <o:lock v:ext="edit" aspectratio="t"/>
            <w10:wrap type="none"/>
            <w10:anchorlock/>
          </v:shape>
          <o:OLEObject Type="Embed" ProgID="Equation.DSMT4" ShapeID="_x0000_i1128" DrawAspect="Content" ObjectID="_1468075828" r:id="rId166">
            <o:LockedField>false</o:LockedField>
          </o:OLEObject>
        </w:object>
      </w:r>
    </w:p>
    <w:p w14:paraId="197EB4CB">
      <w:pPr>
        <w:spacing w:line="360" w:lineRule="auto"/>
        <w:jc w:val="left"/>
        <w:textAlignment w:val="center"/>
        <w:rPr>
          <w:color w:val="000000"/>
        </w:rPr>
      </w:pPr>
      <w:r>
        <w:rPr>
          <w:rFonts w:ascii="宋体" w:hAnsi="宋体" w:eastAsia="宋体" w:cs="宋体"/>
          <w:color w:val="000000"/>
        </w:rPr>
        <w:t>所以</w:t>
      </w:r>
      <w:r>
        <w:object>
          <v:shape id="_x0000_i1129"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57" o:title="eqId78bb281bbae954ce1ab7b0b216db5f7a"/>
            <o:lock v:ext="edit" aspectratio="t"/>
            <w10:wrap type="none"/>
            <w10:anchorlock/>
          </v:shape>
          <o:OLEObject Type="Embed" ProgID="Equation.DSMT4" ShapeID="_x0000_i1129" DrawAspect="Content" ObjectID="_1468075829" r:id="rId168">
            <o:LockedField>false</o:LockedField>
          </o:OLEObject>
        </w:object>
      </w:r>
      <w:r>
        <w:rPr>
          <w:rFonts w:ascii="宋体" w:hAnsi="宋体" w:eastAsia="宋体" w:cs="宋体"/>
          <w:color w:val="000000"/>
        </w:rPr>
        <w:t>；</w:t>
      </w:r>
    </w:p>
    <w:p w14:paraId="33C2CF68">
      <w:pPr>
        <w:spacing w:line="360" w:lineRule="auto"/>
        <w:jc w:val="left"/>
        <w:textAlignment w:val="center"/>
        <w:rPr>
          <w:color w:val="000000"/>
        </w:rPr>
      </w:pPr>
      <w:r>
        <w:rPr>
          <w:color w:val="000000"/>
        </w:rPr>
        <w:t>【小问3详解】</w:t>
      </w:r>
    </w:p>
    <w:p w14:paraId="69618D21">
      <w:pPr>
        <w:spacing w:line="360" w:lineRule="auto"/>
        <w:jc w:val="left"/>
        <w:textAlignment w:val="center"/>
        <w:rPr>
          <w:color w:val="000000"/>
        </w:rPr>
      </w:pPr>
      <w:r>
        <w:rPr>
          <w:rFonts w:ascii="宋体" w:hAnsi="宋体" w:eastAsia="宋体" w:cs="宋体"/>
          <w:color w:val="000000"/>
        </w:rPr>
        <w:t>解：</w:t>
      </w:r>
    </w:p>
    <w:p w14:paraId="75C252FA">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53.3pt;width:24.25pt;" o:ole="t" filled="f" o:preferrelative="t" stroked="f" coordsize="21600,21600">
            <v:path/>
            <v:fill on="f" focussize="0,0"/>
            <v:stroke on="f" joinstyle="miter"/>
            <v:imagedata r:id="rId170" o:title="eqId36a639f6715b78f59e32cd2083a22de9"/>
            <o:lock v:ext="edit" aspectratio="t"/>
            <w10:wrap type="none"/>
            <w10:anchorlock/>
          </v:shape>
          <o:OLEObject Type="Embed" ProgID="Equation.DSMT4" ShapeID="_x0000_i1130" DrawAspect="Content" ObjectID="_1468075830" r:id="rId169">
            <o:LockedField>false</o:LockedField>
          </o:OLEObject>
        </w:object>
      </w:r>
    </w:p>
    <w:p w14:paraId="3226CDCC">
      <w:pPr>
        <w:spacing w:line="360" w:lineRule="auto"/>
        <w:jc w:val="left"/>
        <w:textAlignment w:val="center"/>
        <w:rPr>
          <w:color w:val="000000"/>
        </w:rPr>
      </w:pPr>
      <w:r>
        <w:rPr>
          <w:rFonts w:ascii="宋体" w:hAnsi="宋体" w:eastAsia="宋体" w:cs="宋体"/>
          <w:color w:val="000000"/>
        </w:rPr>
        <w:t>所以</w:t>
      </w:r>
      <w:r>
        <w:object>
          <v:shape id="_x0000_i113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9" o:title="eqId8b8434b50237737bed22ff8dbd85a592"/>
            <o:lock v:ext="edit" aspectratio="t"/>
            <w10:wrap type="none"/>
            <w10:anchorlock/>
          </v:shape>
          <o:OLEObject Type="Embed" ProgID="Equation.DSMT4" ShapeID="_x0000_i1131" DrawAspect="Content" ObjectID="_1468075831" r:id="rId171">
            <o:LockedField>false</o:LockedField>
          </o:OLEObject>
        </w:object>
      </w:r>
      <w:r>
        <w:rPr>
          <w:rFonts w:ascii="宋体" w:hAnsi="宋体" w:eastAsia="宋体" w:cs="宋体"/>
          <w:color w:val="000000"/>
        </w:rPr>
        <w:t>．</w:t>
      </w:r>
    </w:p>
    <w:p w14:paraId="19ECC1C5">
      <w:pPr>
        <w:spacing w:line="360" w:lineRule="auto"/>
        <w:jc w:val="both"/>
        <w:textAlignment w:val="center"/>
        <w:rPr>
          <w:color w:val="000000"/>
        </w:rPr>
      </w:pPr>
      <w:r>
        <w:rPr>
          <w:color w:val="000000"/>
        </w:rPr>
        <w:t xml:space="preserve">18. </w:t>
      </w:r>
      <w:r>
        <w:rPr>
          <w:rFonts w:ascii="宋体" w:hAnsi="宋体" w:eastAsia="宋体" w:cs="宋体"/>
          <w:color w:val="000000"/>
        </w:rPr>
        <w:t>用短除法求下列各组数的最大公因数和最小公倍数．</w:t>
      </w:r>
    </w:p>
    <w:p w14:paraId="67337BF8">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20</w:t>
      </w:r>
      <w:r>
        <w:rPr>
          <w:rFonts w:ascii="宋体" w:hAnsi="宋体" w:eastAsia="宋体" w:cs="宋体"/>
          <w:color w:val="000000"/>
        </w:rPr>
        <w:t>；</w:t>
      </w:r>
    </w:p>
    <w:p w14:paraId="4050C055">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28</w:t>
      </w:r>
      <w:r>
        <w:rPr>
          <w:rFonts w:ascii="宋体" w:hAnsi="宋体" w:eastAsia="宋体" w:cs="宋体"/>
          <w:color w:val="000000"/>
        </w:rPr>
        <w:t>和</w:t>
      </w:r>
      <w:r>
        <w:rPr>
          <w:rFonts w:ascii="Times New Roman" w:hAnsi="Times New Roman" w:eastAsia="Times New Roman" w:cs="Times New Roman"/>
          <w:color w:val="000000"/>
        </w:rPr>
        <w:t>42</w:t>
      </w:r>
      <w:r>
        <w:rPr>
          <w:rFonts w:ascii="宋体" w:hAnsi="宋体" w:eastAsia="宋体" w:cs="宋体"/>
          <w:color w:val="000000"/>
        </w:rPr>
        <w:t>．</w:t>
      </w:r>
    </w:p>
    <w:p w14:paraId="282632A6">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最大公因数</w:t>
      </w:r>
      <w:r>
        <w:object>
          <v:shape id="_x0000_i11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1" o:title="eqIdb8860d9787671b53b1ab68b3d526f5ca"/>
            <o:lock v:ext="edit" aspectratio="t"/>
            <w10:wrap type="none"/>
            <w10:anchorlock/>
          </v:shape>
          <o:OLEObject Type="Embed" ProgID="Equation.DSMT4" ShapeID="_x0000_i1132" DrawAspect="Content" ObjectID="_1468075832" r:id="rId172">
            <o:LockedField>false</o:LockedField>
          </o:OLEObject>
        </w:object>
      </w:r>
      <w:r>
        <w:rPr>
          <w:rFonts w:ascii="宋体" w:hAnsi="宋体" w:eastAsia="宋体" w:cs="宋体"/>
          <w:color w:val="000000"/>
        </w:rPr>
        <w:t>，最小公倍数</w:t>
      </w:r>
      <w:r>
        <w:object>
          <v:shape id="_x0000_i1133"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174" o:title="eqIde1f959e5f8d89390f0f136f6acc9f6fb"/>
            <o:lock v:ext="edit" aspectratio="t"/>
            <w10:wrap type="none"/>
            <w10:anchorlock/>
          </v:shape>
          <o:OLEObject Type="Embed" ProgID="Equation.DSMT4" ShapeID="_x0000_i1133" DrawAspect="Content" ObjectID="_1468075833" r:id="rId173">
            <o:LockedField>false</o:LockedField>
          </o:OLEObject>
        </w:object>
      </w:r>
      <w:r>
        <w:rPr>
          <w:rFonts w:ascii="宋体" w:hAnsi="宋体" w:eastAsia="宋体" w:cs="宋体"/>
          <w:color w:val="000000"/>
        </w:rPr>
        <w:t>；</w:t>
      </w:r>
      <w:r>
        <w:rPr>
          <w:color w:val="000000"/>
        </w:rPr>
        <w:t xml:space="preserve">    </w:t>
      </w:r>
    </w:p>
    <w:p w14:paraId="7960EE33">
      <w:pPr>
        <w:spacing w:line="360" w:lineRule="auto"/>
        <w:textAlignment w:val="center"/>
        <w:rPr>
          <w:color w:val="000000"/>
        </w:rPr>
      </w:pPr>
      <w:r>
        <w:rPr>
          <w:color w:val="000000"/>
        </w:rPr>
        <w:t>（2）</w:t>
      </w:r>
      <w:r>
        <w:rPr>
          <w:rFonts w:ascii="宋体" w:hAnsi="宋体" w:eastAsia="宋体" w:cs="宋体"/>
          <w:color w:val="000000"/>
        </w:rPr>
        <w:t>最大公因数</w:t>
      </w:r>
      <w:r>
        <w:object>
          <v:shape id="_x0000_i113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176" o:title="eqId180ea775f2af05650404d764384e7faa"/>
            <o:lock v:ext="edit" aspectratio="t"/>
            <w10:wrap type="none"/>
            <w10:anchorlock/>
          </v:shape>
          <o:OLEObject Type="Embed" ProgID="Equation.DSMT4" ShapeID="_x0000_i1134" DrawAspect="Content" ObjectID="_1468075834" r:id="rId175">
            <o:LockedField>false</o:LockedField>
          </o:OLEObject>
        </w:object>
      </w:r>
      <w:r>
        <w:rPr>
          <w:rFonts w:ascii="宋体" w:hAnsi="宋体" w:eastAsia="宋体" w:cs="宋体"/>
          <w:color w:val="000000"/>
        </w:rPr>
        <w:t>，最小公倍数</w:t>
      </w:r>
      <w:r>
        <w:object>
          <v:shape id="_x0000_i113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78" o:title="eqId91488a5bb578d001827a4fd7a66b0592"/>
            <o:lock v:ext="edit" aspectratio="t"/>
            <w10:wrap type="none"/>
            <w10:anchorlock/>
          </v:shape>
          <o:OLEObject Type="Embed" ProgID="Equation.DSMT4" ShapeID="_x0000_i1135" DrawAspect="Content" ObjectID="_1468075835" r:id="rId177">
            <o:LockedField>false</o:LockedField>
          </o:OLEObject>
        </w:object>
      </w:r>
      <w:r>
        <w:rPr>
          <w:rFonts w:ascii="宋体" w:hAnsi="宋体" w:eastAsia="宋体" w:cs="宋体"/>
          <w:color w:val="000000"/>
        </w:rPr>
        <w:t>．</w:t>
      </w:r>
    </w:p>
    <w:p w14:paraId="769499D8">
      <w:pPr>
        <w:spacing w:line="360" w:lineRule="auto"/>
        <w:textAlignment w:val="center"/>
        <w:rPr>
          <w:color w:val="000000"/>
        </w:rPr>
      </w:pPr>
      <w:r>
        <w:rPr>
          <w:color w:val="2E75B6"/>
        </w:rPr>
        <w:t>【解析】</w:t>
      </w:r>
    </w:p>
    <w:p w14:paraId="7103421D">
      <w:pPr>
        <w:spacing w:line="360" w:lineRule="auto"/>
        <w:jc w:val="both"/>
        <w:textAlignment w:val="center"/>
        <w:rPr>
          <w:color w:val="000000"/>
        </w:rPr>
      </w:pPr>
      <w:r>
        <w:rPr>
          <w:color w:val="000000"/>
        </w:rPr>
        <w:t>【分析】</w:t>
      </w:r>
      <w:r>
        <w:rPr>
          <w:rFonts w:ascii="宋体" w:hAnsi="宋体" w:eastAsia="宋体" w:cs="宋体"/>
          <w:color w:val="000000"/>
        </w:rPr>
        <w:t>本题考查了求最大公因数和最小公倍数，掌握两个数的公有质因数乘积是最大公因数；两个数的公有质因数与每个数独有质因数的连乘积是最小公倍数是解题关键．</w:t>
      </w:r>
    </w:p>
    <w:p w14:paraId="2C4DD9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）利用短除法，找到两个数的公有质因数与每个数独有质因数即可求解；</w:t>
      </w:r>
    </w:p>
    <w:p w14:paraId="185E82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）利用短除法，找到两个数的公有质因数与每个数独有质因数即可求解．</w:t>
      </w:r>
    </w:p>
    <w:p w14:paraId="2A772DD5">
      <w:pPr>
        <w:spacing w:line="360" w:lineRule="auto"/>
        <w:jc w:val="both"/>
        <w:textAlignment w:val="center"/>
        <w:rPr>
          <w:color w:val="000000"/>
        </w:rPr>
      </w:pPr>
      <w:r>
        <w:rPr>
          <w:color w:val="000000"/>
        </w:rPr>
        <w:t>【小问1详解】</w:t>
      </w:r>
    </w:p>
    <w:p w14:paraId="12990AD9">
      <w:pPr>
        <w:spacing w:line="360" w:lineRule="auto"/>
        <w:jc w:val="left"/>
        <w:textAlignment w:val="center"/>
        <w:rPr>
          <w:color w:val="000000"/>
        </w:rPr>
      </w:pP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58.2pt;width:45.95pt;" o:ole="t" filled="f" o:preferrelative="t" stroked="f" coordsize="21600,21600">
            <v:path/>
            <v:fill on="f" focussize="0,0"/>
            <v:stroke on="f" joinstyle="miter"/>
            <v:imagedata r:id="rId180" o:title="eqId9aa5fcb9a459c101d9b84fe45565629e"/>
            <o:lock v:ext="edit" aspectratio="t"/>
            <w10:wrap type="none"/>
            <w10:anchorlock/>
          </v:shape>
          <o:OLEObject Type="Embed" ProgID="Equation.DSMT4" ShapeID="_x0000_i1136" DrawAspect="Content" ObjectID="_1468075836" r:id="rId179">
            <o:LockedField>false</o:LockedField>
          </o:OLEObject>
        </w:object>
      </w:r>
    </w:p>
    <w:p w14:paraId="198A4377">
      <w:pPr>
        <w:spacing w:line="360" w:lineRule="auto"/>
        <w:jc w:val="left"/>
        <w:textAlignment w:val="center"/>
        <w:rPr>
          <w:color w:val="000000"/>
        </w:rPr>
      </w:pPr>
      <w:r>
        <w:rPr>
          <w:rFonts w:ascii="宋体" w:hAnsi="宋体" w:eastAsia="宋体" w:cs="宋体"/>
          <w:color w:val="000000"/>
        </w:rPr>
        <w:t>最大公因数</w:t>
      </w:r>
      <w:r>
        <w:object>
          <v:shape id="_x0000_i1137"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82" o:title="eqIdc32d4d257e10be792b250b9c7bd8152e"/>
            <o:lock v:ext="edit" aspectratio="t"/>
            <w10:wrap type="none"/>
            <w10:anchorlock/>
          </v:shape>
          <o:OLEObject Type="Embed" ProgID="Equation.DSMT4" ShapeID="_x0000_i1137" DrawAspect="Content" ObjectID="_1468075837" r:id="rId181">
            <o:LockedField>false</o:LockedField>
          </o:OLEObject>
        </w:object>
      </w:r>
      <w:r>
        <w:rPr>
          <w:rFonts w:ascii="宋体" w:hAnsi="宋体" w:eastAsia="宋体" w:cs="宋体"/>
          <w:color w:val="000000"/>
        </w:rPr>
        <w:t>，最小公倍数</w:t>
      </w:r>
      <w:r>
        <w:object>
          <v:shape id="_x0000_i1138" o:spt="75" alt="学科网(www.zxxk.com)--教育资源门户，提供试卷、教案、课件、论文、素材以及各类教学资源下载，还有大量而丰富的教学相关资讯！" type="#_x0000_t75" style="height:12.6pt;width:71.4pt;" o:ole="t" filled="f" o:preferrelative="t" stroked="f" coordsize="21600,21600">
            <v:path/>
            <v:fill on="f" focussize="0,0"/>
            <v:stroke on="f" joinstyle="miter"/>
            <v:imagedata r:id="rId184" o:title="eqId296a0462884d2e854068ed19ba7b0def"/>
            <o:lock v:ext="edit" aspectratio="t"/>
            <w10:wrap type="none"/>
            <w10:anchorlock/>
          </v:shape>
          <o:OLEObject Type="Embed" ProgID="Equation.DSMT4" ShapeID="_x0000_i1138" DrawAspect="Content" ObjectID="_1468075838" r:id="rId183">
            <o:LockedField>false</o:LockedField>
          </o:OLEObject>
        </w:object>
      </w:r>
      <w:r>
        <w:rPr>
          <w:rFonts w:ascii="宋体" w:hAnsi="宋体" w:eastAsia="宋体" w:cs="宋体"/>
          <w:color w:val="000000"/>
        </w:rPr>
        <w:t>；</w:t>
      </w:r>
    </w:p>
    <w:p w14:paraId="36C62089">
      <w:pPr>
        <w:spacing w:line="360" w:lineRule="auto"/>
        <w:jc w:val="left"/>
        <w:textAlignment w:val="center"/>
        <w:rPr>
          <w:color w:val="000000"/>
        </w:rPr>
      </w:pPr>
      <w:r>
        <w:rPr>
          <w:color w:val="000000"/>
        </w:rPr>
        <w:t>【小问2详解】</w:t>
      </w:r>
    </w:p>
    <w:p w14:paraId="66B52C48">
      <w:pPr>
        <w:spacing w:line="360" w:lineRule="auto"/>
        <w:jc w:val="left"/>
        <w:textAlignment w:val="center"/>
        <w:rPr>
          <w:color w:val="000000"/>
        </w:rPr>
      </w:pP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58.2pt;width:48pt;" o:ole="t" filled="f" o:preferrelative="t" stroked="f" coordsize="21600,21600">
            <v:path/>
            <v:fill on="f" focussize="0,0"/>
            <v:stroke on="f" joinstyle="miter"/>
            <v:imagedata r:id="rId186" o:title="eqId850adc55b766e2c9d2fe2fd4f1418d6e"/>
            <o:lock v:ext="edit" aspectratio="t"/>
            <w10:wrap type="none"/>
            <w10:anchorlock/>
          </v:shape>
          <o:OLEObject Type="Embed" ProgID="Equation.DSMT4" ShapeID="_x0000_i1139" DrawAspect="Content" ObjectID="_1468075839" r:id="rId185">
            <o:LockedField>false</o:LockedField>
          </o:OLEObject>
        </w:object>
      </w:r>
    </w:p>
    <w:p w14:paraId="773E4ED2">
      <w:pPr>
        <w:spacing w:line="360" w:lineRule="auto"/>
        <w:jc w:val="both"/>
        <w:textAlignment w:val="center"/>
        <w:rPr>
          <w:color w:val="000000"/>
        </w:rPr>
      </w:pPr>
      <w:r>
        <w:rPr>
          <w:rFonts w:ascii="宋体" w:hAnsi="宋体" w:eastAsia="宋体" w:cs="宋体"/>
          <w:color w:val="000000"/>
        </w:rPr>
        <w:t>最大公因数</w:t>
      </w:r>
      <w:r>
        <w:object>
          <v:shape id="_x0000_i114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88" o:title="eqIdc20fed3111840301b61ccddb8f9943c2"/>
            <o:lock v:ext="edit" aspectratio="t"/>
            <w10:wrap type="none"/>
            <w10:anchorlock/>
          </v:shape>
          <o:OLEObject Type="Embed" ProgID="Equation.DSMT4" ShapeID="_x0000_i1140" DrawAspect="Content" ObjectID="_1468075840" r:id="rId187">
            <o:LockedField>false</o:LockedField>
          </o:OLEObject>
        </w:object>
      </w:r>
      <w:r>
        <w:rPr>
          <w:rFonts w:ascii="宋体" w:hAnsi="宋体" w:eastAsia="宋体" w:cs="宋体"/>
          <w:color w:val="000000"/>
        </w:rPr>
        <w:t>，最小公倍数</w:t>
      </w:r>
      <w:r>
        <w:object>
          <v:shape id="_x0000_i1141" o:spt="75" alt="学科网(www.zxxk.com)--教育资源门户，提供试卷、教案、课件、论文、素材以及各类教学资源下载，还有大量而丰富的教学相关资讯！" type="#_x0000_t75" style="height:13.85pt;width:79.3pt;" o:ole="t" filled="f" o:preferrelative="t" stroked="f" coordsize="21600,21600">
            <v:path/>
            <v:fill on="f" focussize="0,0"/>
            <v:stroke on="f" joinstyle="miter"/>
            <v:imagedata r:id="rId190" o:title="eqId6dbd014069d9f27c981badcb39c88952"/>
            <o:lock v:ext="edit" aspectratio="t"/>
            <w10:wrap type="none"/>
            <w10:anchorlock/>
          </v:shape>
          <o:OLEObject Type="Embed" ProgID="Equation.DSMT4" ShapeID="_x0000_i1141" DrawAspect="Content" ObjectID="_1468075841" r:id="rId189">
            <o:LockedField>false</o:LockedField>
          </o:OLEObject>
        </w:object>
      </w:r>
      <w:r>
        <w:rPr>
          <w:rFonts w:ascii="宋体" w:hAnsi="宋体" w:eastAsia="宋体" w:cs="宋体"/>
          <w:color w:val="000000"/>
        </w:rPr>
        <w:t>．</w:t>
      </w:r>
    </w:p>
    <w:p w14:paraId="394B187E">
      <w:pPr>
        <w:spacing w:line="360" w:lineRule="auto"/>
        <w:jc w:val="both"/>
        <w:textAlignment w:val="center"/>
        <w:rPr>
          <w:color w:val="000000"/>
        </w:rPr>
      </w:pPr>
      <w:r>
        <w:rPr>
          <w:color w:val="000000"/>
        </w:rPr>
        <w:t xml:space="preserve">19. </w:t>
      </w:r>
      <w:r>
        <w:rPr>
          <w:rFonts w:ascii="宋体" w:hAnsi="宋体" w:eastAsia="宋体" w:cs="宋体"/>
          <w:color w:val="000000"/>
        </w:rPr>
        <w:t>在数轴上方空格里填上适当的整数或分数．</w:t>
      </w:r>
    </w:p>
    <w:p w14:paraId="5B402C97">
      <w:pPr>
        <w:spacing w:line="360" w:lineRule="auto"/>
        <w:jc w:val="both"/>
        <w:textAlignment w:val="center"/>
        <w:rPr>
          <w:color w:val="000000"/>
        </w:rPr>
      </w:pPr>
      <w:r>
        <w:rPr>
          <w:color w:val="000000"/>
        </w:rPr>
        <w:drawing>
          <wp:inline distT="0" distB="0" distL="114300" distR="114300">
            <wp:extent cx="3581400" cy="600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3581400" cy="600075"/>
                    </a:xfrm>
                    <a:prstGeom prst="rect">
                      <a:avLst/>
                    </a:prstGeom>
                  </pic:spPr>
                </pic:pic>
              </a:graphicData>
            </a:graphic>
          </wp:inline>
        </w:drawing>
      </w:r>
    </w:p>
    <w:p w14:paraId="4E287D96">
      <w:pPr>
        <w:spacing w:line="360" w:lineRule="auto"/>
        <w:textAlignment w:val="center"/>
        <w:rPr>
          <w:color w:val="000000"/>
        </w:rPr>
      </w:pPr>
      <w:r>
        <w:rPr>
          <w:color w:val="2E75B6"/>
        </w:rPr>
        <w:t>【答案】</w:t>
      </w:r>
      <w:r>
        <w:rPr>
          <w:rFonts w:ascii="宋体" w:hAnsi="宋体" w:eastAsia="宋体" w:cs="宋体"/>
          <w:color w:val="000000"/>
        </w:rPr>
        <w:t>见解析</w:t>
      </w:r>
    </w:p>
    <w:p w14:paraId="4C8A848D">
      <w:pPr>
        <w:spacing w:line="360" w:lineRule="auto"/>
        <w:textAlignment w:val="center"/>
        <w:rPr>
          <w:color w:val="000000"/>
        </w:rPr>
      </w:pPr>
      <w:r>
        <w:rPr>
          <w:color w:val="2E75B6"/>
        </w:rPr>
        <w:t>【解析】</w:t>
      </w:r>
    </w:p>
    <w:p w14:paraId="0A12ABC0">
      <w:pPr>
        <w:spacing w:line="360" w:lineRule="auto"/>
        <w:jc w:val="both"/>
        <w:textAlignment w:val="center"/>
        <w:rPr>
          <w:color w:val="000000"/>
        </w:rPr>
      </w:pPr>
      <w:r>
        <w:rPr>
          <w:color w:val="000000"/>
        </w:rPr>
        <w:t>【分析】</w:t>
      </w:r>
      <w:r>
        <w:rPr>
          <w:rFonts w:ascii="宋体" w:hAnsi="宋体" w:eastAsia="宋体" w:cs="宋体"/>
          <w:color w:val="000000"/>
        </w:rPr>
        <w:t>本题考查数轴上点的表示，掌握点在数轴上的表示是解题的关键．根据数轴上点的表示从左往右依次写出即可．</w:t>
      </w:r>
    </w:p>
    <w:p w14:paraId="35440AE9">
      <w:pPr>
        <w:spacing w:line="360" w:lineRule="auto"/>
        <w:jc w:val="left"/>
        <w:textAlignment w:val="center"/>
        <w:rPr>
          <w:color w:val="000000"/>
        </w:rPr>
      </w:pPr>
      <w:r>
        <w:rPr>
          <w:color w:val="000000"/>
        </w:rPr>
        <w:t>【详解】</w:t>
      </w:r>
      <w:r>
        <w:rPr>
          <w:rFonts w:ascii="宋体" w:hAnsi="宋体" w:eastAsia="宋体" w:cs="宋体"/>
          <w:color w:val="000000"/>
        </w:rPr>
        <w:t>解：如下图：</w:t>
      </w:r>
    </w:p>
    <w:p w14:paraId="1C4478D6">
      <w:pPr>
        <w:spacing w:line="360" w:lineRule="auto"/>
        <w:jc w:val="left"/>
        <w:textAlignment w:val="center"/>
        <w:rPr>
          <w:color w:val="000000"/>
        </w:rPr>
      </w:pPr>
      <w:r>
        <w:rPr>
          <w:color w:val="000000"/>
        </w:rPr>
        <w:drawing>
          <wp:inline distT="0" distB="0" distL="114300" distR="114300">
            <wp:extent cx="361950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3619500" cy="857250"/>
                    </a:xfrm>
                    <a:prstGeom prst="rect">
                      <a:avLst/>
                    </a:prstGeom>
                  </pic:spPr>
                </pic:pic>
              </a:graphicData>
            </a:graphic>
          </wp:inline>
        </w:drawing>
      </w:r>
    </w:p>
    <w:p w14:paraId="49A05366">
      <w:pPr>
        <w:spacing w:line="360" w:lineRule="auto"/>
        <w:jc w:val="both"/>
        <w:textAlignment w:val="center"/>
        <w:rPr>
          <w:color w:val="000000"/>
        </w:rPr>
      </w:pPr>
      <w:r>
        <w:rPr>
          <w:color w:val="000000"/>
        </w:rPr>
        <w:t xml:space="preserve">20. </w:t>
      </w:r>
      <w:r>
        <w:rPr>
          <w:rFonts w:ascii="宋体" w:hAnsi="宋体" w:eastAsia="宋体" w:cs="宋体"/>
          <w:color w:val="000000"/>
        </w:rPr>
        <w:t>把下列各图中的“涂色部分面积”除以“空白部分面积”所得商（用最简分数表示）填在图形下面的括号内．</w:t>
      </w:r>
    </w:p>
    <w:p w14:paraId="4A62B5C6">
      <w:pPr>
        <w:spacing w:line="360" w:lineRule="auto"/>
        <w:jc w:val="both"/>
        <w:textAlignment w:val="center"/>
        <w:rPr>
          <w:color w:val="000000"/>
        </w:rPr>
      </w:pPr>
      <w:r>
        <w:rPr>
          <w:color w:val="000000"/>
        </w:rPr>
        <w:drawing>
          <wp:inline distT="0" distB="0" distL="114300" distR="114300">
            <wp:extent cx="2733675"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2733675" cy="762000"/>
                    </a:xfrm>
                    <a:prstGeom prst="rect">
                      <a:avLst/>
                    </a:prstGeom>
                  </pic:spPr>
                </pic:pic>
              </a:graphicData>
            </a:graphic>
          </wp:inline>
        </w:drawing>
      </w:r>
    </w:p>
    <w:p w14:paraId="7282662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95" o:title="eqId1985174e05ad371e13cf24d244423da4"/>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31" o:title="eqIda734873a608f0c070dec80b89d179754"/>
            <o:lock v:ext="edit" aspectratio="t"/>
            <w10:wrap type="none"/>
            <w10:anchorlock/>
          </v:shape>
          <o:OLEObject Type="Embed" ProgID="Equation.DSMT4" ShapeID="_x0000_i1144" DrawAspect="Content" ObjectID="_1468075844" r:id="rId197">
            <o:LockedField>false</o:LockedField>
          </o:OLEObject>
        </w:object>
      </w:r>
    </w:p>
    <w:p w14:paraId="0C5B2CAB">
      <w:pPr>
        <w:spacing w:line="360" w:lineRule="auto"/>
        <w:textAlignment w:val="center"/>
        <w:rPr>
          <w:color w:val="000000"/>
        </w:rPr>
      </w:pPr>
      <w:r>
        <w:rPr>
          <w:color w:val="2E75B6"/>
        </w:rPr>
        <w:t>【解析】</w:t>
      </w:r>
    </w:p>
    <w:p w14:paraId="4A86DF6A">
      <w:pPr>
        <w:spacing w:line="360" w:lineRule="auto"/>
        <w:jc w:val="both"/>
        <w:textAlignment w:val="center"/>
        <w:rPr>
          <w:color w:val="000000"/>
        </w:rPr>
      </w:pPr>
      <w:r>
        <w:rPr>
          <w:color w:val="000000"/>
        </w:rPr>
        <w:t>【分析】</w:t>
      </w:r>
      <w:r>
        <w:rPr>
          <w:rFonts w:ascii="宋体" w:hAnsi="宋体" w:eastAsia="宋体" w:cs="宋体"/>
          <w:color w:val="000000"/>
        </w:rPr>
        <w:t>解答本题的关键是正确找到单位“</w:t>
      </w:r>
      <w:r>
        <w:rPr>
          <w:rFonts w:ascii="Times New Roman" w:hAnsi="Times New Roman" w:eastAsia="Times New Roman" w:cs="Times New Roman"/>
          <w:color w:val="000000"/>
        </w:rPr>
        <w:t>1</w:t>
      </w:r>
      <w:r>
        <w:rPr>
          <w:rFonts w:ascii="宋体" w:hAnsi="宋体" w:eastAsia="宋体" w:cs="宋体"/>
          <w:color w:val="000000"/>
        </w:rPr>
        <w:t>”，并正确理解分数的意义：把单位“</w:t>
      </w:r>
      <w:r>
        <w:rPr>
          <w:rFonts w:ascii="Times New Roman" w:hAnsi="Times New Roman" w:eastAsia="Times New Roman" w:cs="Times New Roman"/>
          <w:color w:val="000000"/>
        </w:rPr>
        <w:t>1</w:t>
      </w:r>
      <w:r>
        <w:rPr>
          <w:rFonts w:ascii="宋体" w:hAnsi="宋体" w:eastAsia="宋体" w:cs="宋体"/>
          <w:color w:val="000000"/>
        </w:rPr>
        <w:t>”平均分成若干份，表示这样一份或几份的数．先分别表示出阴影部分和空白部分的面积或者所占的份数，根据题意相除约分即可．</w:t>
      </w:r>
    </w:p>
    <w:p w14:paraId="6551A0D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）整个图形的面积看作“</w:t>
      </w:r>
      <w:r>
        <w:rPr>
          <w:rFonts w:ascii="Times New Roman" w:hAnsi="Times New Roman" w:eastAsia="Times New Roman" w:cs="Times New Roman"/>
          <w:color w:val="000000"/>
        </w:rPr>
        <w:t>1</w:t>
      </w:r>
      <w:r>
        <w:rPr>
          <w:rFonts w:ascii="宋体" w:hAnsi="宋体" w:eastAsia="宋体" w:cs="宋体"/>
          <w:color w:val="000000"/>
        </w:rPr>
        <w:t>”，将其平均分成</w:t>
      </w:r>
      <w:r>
        <w:rPr>
          <w:rFonts w:ascii="Times New Roman" w:hAnsi="Times New Roman" w:eastAsia="Times New Roman" w:cs="Times New Roman"/>
          <w:color w:val="000000"/>
        </w:rPr>
        <w:t>8</w:t>
      </w:r>
      <w:r>
        <w:rPr>
          <w:rFonts w:ascii="宋体" w:hAnsi="宋体" w:eastAsia="宋体" w:cs="宋体"/>
          <w:color w:val="000000"/>
        </w:rPr>
        <w:t>份，阴影部分占其中的</w:t>
      </w:r>
      <w:r>
        <w:rPr>
          <w:rFonts w:ascii="Times New Roman" w:hAnsi="Times New Roman" w:eastAsia="Times New Roman" w:cs="Times New Roman"/>
          <w:color w:val="000000"/>
        </w:rPr>
        <w:t>1</w:t>
      </w:r>
      <w:r>
        <w:rPr>
          <w:rFonts w:ascii="宋体" w:hAnsi="宋体" w:eastAsia="宋体" w:cs="宋体"/>
          <w:color w:val="000000"/>
        </w:rPr>
        <w:t>份，据此可得“涂色部分面积”除以“空白部分面积”所得商为：</w:t>
      </w:r>
      <w:r>
        <w:object>
          <v:shape id="_x0000_i114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95" o:title="eqId1985174e05ad371e13cf24d244423da4"/>
            <o:lock v:ext="edit" aspectratio="t"/>
            <w10:wrap type="none"/>
            <w10:anchorlock/>
          </v:shape>
          <o:OLEObject Type="Embed" ProgID="Equation.DSMT4" ShapeID="_x0000_i1145" DrawAspect="Content" ObjectID="_1468075845" r:id="rId198">
            <o:LockedField>false</o:LockedField>
          </o:OLEObject>
        </w:object>
      </w:r>
      <w:r>
        <w:rPr>
          <w:rFonts w:ascii="宋体" w:hAnsi="宋体" w:eastAsia="宋体" w:cs="宋体"/>
          <w:color w:val="000000"/>
        </w:rPr>
        <w:t>；</w:t>
      </w:r>
    </w:p>
    <w:p w14:paraId="66490A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）整个图形的面积看作“</w:t>
      </w:r>
      <w:r>
        <w:rPr>
          <w:rFonts w:ascii="Times New Roman" w:hAnsi="Times New Roman" w:eastAsia="Times New Roman" w:cs="Times New Roman"/>
          <w:color w:val="000000"/>
        </w:rPr>
        <w:t>1</w:t>
      </w:r>
      <w:r>
        <w:rPr>
          <w:rFonts w:ascii="宋体" w:hAnsi="宋体" w:eastAsia="宋体" w:cs="宋体"/>
          <w:color w:val="000000"/>
        </w:rPr>
        <w:t>”，用互相垂直的横、纵两条线段将其面积平均分成</w:t>
      </w:r>
      <w:r>
        <w:rPr>
          <w:rFonts w:ascii="Times New Roman" w:hAnsi="Times New Roman" w:eastAsia="Times New Roman" w:cs="Times New Roman"/>
          <w:color w:val="000000"/>
        </w:rPr>
        <w:t>4</w:t>
      </w:r>
      <w:r>
        <w:rPr>
          <w:rFonts w:ascii="宋体" w:hAnsi="宋体" w:eastAsia="宋体" w:cs="宋体"/>
          <w:color w:val="000000"/>
        </w:rPr>
        <w:t>份，把阴影部分的扇形和弓形相组合，此组合有</w:t>
      </w:r>
      <w:r>
        <w:rPr>
          <w:rFonts w:ascii="Times New Roman" w:hAnsi="Times New Roman" w:eastAsia="Times New Roman" w:cs="Times New Roman"/>
          <w:color w:val="000000"/>
        </w:rPr>
        <w:t>2</w:t>
      </w:r>
      <w:r>
        <w:rPr>
          <w:rFonts w:ascii="宋体" w:hAnsi="宋体" w:eastAsia="宋体" w:cs="宋体"/>
          <w:color w:val="000000"/>
        </w:rPr>
        <w:t>个，占</w:t>
      </w:r>
      <w:r>
        <w:rPr>
          <w:rFonts w:ascii="Times New Roman" w:hAnsi="Times New Roman" w:eastAsia="Times New Roman" w:cs="Times New Roman"/>
          <w:color w:val="000000"/>
        </w:rPr>
        <w:t>4</w:t>
      </w:r>
      <w:r>
        <w:rPr>
          <w:rFonts w:ascii="宋体" w:hAnsi="宋体" w:eastAsia="宋体" w:cs="宋体"/>
          <w:color w:val="000000"/>
        </w:rPr>
        <w:t>份中的</w:t>
      </w:r>
      <w:r>
        <w:rPr>
          <w:rFonts w:ascii="Times New Roman" w:hAnsi="Times New Roman" w:eastAsia="Times New Roman" w:cs="Times New Roman"/>
          <w:color w:val="000000"/>
        </w:rPr>
        <w:t>2</w:t>
      </w:r>
      <w:r>
        <w:rPr>
          <w:rFonts w:ascii="宋体" w:hAnsi="宋体" w:eastAsia="宋体" w:cs="宋体"/>
          <w:color w:val="000000"/>
        </w:rPr>
        <w:t>份，据此可得“涂色部分面积”除以“空白部分面积”所得商为：</w:t>
      </w:r>
      <w:r>
        <w:object>
          <v:shape id="_x0000_i11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146" DrawAspect="Content" ObjectID="_1468075846" r:id="rId199">
            <o:LockedField>false</o:LockedField>
          </o:OLEObject>
        </w:object>
      </w:r>
      <w:r>
        <w:rPr>
          <w:rFonts w:ascii="宋体" w:hAnsi="宋体" w:eastAsia="宋体" w:cs="宋体"/>
          <w:color w:val="000000"/>
        </w:rPr>
        <w:t>；</w:t>
      </w:r>
    </w:p>
    <w:p w14:paraId="7DEBD9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）整个图形的面积看作“</w:t>
      </w:r>
      <w:r>
        <w:rPr>
          <w:rFonts w:ascii="Times New Roman" w:hAnsi="Times New Roman" w:eastAsia="Times New Roman" w:cs="Times New Roman"/>
          <w:color w:val="000000"/>
        </w:rPr>
        <w:t>1</w:t>
      </w:r>
      <w:r>
        <w:rPr>
          <w:rFonts w:ascii="宋体" w:hAnsi="宋体" w:eastAsia="宋体" w:cs="宋体"/>
          <w:color w:val="000000"/>
        </w:rPr>
        <w:t>”，将其按图所示分成</w:t>
      </w:r>
      <w:r>
        <w:rPr>
          <w:rFonts w:ascii="Times New Roman" w:hAnsi="Times New Roman" w:eastAsia="Times New Roman" w:cs="Times New Roman"/>
          <w:color w:val="000000"/>
        </w:rPr>
        <w:t>9</w:t>
      </w:r>
      <w:r>
        <w:rPr>
          <w:rFonts w:ascii="宋体" w:hAnsi="宋体" w:eastAsia="宋体" w:cs="宋体"/>
          <w:color w:val="000000"/>
        </w:rPr>
        <w:t>份，两个三角形的阴影部分组合可知阴影部分占</w:t>
      </w:r>
      <w:r>
        <w:rPr>
          <w:rFonts w:ascii="Times New Roman" w:hAnsi="Times New Roman" w:eastAsia="Times New Roman" w:cs="Times New Roman"/>
          <w:color w:val="000000"/>
        </w:rPr>
        <w:t>2</w:t>
      </w:r>
      <w:r>
        <w:rPr>
          <w:rFonts w:ascii="宋体" w:hAnsi="宋体" w:eastAsia="宋体" w:cs="宋体"/>
          <w:color w:val="000000"/>
        </w:rPr>
        <w:t>份，据此可得“涂色部分面积”除以“空白部分面积”所得商为：</w:t>
      </w:r>
      <w:r>
        <w:object>
          <v:shape id="_x0000_i114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31" o:title="eqIda734873a608f0c070dec80b89d179754"/>
            <o:lock v:ext="edit" aspectratio="t"/>
            <w10:wrap type="none"/>
            <w10:anchorlock/>
          </v:shape>
          <o:OLEObject Type="Embed" ProgID="Equation.DSMT4" ShapeID="_x0000_i1147" DrawAspect="Content" ObjectID="_1468075847" r:id="rId200">
            <o:LockedField>false</o:LockedField>
          </o:OLEObject>
        </w:object>
      </w:r>
      <w:r>
        <w:rPr>
          <w:rFonts w:ascii="宋体" w:hAnsi="宋体" w:eastAsia="宋体" w:cs="宋体"/>
          <w:color w:val="000000"/>
        </w:rPr>
        <w:t>．</w:t>
      </w:r>
    </w:p>
    <w:p w14:paraId="0FCD9F66">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95" o:title="eqId1985174e05ad371e13cf24d244423da4"/>
            <o:lock v:ext="edit" aspectratio="t"/>
            <w10:wrap type="none"/>
            <w10:anchorlock/>
          </v:shape>
          <o:OLEObject Type="Embed" ProgID="Equation.DSMT4" ShapeID="_x0000_i1148" DrawAspect="Content" ObjectID="_1468075848" r:id="rId20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149" DrawAspect="Content" ObjectID="_1468075849" r:id="rId202">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31" o:title="eqIda734873a608f0c070dec80b89d179754"/>
            <o:lock v:ext="edit" aspectratio="t"/>
            <w10:wrap type="none"/>
            <w10:anchorlock/>
          </v:shape>
          <o:OLEObject Type="Embed" ProgID="Equation.DSMT4" ShapeID="_x0000_i1150" DrawAspect="Content" ObjectID="_1468075850" r:id="rId203">
            <o:LockedField>false</o:LockedField>
          </o:OLEObject>
        </w:object>
      </w:r>
      <w:r>
        <w:rPr>
          <w:rFonts w:ascii="宋体" w:hAnsi="宋体" w:eastAsia="宋体" w:cs="宋体"/>
          <w:color w:val="000000"/>
        </w:rPr>
        <w:t>．</w:t>
      </w:r>
    </w:p>
    <w:p w14:paraId="1CC0A419">
      <w:pPr>
        <w:spacing w:line="360" w:lineRule="auto"/>
        <w:jc w:val="left"/>
        <w:textAlignment w:val="center"/>
        <w:rPr>
          <w:color w:val="000000"/>
        </w:rPr>
      </w:pPr>
      <w:r>
        <w:rPr>
          <w:color w:val="000000"/>
        </w:rPr>
        <w:t xml:space="preserve">21. </w:t>
      </w:r>
      <w:r>
        <w:rPr>
          <w:rFonts w:ascii="宋体" w:hAnsi="宋体" w:eastAsia="宋体" w:cs="宋体"/>
          <w:color w:val="000000"/>
        </w:rPr>
        <w:t>求既是</w:t>
      </w:r>
      <w:r>
        <w:rPr>
          <w:rFonts w:ascii="Times New Roman" w:hAnsi="Times New Roman" w:eastAsia="Times New Roman" w:cs="Times New Roman"/>
          <w:color w:val="000000"/>
        </w:rPr>
        <w:t>72</w:t>
      </w:r>
      <w:r>
        <w:rPr>
          <w:rFonts w:ascii="宋体" w:hAnsi="宋体" w:eastAsia="宋体" w:cs="宋体"/>
          <w:color w:val="000000"/>
        </w:rPr>
        <w:t>的因数，又是</w:t>
      </w:r>
      <w:r>
        <w:rPr>
          <w:rFonts w:ascii="Times New Roman" w:hAnsi="Times New Roman" w:eastAsia="Times New Roman" w:cs="Times New Roman"/>
          <w:color w:val="000000"/>
        </w:rPr>
        <w:t>8</w:t>
      </w:r>
      <w:r>
        <w:rPr>
          <w:rFonts w:ascii="宋体" w:hAnsi="宋体" w:eastAsia="宋体" w:cs="宋体"/>
          <w:color w:val="000000"/>
        </w:rPr>
        <w:t>的倍数的数的和．</w:t>
      </w:r>
    </w:p>
    <w:p w14:paraId="74EBE8F3">
      <w:pPr>
        <w:spacing w:line="360" w:lineRule="auto"/>
        <w:textAlignment w:val="center"/>
        <w:rPr>
          <w:color w:val="000000"/>
        </w:rPr>
      </w:pPr>
      <w:r>
        <w:rPr>
          <w:color w:val="2E75B6"/>
        </w:rPr>
        <w:t>【答案】</w:t>
      </w:r>
      <w:r>
        <w:rPr>
          <w:rFonts w:ascii="宋体" w:hAnsi="宋体" w:eastAsia="宋体" w:cs="宋体"/>
          <w:color w:val="000000"/>
        </w:rPr>
        <w:t>既是</w:t>
      </w:r>
      <w:r>
        <w:rPr>
          <w:rFonts w:ascii="Times New Roman" w:hAnsi="Times New Roman" w:eastAsia="Times New Roman" w:cs="Times New Roman"/>
          <w:color w:val="000000"/>
        </w:rPr>
        <w:t>72</w:t>
      </w:r>
      <w:r>
        <w:rPr>
          <w:rFonts w:ascii="宋体" w:hAnsi="宋体" w:eastAsia="宋体" w:cs="宋体"/>
          <w:color w:val="000000"/>
        </w:rPr>
        <w:t>的因数，又是</w:t>
      </w:r>
      <w:r>
        <w:rPr>
          <w:rFonts w:ascii="Times New Roman" w:hAnsi="Times New Roman" w:eastAsia="Times New Roman" w:cs="Times New Roman"/>
          <w:color w:val="000000"/>
        </w:rPr>
        <w:t>8</w:t>
      </w:r>
      <w:r>
        <w:rPr>
          <w:rFonts w:ascii="宋体" w:hAnsi="宋体" w:eastAsia="宋体" w:cs="宋体"/>
          <w:color w:val="000000"/>
        </w:rPr>
        <w:t>的倍数的所有正整数的和是</w:t>
      </w:r>
      <w:r>
        <w:rPr>
          <w:rFonts w:ascii="Times New Roman" w:hAnsi="Times New Roman" w:eastAsia="Times New Roman" w:cs="Times New Roman"/>
          <w:color w:val="000000"/>
        </w:rPr>
        <w:t>104</w:t>
      </w:r>
      <w:r>
        <w:rPr>
          <w:rFonts w:ascii="宋体" w:hAnsi="宋体" w:eastAsia="宋体" w:cs="宋体"/>
          <w:color w:val="000000"/>
        </w:rPr>
        <w:t>．</w:t>
      </w:r>
    </w:p>
    <w:p w14:paraId="357482A6">
      <w:pPr>
        <w:spacing w:line="360" w:lineRule="auto"/>
        <w:textAlignment w:val="center"/>
        <w:rPr>
          <w:color w:val="000000"/>
        </w:rPr>
      </w:pPr>
      <w:r>
        <w:rPr>
          <w:color w:val="2E75B6"/>
        </w:rPr>
        <w:t>【解析】</w:t>
      </w:r>
    </w:p>
    <w:p w14:paraId="7E0D23AC">
      <w:pPr>
        <w:spacing w:line="360" w:lineRule="auto"/>
        <w:jc w:val="both"/>
        <w:textAlignment w:val="center"/>
        <w:rPr>
          <w:color w:val="000000"/>
        </w:rPr>
      </w:pPr>
      <w:r>
        <w:rPr>
          <w:color w:val="000000"/>
        </w:rPr>
        <w:t>【分析】</w:t>
      </w:r>
      <w:r>
        <w:rPr>
          <w:rFonts w:ascii="宋体" w:hAnsi="宋体" w:eastAsia="宋体" w:cs="宋体"/>
          <w:color w:val="000000"/>
        </w:rPr>
        <w:t>本题考查因数和倍数的相关知识，找出72的因数和8的倍数(在72以内)是解题关键．先分别找出72的因数和8的倍数(在72以内)，然后找出既是72的因数又是8的倍数的数，最后将这些数相加．</w:t>
      </w:r>
    </w:p>
    <w:p w14:paraId="4A2E59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05" o:title="eqId6620729a37129c16cfd61cd59500bfe1"/>
            <o:lock v:ext="edit" aspectratio="t"/>
            <w10:wrap type="none"/>
            <w10:anchorlock/>
          </v:shape>
          <o:OLEObject Type="Embed" ProgID="Equation.DSMT4" ShapeID="_x0000_i1151" DrawAspect="Content" ObjectID="_1468075851" r:id="rId204">
            <o:LockedField>false</o:LockedField>
          </o:OLEObject>
        </w:object>
      </w:r>
      <w:r>
        <w:rPr>
          <w:rFonts w:ascii="宋体" w:hAnsi="宋体" w:eastAsia="宋体" w:cs="宋体"/>
          <w:color w:val="000000"/>
        </w:rPr>
        <w:t>的因数有</w:t>
      </w:r>
      <w:r>
        <w:object>
          <v:shape id="_x0000_i1152" o:spt="75" alt="学科网(www.zxxk.com)--教育资源门户，提供试卷、教案、课件、论文、素材以及各类教学资源下载，还有大量而丰富的教学相关资讯！" type="#_x0000_t75" style="height:15.85pt;width:144.85pt;" o:ole="t" filled="f" o:preferrelative="t" stroked="f" coordsize="21600,21600">
            <v:path/>
            <v:fill on="f" focussize="0,0"/>
            <v:stroke on="f" joinstyle="miter"/>
            <v:imagedata r:id="rId207" o:title="eqId68e4e58bfe6cf8bb9ff95f51185eb6dd"/>
            <o:lock v:ext="edit" aspectratio="t"/>
            <w10:wrap type="none"/>
            <w10:anchorlock/>
          </v:shape>
          <o:OLEObject Type="Embed" ProgID="Equation.DSMT4" ShapeID="_x0000_i1152" DrawAspect="Content" ObjectID="_1468075852" r:id="rId206">
            <o:LockedField>false</o:LockedField>
          </o:OLEObject>
        </w:object>
      </w:r>
      <w:r>
        <w:rPr>
          <w:rFonts w:ascii="宋体" w:hAnsi="宋体" w:eastAsia="宋体" w:cs="宋体"/>
          <w:color w:val="000000"/>
        </w:rPr>
        <w:t>，</w:t>
      </w:r>
    </w:p>
    <w:p w14:paraId="30A91B12">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0" o:title="eqIdcd3304e23f3b0f9569c4140ca89b6498"/>
            <o:lock v:ext="edit" aspectratio="t"/>
            <w10:wrap type="none"/>
            <w10:anchorlock/>
          </v:shape>
          <o:OLEObject Type="Embed" ProgID="Equation.DSMT4" ShapeID="_x0000_i1153" DrawAspect="Content" ObjectID="_1468075853" r:id="rId208">
            <o:LockedField>false</o:LockedField>
          </o:OLEObject>
        </w:object>
      </w:r>
      <w:r>
        <w:rPr>
          <w:rFonts w:ascii="宋体" w:hAnsi="宋体" w:eastAsia="宋体" w:cs="宋体"/>
          <w:color w:val="000000"/>
        </w:rPr>
        <w:t>的倍数有</w:t>
      </w:r>
      <w:r>
        <w:object>
          <v:shape id="_x0000_i1154"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210" o:title="eqIdd5e6b6d87c5316c7510847f2c5d2844b"/>
            <o:lock v:ext="edit" aspectratio="t"/>
            <w10:wrap type="none"/>
            <w10:anchorlock/>
          </v:shape>
          <o:OLEObject Type="Embed" ProgID="Equation.DSMT4" ShapeID="_x0000_i1154" DrawAspect="Content" ObjectID="_1468075854" r:id="rId209">
            <o:LockedField>false</o:LockedField>
          </o:OLEObject>
        </w:object>
      </w:r>
      <w:r>
        <w:rPr>
          <w:rFonts w:ascii="宋体" w:hAnsi="宋体" w:eastAsia="宋体" w:cs="宋体"/>
          <w:color w:val="000000"/>
        </w:rPr>
        <w:t>，</w:t>
      </w:r>
    </w:p>
    <w:p w14:paraId="28227AD1">
      <w:pPr>
        <w:spacing w:line="360" w:lineRule="auto"/>
        <w:jc w:val="left"/>
        <w:textAlignment w:val="center"/>
        <w:rPr>
          <w:color w:val="000000"/>
        </w:rPr>
      </w:pPr>
      <w:r>
        <w:rPr>
          <w:rFonts w:ascii="宋体" w:hAnsi="宋体" w:eastAsia="宋体" w:cs="宋体"/>
          <w:color w:val="000000"/>
        </w:rPr>
        <w:t>所以既是</w:t>
      </w:r>
      <w:r>
        <w:rPr>
          <w:rFonts w:ascii="Times New Roman" w:hAnsi="Times New Roman" w:eastAsia="Times New Roman" w:cs="Times New Roman"/>
          <w:color w:val="000000"/>
        </w:rPr>
        <w:t>72</w:t>
      </w:r>
      <w:r>
        <w:rPr>
          <w:rFonts w:ascii="宋体" w:hAnsi="宋体" w:eastAsia="宋体" w:cs="宋体"/>
          <w:color w:val="000000"/>
        </w:rPr>
        <w:t>的因数又是</w:t>
      </w:r>
      <w:r>
        <w:object>
          <v:shape id="_x0000_i115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0" o:title="eqIdcd3304e23f3b0f9569c4140ca89b6498"/>
            <o:lock v:ext="edit" aspectratio="t"/>
            <w10:wrap type="none"/>
            <w10:anchorlock/>
          </v:shape>
          <o:OLEObject Type="Embed" ProgID="Equation.DSMT4" ShapeID="_x0000_i1155" DrawAspect="Content" ObjectID="_1468075855" r:id="rId211">
            <o:LockedField>false</o:LockedField>
          </o:OLEObject>
        </w:object>
      </w:r>
      <w:r>
        <w:rPr>
          <w:rFonts w:ascii="宋体" w:hAnsi="宋体" w:eastAsia="宋体" w:cs="宋体"/>
          <w:color w:val="000000"/>
        </w:rPr>
        <w:t>的倍数有</w:t>
      </w:r>
      <w:r>
        <w:object>
          <v:shape id="_x0000_i115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13" o:title="eqId0ec7ec55e8fe918700259347a09a182f"/>
            <o:lock v:ext="edit" aspectratio="t"/>
            <w10:wrap type="none"/>
            <w10:anchorlock/>
          </v:shape>
          <o:OLEObject Type="Embed" ProgID="Equation.DSMT4" ShapeID="_x0000_i1156" DrawAspect="Content" ObjectID="_1468075856" r:id="rId212">
            <o:LockedField>false</o:LockedField>
          </o:OLEObject>
        </w:object>
      </w:r>
      <w:r>
        <w:rPr>
          <w:rFonts w:ascii="宋体" w:hAnsi="宋体" w:eastAsia="宋体" w:cs="宋体"/>
          <w:color w:val="000000"/>
        </w:rPr>
        <w:t>，</w:t>
      </w:r>
    </w:p>
    <w:p w14:paraId="1E3E5485">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3.8pt;width:82.7pt;" o:ole="t" filled="f" o:preferrelative="t" stroked="f" coordsize="21600,21600">
            <v:path/>
            <v:fill on="f" focussize="0,0"/>
            <v:stroke on="f" joinstyle="miter"/>
            <v:imagedata r:id="rId215" o:title="eqId80984b97a1240b8d79235b49aded35a1"/>
            <o:lock v:ext="edit" aspectratio="t"/>
            <w10:wrap type="none"/>
            <w10:anchorlock/>
          </v:shape>
          <o:OLEObject Type="Embed" ProgID="Equation.DSMT4" ShapeID="_x0000_i1157" DrawAspect="Content" ObjectID="_1468075857" r:id="rId214">
            <o:LockedField>false</o:LockedField>
          </o:OLEObject>
        </w:object>
      </w:r>
    </w:p>
    <w:p w14:paraId="14931A51">
      <w:pPr>
        <w:spacing w:line="360" w:lineRule="auto"/>
        <w:jc w:val="left"/>
        <w:textAlignment w:val="center"/>
        <w:rPr>
          <w:color w:val="000000"/>
        </w:rPr>
      </w:pPr>
      <w:r>
        <w:rPr>
          <w:rFonts w:ascii="宋体" w:hAnsi="宋体" w:eastAsia="宋体" w:cs="宋体"/>
          <w:color w:val="000000"/>
        </w:rPr>
        <w:t>答：既是</w:t>
      </w:r>
      <w:r>
        <w:rPr>
          <w:rFonts w:ascii="Times New Roman" w:hAnsi="Times New Roman" w:eastAsia="Times New Roman" w:cs="Times New Roman"/>
          <w:color w:val="000000"/>
        </w:rPr>
        <w:t>72</w:t>
      </w:r>
      <w:r>
        <w:rPr>
          <w:rFonts w:ascii="宋体" w:hAnsi="宋体" w:eastAsia="宋体" w:cs="宋体"/>
          <w:color w:val="000000"/>
        </w:rPr>
        <w:t>的因数，又是</w:t>
      </w:r>
      <w:r>
        <w:rPr>
          <w:rFonts w:ascii="Times New Roman" w:hAnsi="Times New Roman" w:eastAsia="Times New Roman" w:cs="Times New Roman"/>
          <w:color w:val="000000"/>
        </w:rPr>
        <w:t>8</w:t>
      </w:r>
      <w:r>
        <w:rPr>
          <w:rFonts w:ascii="宋体" w:hAnsi="宋体" w:eastAsia="宋体" w:cs="宋体"/>
          <w:color w:val="000000"/>
        </w:rPr>
        <w:t>的倍数的所有正整数的和是</w:t>
      </w:r>
      <w:r>
        <w:rPr>
          <w:rFonts w:ascii="Times New Roman" w:hAnsi="Times New Roman" w:eastAsia="Times New Roman" w:cs="Times New Roman"/>
          <w:color w:val="000000"/>
        </w:rPr>
        <w:t>104</w:t>
      </w:r>
      <w:r>
        <w:rPr>
          <w:rFonts w:ascii="宋体" w:hAnsi="宋体" w:eastAsia="宋体" w:cs="宋体"/>
          <w:color w:val="000000"/>
        </w:rPr>
        <w:t>．</w:t>
      </w:r>
    </w:p>
    <w:p w14:paraId="070A0684">
      <w:pPr>
        <w:spacing w:line="360" w:lineRule="auto"/>
        <w:jc w:val="both"/>
        <w:textAlignment w:val="center"/>
        <w:rPr>
          <w:color w:val="000000"/>
        </w:rPr>
      </w:pPr>
      <w:r>
        <w:rPr>
          <w:rFonts w:ascii="宋体" w:hAnsi="宋体" w:eastAsia="宋体" w:cs="宋体"/>
          <w:b/>
          <w:color w:val="000000"/>
        </w:rPr>
        <w:t>四、解答题</w:t>
      </w:r>
    </w:p>
    <w:p w14:paraId="52B74C2F">
      <w:pPr>
        <w:spacing w:line="360" w:lineRule="auto"/>
        <w:jc w:val="both"/>
        <w:textAlignment w:val="center"/>
        <w:rPr>
          <w:color w:val="000000"/>
        </w:rPr>
      </w:pPr>
      <w:r>
        <w:rPr>
          <w:color w:val="000000"/>
        </w:rPr>
        <w:t xml:space="preserve">22. </w:t>
      </w:r>
      <w:r>
        <w:rPr>
          <w:rFonts w:ascii="宋体" w:hAnsi="宋体" w:eastAsia="宋体" w:cs="宋体"/>
          <w:color w:val="000000"/>
        </w:rPr>
        <w:t>已知甲数</w:t>
      </w:r>
      <w:r>
        <w:object>
          <v:shape id="_x0000_i11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17" o:title="eqId498af01ff5aba009f02f658254c30e5c"/>
            <o:lock v:ext="edit" aspectratio="t"/>
            <w10:wrap type="none"/>
            <w10:anchorlock/>
          </v:shape>
          <o:OLEObject Type="Embed" ProgID="Equation.DSMT4" ShapeID="_x0000_i1158" DrawAspect="Content" ObjectID="_1468075858" r:id="rId216">
            <o:LockedField>false</o:LockedField>
          </o:OLEObject>
        </w:object>
      </w:r>
      <w:r>
        <w:rPr>
          <w:rFonts w:ascii="宋体" w:hAnsi="宋体" w:eastAsia="宋体" w:cs="宋体"/>
          <w:color w:val="000000"/>
        </w:rPr>
        <w:t>，乙数</w:t>
      </w:r>
      <w:r>
        <w:object>
          <v:shape id="_x0000_i11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19" o:title="eqId79fde32df62a20dd920c84197fc5a6c9"/>
            <o:lock v:ext="edit" aspectratio="t"/>
            <w10:wrap type="none"/>
            <w10:anchorlock/>
          </v:shape>
          <o:OLEObject Type="Embed" ProgID="Equation.DSMT4" ShapeID="_x0000_i1159" DrawAspect="Content" ObjectID="_1468075859" r:id="rId218">
            <o:LockedField>false</o:LockedField>
          </o:OLEObject>
        </w:object>
      </w:r>
      <w:r>
        <w:rPr>
          <w:rFonts w:ascii="宋体" w:hAnsi="宋体" w:eastAsia="宋体" w:cs="宋体"/>
          <w:color w:val="000000"/>
        </w:rPr>
        <w:t>．甲、乙两数的最大公因数是</w:t>
      </w:r>
      <w:r>
        <w:rPr>
          <w:rFonts w:ascii="Times New Roman" w:hAnsi="Times New Roman" w:eastAsia="Times New Roman" w:cs="Times New Roman"/>
          <w:color w:val="000000"/>
        </w:rPr>
        <w:t>30</w:t>
      </w:r>
      <w:r>
        <w:rPr>
          <w:rFonts w:ascii="宋体" w:hAnsi="宋体" w:eastAsia="宋体" w:cs="宋体"/>
          <w:color w:val="000000"/>
        </w:rPr>
        <w:t>．</w:t>
      </w:r>
    </w:p>
    <w:p w14:paraId="419F0AD8">
      <w:pPr>
        <w:spacing w:line="360" w:lineRule="auto"/>
        <w:jc w:val="left"/>
        <w:textAlignment w:val="center"/>
        <w:rPr>
          <w:color w:val="000000"/>
        </w:rPr>
      </w:pPr>
      <w:r>
        <w:rPr>
          <w:color w:val="000000"/>
        </w:rPr>
        <w:t>（1）分别</w:t>
      </w:r>
      <w:r>
        <w:rPr>
          <w:rFonts w:ascii="宋体" w:hAnsi="宋体" w:eastAsia="宋体" w:cs="宋体"/>
          <w:color w:val="000000"/>
        </w:rPr>
        <w:t>求出甲、乙两数和</w:t>
      </w:r>
      <w:r>
        <w:object>
          <v:shape id="_x0000_i116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160" DrawAspect="Content" ObjectID="_1468075860" r:id="rId220">
            <o:LockedField>false</o:LockedField>
          </o:OLEObject>
        </w:object>
      </w:r>
      <w:r>
        <w:rPr>
          <w:color w:val="000000"/>
        </w:rPr>
        <w:t>的值</w:t>
      </w:r>
      <w:r>
        <w:rPr>
          <w:rFonts w:ascii="宋体" w:hAnsi="宋体" w:eastAsia="宋体" w:cs="宋体"/>
          <w:color w:val="000000"/>
        </w:rPr>
        <w:t>；</w:t>
      </w:r>
    </w:p>
    <w:p w14:paraId="1A1E3A82">
      <w:pPr>
        <w:spacing w:line="360" w:lineRule="auto"/>
        <w:jc w:val="left"/>
        <w:textAlignment w:val="center"/>
        <w:rPr>
          <w:color w:val="000000"/>
        </w:rPr>
      </w:pPr>
      <w:r>
        <w:rPr>
          <w:color w:val="000000"/>
        </w:rPr>
        <w:t>（2）</w:t>
      </w:r>
      <w:r>
        <w:rPr>
          <w:rFonts w:ascii="宋体" w:hAnsi="宋体" w:eastAsia="宋体" w:cs="宋体"/>
          <w:color w:val="000000"/>
        </w:rPr>
        <w:t>求甲、乙两数的最小公倍数．</w:t>
      </w:r>
    </w:p>
    <w:p w14:paraId="5E7A25CD">
      <w:pPr>
        <w:spacing w:line="360" w:lineRule="auto"/>
        <w:textAlignment w:val="center"/>
        <w:rPr>
          <w:color w:val="000000"/>
        </w:rPr>
      </w:pPr>
      <w:r>
        <w:rPr>
          <w:color w:val="2E75B6"/>
        </w:rPr>
        <w:t>【答案】</w:t>
      </w:r>
      <w:r>
        <w:rPr>
          <w:color w:val="000000"/>
        </w:rPr>
        <w:t>（1）</w:t>
      </w:r>
      <w:r>
        <w:rPr>
          <w:rFonts w:ascii="宋体" w:hAnsi="宋体" w:eastAsia="宋体" w:cs="宋体"/>
          <w:color w:val="000000"/>
        </w:rPr>
        <w:t>甲</w:t>
      </w:r>
      <w:r>
        <w:object>
          <v:shape id="_x0000_i1161"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223" o:title="eqId917fc8967521319c3357b42a689aaf96"/>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；乙</w:t>
      </w:r>
      <w:r>
        <w:rPr>
          <w:rFonts w:ascii="Times New Roman" w:hAnsi="Times New Roman" w:eastAsia="Times New Roman" w:cs="Times New Roman"/>
          <w:color w:val="000000"/>
        </w:rPr>
        <w:t>=210</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162" DrawAspect="Content" ObjectID="_1468075862" r:id="rId224">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w:t>
      </w:r>
      <w:r>
        <w:rPr>
          <w:color w:val="000000"/>
        </w:rPr>
        <w:t xml:space="preserve">    </w:t>
      </w:r>
    </w:p>
    <w:p w14:paraId="3557A125">
      <w:pPr>
        <w:spacing w:line="360" w:lineRule="auto"/>
        <w:textAlignment w:val="center"/>
        <w:rPr>
          <w:color w:val="000000"/>
        </w:rPr>
      </w:pPr>
      <w:r>
        <w:rPr>
          <w:color w:val="000000"/>
        </w:rPr>
        <w:t>（2）</w:t>
      </w:r>
      <w:r>
        <w:rPr>
          <w:rFonts w:ascii="宋体" w:hAnsi="宋体" w:eastAsia="宋体" w:cs="宋体"/>
          <w:color w:val="000000"/>
        </w:rPr>
        <w:t>甲乙两数的最小公倍数是</w:t>
      </w:r>
      <w:r>
        <w:rPr>
          <w:rFonts w:ascii="Times New Roman" w:hAnsi="Times New Roman" w:eastAsia="Times New Roman" w:cs="Times New Roman"/>
          <w:color w:val="000000"/>
        </w:rPr>
        <w:t>1050</w:t>
      </w:r>
      <w:r>
        <w:rPr>
          <w:rFonts w:ascii="宋体" w:hAnsi="宋体" w:eastAsia="宋体" w:cs="宋体"/>
          <w:color w:val="000000"/>
        </w:rPr>
        <w:t>．</w:t>
      </w:r>
    </w:p>
    <w:p w14:paraId="53F5E775">
      <w:pPr>
        <w:spacing w:line="360" w:lineRule="auto"/>
        <w:textAlignment w:val="center"/>
        <w:rPr>
          <w:color w:val="000000"/>
        </w:rPr>
      </w:pPr>
      <w:r>
        <w:rPr>
          <w:color w:val="2E75B6"/>
        </w:rPr>
        <w:t>【解析】</w:t>
      </w:r>
    </w:p>
    <w:p w14:paraId="731264C6">
      <w:pPr>
        <w:spacing w:line="360" w:lineRule="auto"/>
        <w:jc w:val="left"/>
        <w:textAlignment w:val="center"/>
        <w:rPr>
          <w:color w:val="000000"/>
        </w:rPr>
      </w:pPr>
      <w:r>
        <w:rPr>
          <w:color w:val="000000"/>
        </w:rPr>
        <w:t>【分析】</w:t>
      </w:r>
      <w:r>
        <w:rPr>
          <w:rFonts w:ascii="宋体" w:hAnsi="宋体" w:eastAsia="宋体" w:cs="宋体"/>
          <w:color w:val="000000"/>
        </w:rPr>
        <w:t>本题考查最大公因数与最小公倍数，解决此题需要明确两个数的最大公约数也就是这两个数的公有质因数的连乘积，最小公倍数是这两个数公有质因数与独有质因数的连乘积．</w:t>
      </w:r>
    </w:p>
    <w:p w14:paraId="742721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）两个数的最大公因数等于两个数公有的质因数的乘积，据此解答即可；</w:t>
      </w:r>
    </w:p>
    <w:p w14:paraId="1FA9D6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）根据两个数的最小公倍数是两个数公有质因数与独有质因数的连乘积，结合（</w:t>
      </w:r>
      <w:r>
        <w:rPr>
          <w:rFonts w:ascii="Times New Roman" w:hAnsi="Times New Roman" w:eastAsia="Times New Roman" w:cs="Times New Roman"/>
          <w:color w:val="000000"/>
        </w:rPr>
        <w:t>1</w:t>
      </w:r>
      <w:r>
        <w:rPr>
          <w:rFonts w:ascii="宋体" w:hAnsi="宋体" w:eastAsia="宋体" w:cs="宋体"/>
          <w:color w:val="000000"/>
        </w:rPr>
        <w:t>）中求出的甲乙两数计算即可得解．</w:t>
      </w:r>
    </w:p>
    <w:p w14:paraId="4AC34838">
      <w:pPr>
        <w:spacing w:line="360" w:lineRule="auto"/>
        <w:jc w:val="left"/>
        <w:textAlignment w:val="center"/>
        <w:rPr>
          <w:color w:val="000000"/>
        </w:rPr>
      </w:pPr>
      <w:r>
        <w:rPr>
          <w:color w:val="000000"/>
        </w:rPr>
        <w:t>【小问1详解】</w:t>
      </w:r>
    </w:p>
    <w:p w14:paraId="643099F0">
      <w:pPr>
        <w:spacing w:line="360" w:lineRule="auto"/>
        <w:jc w:val="both"/>
        <w:textAlignment w:val="center"/>
        <w:rPr>
          <w:color w:val="000000"/>
        </w:rPr>
      </w:pP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13.8pt;width:53.6pt;" o:ole="t" filled="f" o:preferrelative="t" stroked="f" coordsize="21600,21600">
            <v:path/>
            <v:fill on="f" focussize="0,0"/>
            <v:stroke on="f" joinstyle="miter"/>
            <v:imagedata r:id="rId226" o:title="eqId7bc10e875e13d6b73cdfcb9aaf2ffc19"/>
            <o:lock v:ext="edit" aspectratio="t"/>
            <w10:wrap type="none"/>
            <w10:anchorlock/>
          </v:shape>
          <o:OLEObject Type="Embed" ProgID="Equation.DSMT4" ShapeID="_x0000_i1163" DrawAspect="Content" ObjectID="_1468075863" r:id="rId225">
            <o:LockedField>false</o:LockedField>
          </o:OLEObject>
        </w:object>
      </w:r>
    </w:p>
    <w:p w14:paraId="12070DE8">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28" o:title="eqId3b71e1f6d311cc163df4f7ddaa579ff8"/>
            <o:lock v:ext="edit" aspectratio="t"/>
            <w10:wrap type="none"/>
            <w10:anchorlock/>
          </v:shape>
          <o:OLEObject Type="Embed" ProgID="Equation.DSMT4" ShapeID="_x0000_i1164" DrawAspect="Content" ObjectID="_1468075864" r:id="rId227">
            <o:LockedField>false</o:LockedField>
          </o:OLEObject>
        </w:object>
      </w:r>
    </w:p>
    <w:p w14:paraId="1D2039DF">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230" o:title="eqId3d5eefd2a1a81c67585f9f62a41fa7cb"/>
            <o:lock v:ext="edit" aspectratio="t"/>
            <w10:wrap type="none"/>
            <w10:anchorlock/>
          </v:shape>
          <o:OLEObject Type="Embed" ProgID="Equation.DSMT4" ShapeID="_x0000_i1165" DrawAspect="Content" ObjectID="_1468075865" r:id="rId229">
            <o:LockedField>false</o:LockedField>
          </o:OLEObject>
        </w:object>
      </w:r>
      <w:r>
        <w:rPr>
          <w:rFonts w:ascii="宋体" w:hAnsi="宋体" w:eastAsia="宋体" w:cs="宋体"/>
          <w:color w:val="000000"/>
        </w:rPr>
        <w:t>，</w:t>
      </w:r>
    </w:p>
    <w:p w14:paraId="3140768A">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5.85pt;width:75.05pt;" o:ole="t" filled="f" o:preferrelative="t" stroked="f" coordsize="21600,21600">
            <v:path/>
            <v:fill on="f" focussize="0,0"/>
            <v:stroke on="f" joinstyle="miter"/>
            <v:imagedata r:id="rId232" o:title="eqId3c7758307d29a9c5887d3e14510d855c"/>
            <o:lock v:ext="edit" aspectratio="t"/>
            <w10:wrap type="none"/>
            <w10:anchorlock/>
          </v:shape>
          <o:OLEObject Type="Embed" ProgID="Equation.DSMT4" ShapeID="_x0000_i1166" DrawAspect="Content" ObjectID="_1468075866" r:id="rId231">
            <o:LockedField>false</o:LockedField>
          </o:OLEObject>
        </w:object>
      </w:r>
    </w:p>
    <w:p w14:paraId="63F632D7">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234" o:title="eqId4aa93009cba4a970363b8397a2493add"/>
            <o:lock v:ext="edit" aspectratio="t"/>
            <w10:wrap type="none"/>
            <w10:anchorlock/>
          </v:shape>
          <o:OLEObject Type="Embed" ProgID="Equation.DSMT4" ShapeID="_x0000_i1167" DrawAspect="Content" ObjectID="_1468075867" r:id="rId233">
            <o:LockedField>false</o:LockedField>
          </o:OLEObject>
        </w:object>
      </w:r>
    </w:p>
    <w:p w14:paraId="78F861AE">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223" o:title="eqId917fc8967521319c3357b42a689aaf96"/>
            <o:lock v:ext="edit" aspectratio="t"/>
            <w10:wrap type="none"/>
            <w10:anchorlock/>
          </v:shape>
          <o:OLEObject Type="Embed" ProgID="Equation.DSMT4" ShapeID="_x0000_i1168" DrawAspect="Content" ObjectID="_1468075868" r:id="rId235">
            <o:LockedField>false</o:LockedField>
          </o:OLEObject>
        </w:object>
      </w:r>
      <w:r>
        <w:rPr>
          <w:rFonts w:ascii="宋体" w:hAnsi="宋体" w:eastAsia="宋体" w:cs="宋体"/>
          <w:color w:val="000000"/>
        </w:rPr>
        <w:t>，</w:t>
      </w:r>
    </w:p>
    <w:p w14:paraId="6FDF81AD">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13.8pt;width:77.1pt;" o:ole="t" filled="f" o:preferrelative="t" stroked="f" coordsize="21600,21600">
            <v:path/>
            <v:fill on="f" focussize="0,0"/>
            <v:stroke on="f" joinstyle="miter"/>
            <v:imagedata r:id="rId237" o:title="eqId59bfff6a031e39f0af3ea50c31cc335f"/>
            <o:lock v:ext="edit" aspectratio="t"/>
            <w10:wrap type="none"/>
            <w10:anchorlock/>
          </v:shape>
          <o:OLEObject Type="Embed" ProgID="Equation.DSMT4" ShapeID="_x0000_i1169" DrawAspect="Content" ObjectID="_1468075869" r:id="rId236">
            <o:LockedField>false</o:LockedField>
          </o:OLEObject>
        </w:object>
      </w:r>
    </w:p>
    <w:p w14:paraId="398FA3A3">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239" o:title="eqIdb20c69d830e878fa94694a69ff117265"/>
            <o:lock v:ext="edit" aspectratio="t"/>
            <w10:wrap type="none"/>
            <w10:anchorlock/>
          </v:shape>
          <o:OLEObject Type="Embed" ProgID="Equation.DSMT4" ShapeID="_x0000_i1170" DrawAspect="Content" ObjectID="_1468075870" r:id="rId238">
            <o:LockedField>false</o:LockedField>
          </o:OLEObject>
        </w:object>
      </w:r>
    </w:p>
    <w:p w14:paraId="4D3D1525">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241" o:title="eqId3ff4f5c5884b9eac5be3d3f7076952a2"/>
            <o:lock v:ext="edit" aspectratio="t"/>
            <w10:wrap type="none"/>
            <w10:anchorlock/>
          </v:shape>
          <o:OLEObject Type="Embed" ProgID="Equation.DSMT4" ShapeID="_x0000_i1171" DrawAspect="Content" ObjectID="_1468075871" r:id="rId240">
            <o:LockedField>false</o:LockedField>
          </o:OLEObject>
        </w:object>
      </w:r>
      <w:r>
        <w:rPr>
          <w:rFonts w:ascii="宋体" w:hAnsi="宋体" w:eastAsia="宋体" w:cs="宋体"/>
          <w:color w:val="000000"/>
        </w:rPr>
        <w:t>；</w:t>
      </w:r>
    </w:p>
    <w:p w14:paraId="0528EBFD">
      <w:pPr>
        <w:spacing w:line="360" w:lineRule="auto"/>
        <w:jc w:val="both"/>
        <w:textAlignment w:val="center"/>
        <w:rPr>
          <w:color w:val="000000"/>
        </w:rPr>
      </w:pPr>
      <w:r>
        <w:rPr>
          <w:color w:val="000000"/>
        </w:rPr>
        <w:t>【小问2详解】</w:t>
      </w:r>
    </w:p>
    <w:p w14:paraId="6D72D931">
      <w:pPr>
        <w:spacing w:line="360" w:lineRule="auto"/>
        <w:jc w:val="both"/>
        <w:textAlignment w:val="center"/>
        <w:rPr>
          <w:color w:val="000000"/>
        </w:rPr>
      </w:pP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13.8pt;width:68.95pt;" o:ole="t" filled="f" o:preferrelative="t" stroked="f" coordsize="21600,21600">
            <v:path/>
            <v:fill on="f" focussize="0,0"/>
            <v:stroke on="f" joinstyle="miter"/>
            <v:imagedata r:id="rId243" o:title="eqId2a7f78917556313a6020180b44759072"/>
            <o:lock v:ext="edit" aspectratio="t"/>
            <w10:wrap type="none"/>
            <w10:anchorlock/>
          </v:shape>
          <o:OLEObject Type="Embed" ProgID="Equation.DSMT4" ShapeID="_x0000_i1172" DrawAspect="Content" ObjectID="_1468075872" r:id="rId242">
            <o:LockedField>false</o:LockedField>
          </o:OLEObject>
        </w:object>
      </w:r>
    </w:p>
    <w:p w14:paraId="4B58F3B3">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3.8pt;width:63.85pt;" o:ole="t" filled="f" o:preferrelative="t" stroked="f" coordsize="21600,21600">
            <v:path/>
            <v:fill on="f" focussize="0,0"/>
            <v:stroke on="f" joinstyle="miter"/>
            <v:imagedata r:id="rId245" o:title="eqId3663bb107aae9f4390d49e5fb80f327c"/>
            <o:lock v:ext="edit" aspectratio="t"/>
            <w10:wrap type="none"/>
            <w10:anchorlock/>
          </v:shape>
          <o:OLEObject Type="Embed" ProgID="Equation.DSMT4" ShapeID="_x0000_i1173" DrawAspect="Content" ObjectID="_1468075873" r:id="rId244">
            <o:LockedField>false</o:LockedField>
          </o:OLEObject>
        </w:object>
      </w:r>
    </w:p>
    <w:p w14:paraId="7F75B380">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3.8pt;width:55.15pt;" o:ole="t" filled="f" o:preferrelative="t" stroked="f" coordsize="21600,21600">
            <v:path/>
            <v:fill on="f" focussize="0,0"/>
            <v:stroke on="f" joinstyle="miter"/>
            <v:imagedata r:id="rId247" o:title="eqIda25c4e19ad5fa4ef8726c192631693b9"/>
            <o:lock v:ext="edit" aspectratio="t"/>
            <w10:wrap type="none"/>
            <w10:anchorlock/>
          </v:shape>
          <o:OLEObject Type="Embed" ProgID="Equation.DSMT4" ShapeID="_x0000_i1174" DrawAspect="Content" ObjectID="_1468075874" r:id="rId246">
            <o:LockedField>false</o:LockedField>
          </o:OLEObject>
        </w:object>
      </w:r>
    </w:p>
    <w:p w14:paraId="4D65EE10">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49" o:title="eqId3e0079b567a0709675045bba9a28f4bd"/>
            <o:lock v:ext="edit" aspectratio="t"/>
            <w10:wrap type="none"/>
            <w10:anchorlock/>
          </v:shape>
          <o:OLEObject Type="Embed" ProgID="Equation.DSMT4" ShapeID="_x0000_i1175" DrawAspect="Content" ObjectID="_1468075875" r:id="rId248">
            <o:LockedField>false</o:LockedField>
          </o:OLEObject>
        </w:object>
      </w:r>
      <w:r>
        <w:rPr>
          <w:rFonts w:ascii="宋体" w:hAnsi="宋体" w:eastAsia="宋体" w:cs="宋体"/>
          <w:color w:val="000000"/>
        </w:rPr>
        <w:t>，</w:t>
      </w:r>
    </w:p>
    <w:p w14:paraId="4648961F">
      <w:pPr>
        <w:spacing w:line="360" w:lineRule="auto"/>
        <w:jc w:val="both"/>
        <w:textAlignment w:val="center"/>
        <w:rPr>
          <w:color w:val="000000"/>
        </w:rPr>
      </w:pPr>
      <w:r>
        <w:rPr>
          <w:rFonts w:ascii="宋体" w:hAnsi="宋体" w:eastAsia="宋体" w:cs="宋体"/>
          <w:color w:val="000000"/>
        </w:rPr>
        <w:t>答：甲乙两数的最小公倍数是</w:t>
      </w:r>
      <w:r>
        <w:rPr>
          <w:rFonts w:ascii="Times New Roman" w:hAnsi="Times New Roman" w:eastAsia="Times New Roman" w:cs="Times New Roman"/>
          <w:color w:val="000000"/>
        </w:rPr>
        <w:t>1050</w:t>
      </w:r>
      <w:r>
        <w:rPr>
          <w:rFonts w:ascii="宋体" w:hAnsi="宋体" w:eastAsia="宋体" w:cs="宋体"/>
          <w:color w:val="000000"/>
        </w:rPr>
        <w:t>．</w:t>
      </w:r>
    </w:p>
    <w:p w14:paraId="09E0E5E9">
      <w:pPr>
        <w:spacing w:line="360" w:lineRule="auto"/>
        <w:jc w:val="left"/>
        <w:textAlignment w:val="center"/>
        <w:rPr>
          <w:color w:val="000000"/>
        </w:rPr>
      </w:pPr>
      <w:r>
        <w:rPr>
          <w:color w:val="000000"/>
        </w:rPr>
        <w:t xml:space="preserve">23. </w:t>
      </w:r>
      <w:r>
        <w:rPr>
          <w:rFonts w:ascii="宋体" w:hAnsi="宋体" w:eastAsia="宋体" w:cs="宋体"/>
          <w:color w:val="000000"/>
        </w:rPr>
        <w:t>阅读以下材料并回答问题：</w:t>
      </w:r>
    </w:p>
    <w:p w14:paraId="4492CC9F">
      <w:pPr>
        <w:spacing w:line="360" w:lineRule="auto"/>
        <w:jc w:val="left"/>
        <w:textAlignment w:val="center"/>
        <w:rPr>
          <w:color w:val="000000"/>
        </w:rPr>
      </w:pPr>
      <w:r>
        <w:rPr>
          <w:rFonts w:ascii="宋体" w:hAnsi="宋体" w:eastAsia="宋体" w:cs="宋体"/>
          <w:color w:val="000000"/>
        </w:rPr>
        <w:t>要写出一个整数的因数，我们可以用试除的方法一个个试算出来，也可以按照规律一对一对地写出来．但对于数字较大的合数，这样求因数既费时，又容易漏掉．有没有更好的办法呢？有人提出，可以先将合数</w:t>
      </w:r>
      <w:r>
        <w:object>
          <v:shape id="_x0000_i117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51" o:title="eqId54a5d7d3b6b63fe5c24c3907b7a8eaa3"/>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分解素因数，然后把每个素因数的个数加</w:t>
      </w:r>
      <w:r>
        <w:rPr>
          <w:rFonts w:ascii="Times New Roman" w:hAnsi="Times New Roman" w:eastAsia="Times New Roman" w:cs="Times New Roman"/>
          <w:color w:val="000000"/>
        </w:rPr>
        <w:t>1</w:t>
      </w:r>
      <w:r>
        <w:rPr>
          <w:rFonts w:ascii="宋体" w:hAnsi="宋体" w:eastAsia="宋体" w:cs="宋体"/>
          <w:color w:val="000000"/>
        </w:rPr>
        <w:t>，连乘起来的乘积就是这个合数的所有因数的个数．</w:t>
      </w:r>
    </w:p>
    <w:p w14:paraId="12E8DBCE">
      <w:pPr>
        <w:spacing w:line="360" w:lineRule="auto"/>
        <w:jc w:val="left"/>
        <w:textAlignment w:val="center"/>
        <w:rPr>
          <w:color w:val="000000"/>
        </w:rPr>
      </w:pPr>
      <w:r>
        <w:rPr>
          <w:rFonts w:ascii="宋体" w:hAnsi="宋体" w:eastAsia="宋体" w:cs="宋体"/>
          <w:color w:val="000000"/>
        </w:rPr>
        <w:t>例如，</w:t>
      </w:r>
      <w:r>
        <w:object>
          <v:shape id="_x0000_i117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53" o:title="eqId9e2e88ea1af0e66481f1bd302ade117f"/>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255" o:title="eqIdb53c7539ed297ea63b9ace6f5cc58ca8"/>
            <o:lock v:ext="edit" aspectratio="t"/>
            <w10:wrap type="none"/>
            <w10:anchorlock/>
          </v:shape>
          <o:OLEObject Type="Embed" ProgID="Equation.DSMT4" ShapeID="_x0000_i1178" DrawAspect="Content" ObjectID="_1468075878" r:id="rId254">
            <o:LockedField>false</o:LockedField>
          </o:OLEObject>
        </w:object>
      </w:r>
      <w:r>
        <w:rPr>
          <w:rFonts w:ascii="宋体" w:hAnsi="宋体" w:eastAsia="宋体" w:cs="宋体"/>
          <w:color w:val="000000"/>
        </w:rPr>
        <w:t>的素因数有</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30</w:t>
      </w:r>
      <w:r>
        <w:rPr>
          <w:rFonts w:ascii="宋体" w:hAnsi="宋体" w:eastAsia="宋体" w:cs="宋体"/>
          <w:color w:val="000000"/>
        </w:rPr>
        <w:t>的因数个数为</w:t>
      </w:r>
      <w:r>
        <w:object>
          <v:shape id="_x0000_i1179" o:spt="75" alt="学科网(www.zxxk.com)--教育资源门户，提供试卷、教案、课件、论文、素材以及各类教学资源下载，还有大量而丰富的教学相关资讯！" type="#_x0000_t75" style="height:20.15pt;width:122.15pt;" o:ole="t" filled="f" o:preferrelative="t" stroked="f" coordsize="21600,21600">
            <v:path/>
            <v:fill on="f" focussize="0,0"/>
            <v:stroke on="f" joinstyle="miter"/>
            <v:imagedata r:id="rId257" o:title="eqId166cca13206ffcc6c2c55b7cd6f51147"/>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个．</w:t>
      </w:r>
    </w:p>
    <w:p w14:paraId="51D44095">
      <w:pPr>
        <w:spacing w:line="360" w:lineRule="auto"/>
        <w:jc w:val="left"/>
        <w:textAlignment w:val="center"/>
        <w:rPr>
          <w:color w:val="000000"/>
        </w:rPr>
      </w:pPr>
      <w:r>
        <w:rPr>
          <w:rFonts w:ascii="宋体" w:hAnsi="宋体" w:eastAsia="宋体" w:cs="宋体"/>
          <w:color w:val="000000"/>
        </w:rPr>
        <w:t>用材料中提到的方法，回答下列问题</w:t>
      </w:r>
      <w:r>
        <w:rPr>
          <w:rFonts w:ascii="Times New Roman" w:hAnsi="Times New Roman" w:eastAsia="Times New Roman" w:cs="Times New Roman"/>
          <w:color w:val="000000"/>
        </w:rPr>
        <w:t>∶</w:t>
      </w:r>
    </w:p>
    <w:p w14:paraId="1FF49185">
      <w:pPr>
        <w:spacing w:line="360" w:lineRule="auto"/>
        <w:jc w:val="left"/>
        <w:textAlignment w:val="center"/>
        <w:rPr>
          <w:color w:val="000000"/>
        </w:rPr>
      </w:pPr>
      <w:r>
        <w:rPr>
          <w:color w:val="000000"/>
        </w:rPr>
        <w:t>（1）</w:t>
      </w:r>
      <w:r>
        <w:object>
          <v:shape id="_x0000_i1180" o:spt="75" alt="学科网(www.zxxk.com)--教育资源门户，提供试卷、教案、课件、论文、素材以及各类教学资源下载，还有大量而丰富的教学相关资讯！" type="#_x0000_t75" style="height:13.8pt;width:93.95pt;" o:ole="t" filled="f" o:preferrelative="t" stroked="f" coordsize="21600,21600">
            <v:path/>
            <v:fill on="f" focussize="0,0"/>
            <v:stroke on="f" joinstyle="miter"/>
            <v:imagedata r:id="rId259" o:title="eqId6e980251b3acde102c61f270bc20b9cf"/>
            <o:lock v:ext="edit" aspectratio="t"/>
            <w10:wrap type="none"/>
            <w10:anchorlock/>
          </v:shape>
          <o:OLEObject Type="Embed" ProgID="Equation.DSMT4" ShapeID="_x0000_i1180" DrawAspect="Content" ObjectID="_1468075880" r:id="rId258">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61" o:title="eqIdac047e91852b91af639feec23a9598b2"/>
            <o:lock v:ext="edit" aspectratio="t"/>
            <w10:wrap type="none"/>
            <w10:anchorlock/>
          </v:shape>
          <o:OLEObject Type="Embed" ProgID="Equation.DSMT4" ShapeID="_x0000_i1181" DrawAspect="Content" ObjectID="_1468075881" r:id="rId260">
            <o:LockedField>false</o:LockedField>
          </o:OLEObject>
        </w:object>
      </w:r>
      <w:r>
        <w:rPr>
          <w:rFonts w:ascii="宋体" w:hAnsi="宋体" w:eastAsia="宋体" w:cs="宋体"/>
          <w:color w:val="000000"/>
        </w:rPr>
        <w:t>的因数个数为</w:t>
      </w:r>
      <w:r>
        <w:rPr>
          <w:rFonts w:ascii="Times New Roman" w:hAnsi="Times New Roman" w:eastAsia="Times New Roman" w:cs="Times New Roman"/>
          <w:color w:val="000000"/>
        </w:rPr>
        <w:t>_____</w:t>
      </w:r>
      <w:r>
        <w:rPr>
          <w:rFonts w:ascii="宋体" w:hAnsi="宋体" w:eastAsia="宋体" w:cs="宋体"/>
          <w:color w:val="000000"/>
        </w:rPr>
        <w:t>个．</w:t>
      </w:r>
    </w:p>
    <w:p w14:paraId="67237899">
      <w:pPr>
        <w:spacing w:line="360" w:lineRule="auto"/>
        <w:jc w:val="left"/>
        <w:textAlignment w:val="center"/>
        <w:rPr>
          <w:color w:val="000000"/>
        </w:rPr>
      </w:pPr>
      <w:r>
        <w:rPr>
          <w:color w:val="000000"/>
        </w:rPr>
        <w:t>（2）</w:t>
      </w:r>
      <w:r>
        <w:object>
          <v:shape id="_x0000_i1182" o:spt="75" alt="学科网(www.zxxk.com)--教育资源门户，提供试卷、教案、课件、论文、素材以及各类教学资源下载，还有大量而丰富的教学相关资讯！" type="#_x0000_t75" style="height:13.8pt;width:125.1pt;" o:ole="t" filled="f" o:preferrelative="t" stroked="f" coordsize="21600,21600">
            <v:path/>
            <v:fill on="f" focussize="0,0"/>
            <v:stroke on="f" joinstyle="miter"/>
            <v:imagedata r:id="rId263" o:title="eqIdc8081c99c78509898ab4d64f4fb1ab2f"/>
            <o:lock v:ext="edit" aspectratio="t"/>
            <w10:wrap type="none"/>
            <w10:anchorlock/>
          </v:shape>
          <o:OLEObject Type="Embed" ProgID="Equation.DSMT4" ShapeID="_x0000_i1182" DrawAspect="Content" ObjectID="_1468075882" r:id="rId262">
            <o:LockedField>false</o:LockedField>
          </o:OLEObject>
        </w:object>
      </w:r>
      <w:r>
        <w:rPr>
          <w:color w:val="000000"/>
        </w:rPr>
        <w:t>（</w:t>
      </w:r>
      <w:r>
        <w:object>
          <v:shape id="_x0000_i118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65" o:title="eqId9dca91a8345141bf4ff54da38ac85608"/>
            <o:lock v:ext="edit" aspectratio="t"/>
            <w10:wrap type="none"/>
            <w10:anchorlock/>
          </v:shape>
          <o:OLEObject Type="Embed" ProgID="Equation.DSMT4" ShapeID="_x0000_i1183" DrawAspect="Content" ObjectID="_1468075883" r:id="rId264">
            <o:LockedField>false</o:LockedField>
          </o:OLEObject>
        </w:object>
      </w:r>
      <w:r>
        <w:rPr>
          <w:color w:val="000000"/>
        </w:rPr>
        <w:t>为互不相同的素数）</w:t>
      </w:r>
      <w:r>
        <w:rPr>
          <w:rFonts w:ascii="宋体" w:hAnsi="宋体" w:eastAsia="宋体" w:cs="宋体"/>
          <w:color w:val="000000"/>
        </w:rPr>
        <w:t>，则</w:t>
      </w:r>
      <w:r>
        <w:object>
          <v:shape id="_x0000_i11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51" o:title="eqId54a5d7d3b6b63fe5c24c3907b7a8eaa3"/>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的因数个数为</w:t>
      </w:r>
      <w:r>
        <w:rPr>
          <w:rFonts w:ascii="Times New Roman" w:hAnsi="Times New Roman" w:eastAsia="Times New Roman" w:cs="Times New Roman"/>
          <w:color w:val="000000"/>
        </w:rPr>
        <w:t>_____</w:t>
      </w:r>
      <w:r>
        <w:rPr>
          <w:rFonts w:ascii="宋体" w:hAnsi="宋体" w:eastAsia="宋体" w:cs="宋体"/>
          <w:color w:val="000000"/>
        </w:rPr>
        <w:t>个．</w:t>
      </w:r>
    </w:p>
    <w:p w14:paraId="4EEF6127">
      <w:pPr>
        <w:spacing w:line="360" w:lineRule="auto"/>
        <w:jc w:val="left"/>
        <w:textAlignment w:val="center"/>
        <w:rPr>
          <w:color w:val="000000"/>
        </w:rPr>
      </w:pPr>
      <w:r>
        <w:rPr>
          <w:color w:val="000000"/>
        </w:rPr>
        <w:t>（3）</w:t>
      </w:r>
      <w:r>
        <w:rPr>
          <w:rFonts w:ascii="宋体" w:hAnsi="宋体" w:eastAsia="宋体" w:cs="宋体"/>
          <w:color w:val="000000"/>
        </w:rPr>
        <w:t>求出</w:t>
      </w:r>
      <w:r>
        <w:rPr>
          <w:rFonts w:ascii="Times New Roman" w:hAnsi="Times New Roman" w:eastAsia="Times New Roman" w:cs="Times New Roman"/>
          <w:color w:val="000000"/>
        </w:rPr>
        <w:t>2160</w:t>
      </w:r>
      <w:r>
        <w:rPr>
          <w:rFonts w:ascii="宋体" w:hAnsi="宋体" w:eastAsia="宋体" w:cs="宋体"/>
          <w:color w:val="000000"/>
        </w:rPr>
        <w:t>的所有因数个数．</w:t>
      </w:r>
    </w:p>
    <w:p w14:paraId="47572FB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w:t>
      </w:r>
      <w:r>
        <w:rPr>
          <w:color w:val="000000"/>
        </w:rPr>
        <w:t xml:space="preserve">    （2）</w:t>
      </w:r>
      <w:r>
        <w:rPr>
          <w:rFonts w:ascii="Times New Roman" w:hAnsi="Times New Roman" w:eastAsia="Times New Roman" w:cs="Times New Roman"/>
          <w:color w:val="000000"/>
        </w:rPr>
        <w:t>48</w:t>
      </w:r>
      <w:r>
        <w:rPr>
          <w:color w:val="000000"/>
        </w:rPr>
        <w:t xml:space="preserve">    </w:t>
      </w:r>
    </w:p>
    <w:p w14:paraId="490EFA2A">
      <w:pPr>
        <w:spacing w:line="360" w:lineRule="auto"/>
        <w:textAlignment w:val="center"/>
        <w:rPr>
          <w:color w:val="000000"/>
        </w:rPr>
      </w:pPr>
      <w:r>
        <w:rPr>
          <w:color w:val="000000"/>
        </w:rPr>
        <w:t>（3）</w:t>
      </w:r>
      <w:r>
        <w:rPr>
          <w:rFonts w:ascii="Times New Roman" w:hAnsi="Times New Roman" w:eastAsia="Times New Roman" w:cs="Times New Roman"/>
          <w:color w:val="000000"/>
        </w:rPr>
        <w:t>2160</w:t>
      </w:r>
      <w:r>
        <w:rPr>
          <w:rFonts w:ascii="宋体" w:hAnsi="宋体" w:eastAsia="宋体" w:cs="宋体"/>
          <w:color w:val="000000"/>
        </w:rPr>
        <w:t>的因数个数为</w:t>
      </w:r>
      <w:r>
        <w:rPr>
          <w:rFonts w:ascii="Times New Roman" w:hAnsi="Times New Roman" w:eastAsia="Times New Roman" w:cs="Times New Roman"/>
          <w:color w:val="000000"/>
        </w:rPr>
        <w:t>40</w:t>
      </w:r>
      <w:r>
        <w:rPr>
          <w:rFonts w:ascii="宋体" w:hAnsi="宋体" w:eastAsia="宋体" w:cs="宋体"/>
          <w:color w:val="000000"/>
        </w:rPr>
        <w:t>个</w:t>
      </w:r>
    </w:p>
    <w:p w14:paraId="4BE2E367">
      <w:pPr>
        <w:spacing w:line="360" w:lineRule="auto"/>
        <w:textAlignment w:val="center"/>
        <w:rPr>
          <w:color w:val="000000"/>
        </w:rPr>
      </w:pPr>
      <w:r>
        <w:rPr>
          <w:color w:val="2E75B6"/>
        </w:rPr>
        <w:t>【解析】</w:t>
      </w:r>
    </w:p>
    <w:p w14:paraId="6C8D07BC">
      <w:pPr>
        <w:spacing w:line="360" w:lineRule="auto"/>
        <w:jc w:val="left"/>
        <w:textAlignment w:val="center"/>
        <w:rPr>
          <w:color w:val="000000"/>
        </w:rPr>
      </w:pPr>
      <w:r>
        <w:rPr>
          <w:color w:val="000000"/>
        </w:rPr>
        <w:t>【分析】</w:t>
      </w:r>
      <w:r>
        <w:rPr>
          <w:rFonts w:ascii="宋体" w:hAnsi="宋体" w:eastAsia="宋体" w:cs="宋体"/>
          <w:color w:val="000000"/>
        </w:rPr>
        <w:t>本题考查根据合数分解素因数来求因数个数的方法，解题关键是掌握素因数（又称质因数）是指一个数可以分解成的质数因数．</w:t>
      </w:r>
    </w:p>
    <w:p w14:paraId="5FCA99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）根据材料提供的方法，把合数</w:t>
      </w:r>
      <w:r>
        <w:object>
          <v:shape id="_x0000_i118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61" o:title="eqIdac047e91852b91af639feec23a9598b2"/>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的每个素因数的个数加</w:t>
      </w:r>
      <w:r>
        <w:rPr>
          <w:rFonts w:ascii="Times New Roman" w:hAnsi="Times New Roman" w:eastAsia="Times New Roman" w:cs="Times New Roman"/>
          <w:color w:val="000000"/>
        </w:rPr>
        <w:t>1</w:t>
      </w:r>
      <w:r>
        <w:rPr>
          <w:rFonts w:ascii="宋体" w:hAnsi="宋体" w:eastAsia="宋体" w:cs="宋体"/>
          <w:color w:val="000000"/>
        </w:rPr>
        <w:t>，连乘起来即可求解；</w:t>
      </w:r>
    </w:p>
    <w:p w14:paraId="398614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）根据材料提供的方法，把合数</w:t>
      </w:r>
      <w:r>
        <w:object>
          <v:shape id="_x0000_i118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51" o:title="eqId54a5d7d3b6b63fe5c24c3907b7a8eaa3"/>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的每个素因数的个数加</w:t>
      </w:r>
      <w:r>
        <w:rPr>
          <w:rFonts w:ascii="Times New Roman" w:hAnsi="Times New Roman" w:eastAsia="Times New Roman" w:cs="Times New Roman"/>
          <w:color w:val="000000"/>
        </w:rPr>
        <w:t>1</w:t>
      </w:r>
      <w:r>
        <w:rPr>
          <w:rFonts w:ascii="宋体" w:hAnsi="宋体" w:eastAsia="宋体" w:cs="宋体"/>
          <w:color w:val="000000"/>
        </w:rPr>
        <w:t>，连乘起来即可求解；</w:t>
      </w:r>
    </w:p>
    <w:p w14:paraId="00659E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）先将合数</w:t>
      </w:r>
      <w:r>
        <w:rPr>
          <w:rFonts w:ascii="Times New Roman" w:hAnsi="Times New Roman" w:eastAsia="Times New Roman" w:cs="Times New Roman"/>
          <w:color w:val="000000"/>
        </w:rPr>
        <w:t>2160</w:t>
      </w:r>
      <w:r>
        <w:rPr>
          <w:rFonts w:ascii="宋体" w:hAnsi="宋体" w:eastAsia="宋体" w:cs="宋体"/>
          <w:color w:val="000000"/>
        </w:rPr>
        <w:t>分解素因数，然后把每个素因数的个数加</w:t>
      </w:r>
      <w:r>
        <w:rPr>
          <w:rFonts w:ascii="Times New Roman" w:hAnsi="Times New Roman" w:eastAsia="Times New Roman" w:cs="Times New Roman"/>
          <w:color w:val="000000"/>
        </w:rPr>
        <w:t>1</w:t>
      </w:r>
      <w:r>
        <w:rPr>
          <w:rFonts w:ascii="宋体" w:hAnsi="宋体" w:eastAsia="宋体" w:cs="宋体"/>
          <w:color w:val="000000"/>
        </w:rPr>
        <w:t>，连乘起来即可求解．</w:t>
      </w:r>
    </w:p>
    <w:p w14:paraId="1E527344">
      <w:pPr>
        <w:spacing w:line="360" w:lineRule="auto"/>
        <w:jc w:val="left"/>
        <w:textAlignment w:val="center"/>
        <w:rPr>
          <w:color w:val="000000"/>
        </w:rPr>
      </w:pPr>
      <w:r>
        <w:rPr>
          <w:color w:val="000000"/>
        </w:rPr>
        <w:t>【小问1详解】</w:t>
      </w:r>
    </w:p>
    <w:p w14:paraId="79AD4FD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的因数个数为</w:t>
      </w:r>
      <w:r>
        <w:object>
          <v:shape id="_x0000_i1187" o:spt="75" alt="学科网(www.zxxk.com)--教育资源门户，提供试卷、教案、课件、论文、素材以及各类教学资源下载，还有大量而丰富的教学相关资讯！" type="#_x0000_t75" style="height:20.15pt;width:126.85pt;" o:ole="t" filled="f" o:preferrelative="t" stroked="f" coordsize="21600,21600">
            <v:path/>
            <v:fill on="f" focussize="0,0"/>
            <v:stroke on="f" joinstyle="miter"/>
            <v:imagedata r:id="rId270" o:title="eqIda5d487353b58b1aacfd932665daeae14"/>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（个）；</w:t>
      </w:r>
    </w:p>
    <w:p w14:paraId="14CA6774">
      <w:pPr>
        <w:spacing w:line="360" w:lineRule="auto"/>
        <w:jc w:val="left"/>
        <w:textAlignment w:val="center"/>
        <w:rPr>
          <w:color w:val="000000"/>
        </w:rPr>
      </w:pPr>
      <w:r>
        <w:rPr>
          <w:color w:val="000000"/>
        </w:rPr>
        <w:t>故答案为：12；</w:t>
      </w:r>
    </w:p>
    <w:p w14:paraId="71F1EC85">
      <w:pPr>
        <w:spacing w:line="360" w:lineRule="auto"/>
        <w:jc w:val="left"/>
        <w:textAlignment w:val="center"/>
        <w:rPr>
          <w:color w:val="000000"/>
        </w:rPr>
      </w:pPr>
      <w:r>
        <w:rPr>
          <w:color w:val="000000"/>
        </w:rPr>
        <w:t>【小问2详解】</w:t>
      </w:r>
    </w:p>
    <w:p w14:paraId="23AEE92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N</w:t>
      </w:r>
      <w:r>
        <w:rPr>
          <w:rFonts w:ascii="宋体" w:hAnsi="宋体" w:eastAsia="宋体" w:cs="宋体"/>
          <w:color w:val="000000"/>
        </w:rPr>
        <w:t>的因数个数为</w:t>
      </w:r>
      <w:r>
        <w:object>
          <v:shape id="_x0000_i1188" o:spt="75" alt="学科网(www.zxxk.com)--教育资源门户，提供试卷、教案、课件、论文、素材以及各类教学资源下载，还有大量而丰富的教学相关资讯！" type="#_x0000_t75" style="height:20.15pt;width:231.85pt;" o:ole="t" filled="f" o:preferrelative="t" stroked="f" coordsize="21600,21600">
            <v:path/>
            <v:fill on="f" focussize="0,0"/>
            <v:stroke on="f" joinstyle="miter"/>
            <v:imagedata r:id="rId272" o:title="eqId0466f2d3a3421cfbbebfc5313dfbedf5"/>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（个）；</w:t>
      </w:r>
    </w:p>
    <w:p w14:paraId="3F40544F">
      <w:pPr>
        <w:spacing w:line="360" w:lineRule="auto"/>
        <w:jc w:val="left"/>
        <w:textAlignment w:val="center"/>
        <w:rPr>
          <w:color w:val="000000"/>
        </w:rPr>
      </w:pPr>
      <w:r>
        <w:rPr>
          <w:color w:val="000000"/>
        </w:rPr>
        <w:t>故答案为：48；</w:t>
      </w:r>
    </w:p>
    <w:p w14:paraId="2D5B6D03">
      <w:pPr>
        <w:spacing w:line="360" w:lineRule="auto"/>
        <w:jc w:val="left"/>
        <w:textAlignment w:val="center"/>
        <w:rPr>
          <w:color w:val="000000"/>
        </w:rPr>
      </w:pPr>
      <w:r>
        <w:rPr>
          <w:color w:val="000000"/>
        </w:rPr>
        <w:t>【小问3详解】</w:t>
      </w:r>
    </w:p>
    <w:p w14:paraId="464D7871">
      <w:pPr>
        <w:spacing w:line="360" w:lineRule="auto"/>
        <w:jc w:val="left"/>
        <w:textAlignment w:val="center"/>
        <w:rPr>
          <w:color w:val="000000"/>
        </w:rPr>
      </w:pP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13.8pt;width:151.15pt;" o:ole="t" filled="f" o:preferrelative="t" stroked="f" coordsize="21600,21600">
            <v:path/>
            <v:fill on="f" focussize="0,0"/>
            <v:stroke on="f" joinstyle="miter"/>
            <v:imagedata r:id="rId274" o:title="eqIdc5b9f1593e838f081bb090a0496ce6d8"/>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w:t>
      </w:r>
    </w:p>
    <w:p w14:paraId="0DE4A607">
      <w:pPr>
        <w:spacing w:line="360" w:lineRule="auto"/>
        <w:jc w:val="left"/>
        <w:textAlignment w:val="center"/>
        <w:rPr>
          <w:color w:val="000000"/>
        </w:rPr>
      </w:pPr>
      <w:r>
        <w:rPr>
          <w:rFonts w:ascii="宋体" w:hAnsi="宋体" w:eastAsia="宋体" w:cs="宋体"/>
          <w:color w:val="000000"/>
        </w:rPr>
        <w:t>其因数个数</w:t>
      </w:r>
      <w:r>
        <w:rPr>
          <w:rFonts w:ascii="宋体" w:hAnsi="宋体" w:eastAsia="宋体" w:cs="宋体"/>
          <w:color w:val="000000"/>
          <w:position w:val="0"/>
        </w:rPr>
        <w:drawing>
          <wp:inline distT="0" distB="0" distL="114300" distR="114300">
            <wp:extent cx="158750" cy="190500"/>
            <wp:effectExtent l="0" t="0" r="0" b="0"/>
            <wp:docPr id="519268799" name="图片 519268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68799" name="图片 519268799"/>
                    <pic:cNvPicPr>
                      <a:picLocks noChangeAspect="1"/>
                    </pic:cNvPicPr>
                  </pic:nvPicPr>
                  <pic:blipFill>
                    <a:blip r:embed="rId275"/>
                    <a:stretch>
                      <a:fillRect/>
                    </a:stretch>
                  </pic:blipFill>
                  <pic:spPr>
                    <a:xfrm>
                      <a:off x="0" y="0"/>
                      <a:ext cx="158750" cy="190500"/>
                    </a:xfrm>
                    <a:prstGeom prst="rect">
                      <a:avLst/>
                    </a:prstGeom>
                  </pic:spPr>
                </pic:pic>
              </a:graphicData>
            </a:graphic>
          </wp:inline>
        </w:drawing>
      </w:r>
      <w:r>
        <w:object>
          <v:shape id="_x0000_i1190" o:spt="75" alt="学科网(www.zxxk.com)--教育资源门户，提供试卷、教案、课件、论文、素材以及各类教学资源下载，还有大量而丰富的教学相关资讯！" type="#_x0000_t75" style="height:20.15pt;width:180pt;" o:ole="t" filled="f" o:preferrelative="t" stroked="f" coordsize="21600,21600">
            <v:path/>
            <v:fill on="f" focussize="0,0"/>
            <v:stroke on="f" joinstyle="miter"/>
            <v:imagedata r:id="rId277" o:title="eqId72d8435fe8674a7065e66f8239457f6d"/>
            <o:lock v:ext="edit" aspectratio="t"/>
            <w10:wrap type="none"/>
            <w10:anchorlock/>
          </v:shape>
          <o:OLEObject Type="Embed" ProgID="Equation.DSMT4" ShapeID="_x0000_i1190" DrawAspect="Content" ObjectID="_1468075890" r:id="rId276">
            <o:LockedField>false</o:LockedField>
          </o:OLEObject>
        </w:object>
      </w:r>
      <w:r>
        <w:rPr>
          <w:rFonts w:ascii="宋体" w:hAnsi="宋体" w:eastAsia="宋体" w:cs="宋体"/>
          <w:color w:val="000000"/>
        </w:rPr>
        <w:t>（个），</w:t>
      </w:r>
    </w:p>
    <w:p w14:paraId="03CCC23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2160</w:t>
      </w:r>
      <w:r>
        <w:rPr>
          <w:rFonts w:ascii="宋体" w:hAnsi="宋体" w:eastAsia="宋体" w:cs="宋体"/>
          <w:color w:val="000000"/>
        </w:rPr>
        <w:t>的所有因数个数为</w:t>
      </w:r>
      <w:r>
        <w:rPr>
          <w:rFonts w:ascii="Times New Roman" w:hAnsi="Times New Roman" w:eastAsia="Times New Roman" w:cs="Times New Roman"/>
          <w:color w:val="000000"/>
        </w:rPr>
        <w:t>40</w:t>
      </w:r>
      <w:r>
        <w:rPr>
          <w:rFonts w:ascii="宋体" w:hAnsi="宋体" w:eastAsia="宋体" w:cs="宋体"/>
          <w:color w:val="000000"/>
        </w:rPr>
        <w:t>个．</w:t>
      </w:r>
    </w:p>
    <w:p w14:paraId="7A0B1633">
      <w:pPr>
        <w:spacing w:line="360" w:lineRule="auto"/>
        <w:jc w:val="both"/>
        <w:textAlignment w:val="center"/>
        <w:rPr>
          <w:color w:val="000000"/>
        </w:rPr>
      </w:pPr>
      <w:r>
        <w:rPr>
          <w:color w:val="000000"/>
        </w:rPr>
        <w:br w:type="textWrapping"/>
      </w:r>
    </w:p>
    <w:p w14:paraId="49908167">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C108A9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27B6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593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3.wmf"/><Relationship Id="rId98" Type="http://schemas.openxmlformats.org/officeDocument/2006/relationships/oleObject" Target="embeddings/oleObject61.bin"/><Relationship Id="rId97" Type="http://schemas.openxmlformats.org/officeDocument/2006/relationships/image" Target="media/image32.wmf"/><Relationship Id="rId96" Type="http://schemas.openxmlformats.org/officeDocument/2006/relationships/oleObject" Target="embeddings/oleObject60.bin"/><Relationship Id="rId95" Type="http://schemas.openxmlformats.org/officeDocument/2006/relationships/image" Target="media/image31.wmf"/><Relationship Id="rId94" Type="http://schemas.openxmlformats.org/officeDocument/2006/relationships/oleObject" Target="embeddings/oleObject59.bin"/><Relationship Id="rId93" Type="http://schemas.openxmlformats.org/officeDocument/2006/relationships/oleObject" Target="embeddings/oleObject58.bin"/><Relationship Id="rId92" Type="http://schemas.openxmlformats.org/officeDocument/2006/relationships/image" Target="media/image30.wmf"/><Relationship Id="rId91" Type="http://schemas.openxmlformats.org/officeDocument/2006/relationships/oleObject" Target="embeddings/oleObject57.bin"/><Relationship Id="rId90" Type="http://schemas.openxmlformats.org/officeDocument/2006/relationships/oleObject" Target="embeddings/oleObject56.bin"/><Relationship Id="rId9" Type="http://schemas.openxmlformats.org/officeDocument/2006/relationships/image" Target="media/image3.wmf"/><Relationship Id="rId89" Type="http://schemas.openxmlformats.org/officeDocument/2006/relationships/oleObject" Target="embeddings/oleObject55.bin"/><Relationship Id="rId88" Type="http://schemas.openxmlformats.org/officeDocument/2006/relationships/image" Target="media/image29.wmf"/><Relationship Id="rId87" Type="http://schemas.openxmlformats.org/officeDocument/2006/relationships/oleObject" Target="embeddings/oleObject54.bin"/><Relationship Id="rId86" Type="http://schemas.openxmlformats.org/officeDocument/2006/relationships/image" Target="media/image28.wmf"/><Relationship Id="rId85" Type="http://schemas.openxmlformats.org/officeDocument/2006/relationships/oleObject" Target="embeddings/oleObject53.bin"/><Relationship Id="rId84" Type="http://schemas.openxmlformats.org/officeDocument/2006/relationships/image" Target="media/image27.wmf"/><Relationship Id="rId83" Type="http://schemas.openxmlformats.org/officeDocument/2006/relationships/oleObject" Target="embeddings/oleObject52.bin"/><Relationship Id="rId82" Type="http://schemas.openxmlformats.org/officeDocument/2006/relationships/image" Target="media/image26.wmf"/><Relationship Id="rId81" Type="http://schemas.openxmlformats.org/officeDocument/2006/relationships/oleObject" Target="embeddings/oleObject51.bin"/><Relationship Id="rId80" Type="http://schemas.openxmlformats.org/officeDocument/2006/relationships/oleObject" Target="embeddings/oleObject50.bin"/><Relationship Id="rId8" Type="http://schemas.openxmlformats.org/officeDocument/2006/relationships/oleObject" Target="embeddings/oleObject1.bin"/><Relationship Id="rId79" Type="http://schemas.openxmlformats.org/officeDocument/2006/relationships/oleObject" Target="embeddings/oleObject49.bin"/><Relationship Id="rId78" Type="http://schemas.openxmlformats.org/officeDocument/2006/relationships/oleObject" Target="embeddings/oleObject48.bin"/><Relationship Id="rId77" Type="http://schemas.openxmlformats.org/officeDocument/2006/relationships/oleObject" Target="embeddings/oleObject47.bin"/><Relationship Id="rId76" Type="http://schemas.openxmlformats.org/officeDocument/2006/relationships/image" Target="media/image25.wmf"/><Relationship Id="rId75" Type="http://schemas.openxmlformats.org/officeDocument/2006/relationships/oleObject" Target="embeddings/oleObject46.bin"/><Relationship Id="rId74" Type="http://schemas.openxmlformats.org/officeDocument/2006/relationships/image" Target="media/image24.wmf"/><Relationship Id="rId73" Type="http://schemas.openxmlformats.org/officeDocument/2006/relationships/oleObject" Target="embeddings/oleObject45.bin"/><Relationship Id="rId72" Type="http://schemas.openxmlformats.org/officeDocument/2006/relationships/image" Target="media/image23.wmf"/><Relationship Id="rId71" Type="http://schemas.openxmlformats.org/officeDocument/2006/relationships/oleObject" Target="embeddings/oleObject44.bin"/><Relationship Id="rId70" Type="http://schemas.openxmlformats.org/officeDocument/2006/relationships/image" Target="media/image22.wmf"/><Relationship Id="rId7" Type="http://schemas.openxmlformats.org/officeDocument/2006/relationships/image" Target="media/image2.wmf"/><Relationship Id="rId69" Type="http://schemas.openxmlformats.org/officeDocument/2006/relationships/oleObject" Target="embeddings/oleObject43.bin"/><Relationship Id="rId68" Type="http://schemas.openxmlformats.org/officeDocument/2006/relationships/image" Target="media/image21.wmf"/><Relationship Id="rId67" Type="http://schemas.openxmlformats.org/officeDocument/2006/relationships/oleObject" Target="embeddings/oleObject42.bin"/><Relationship Id="rId66" Type="http://schemas.openxmlformats.org/officeDocument/2006/relationships/oleObject" Target="embeddings/oleObject41.bin"/><Relationship Id="rId65" Type="http://schemas.openxmlformats.org/officeDocument/2006/relationships/image" Target="media/image20.wmf"/><Relationship Id="rId64" Type="http://schemas.openxmlformats.org/officeDocument/2006/relationships/oleObject" Target="embeddings/oleObject40.bin"/><Relationship Id="rId63" Type="http://schemas.openxmlformats.org/officeDocument/2006/relationships/image" Target="media/image19.wmf"/><Relationship Id="rId62" Type="http://schemas.openxmlformats.org/officeDocument/2006/relationships/oleObject" Target="embeddings/oleObject39.bin"/><Relationship Id="rId61" Type="http://schemas.openxmlformats.org/officeDocument/2006/relationships/oleObject" Target="embeddings/oleObject38.bin"/><Relationship Id="rId60" Type="http://schemas.openxmlformats.org/officeDocument/2006/relationships/oleObject" Target="embeddings/oleObject37.bin"/><Relationship Id="rId6" Type="http://schemas.openxmlformats.org/officeDocument/2006/relationships/image" Target="media/image1.png"/><Relationship Id="rId59" Type="http://schemas.openxmlformats.org/officeDocument/2006/relationships/image" Target="media/image18.wmf"/><Relationship Id="rId58" Type="http://schemas.openxmlformats.org/officeDocument/2006/relationships/oleObject" Target="embeddings/oleObject36.bin"/><Relationship Id="rId57" Type="http://schemas.openxmlformats.org/officeDocument/2006/relationships/oleObject" Target="embeddings/oleObject35.bin"/><Relationship Id="rId56" Type="http://schemas.openxmlformats.org/officeDocument/2006/relationships/oleObject" Target="embeddings/oleObject34.bin"/><Relationship Id="rId55" Type="http://schemas.openxmlformats.org/officeDocument/2006/relationships/oleObject" Target="embeddings/oleObject33.bin"/><Relationship Id="rId54" Type="http://schemas.openxmlformats.org/officeDocument/2006/relationships/oleObject" Target="embeddings/oleObject32.bin"/><Relationship Id="rId53" Type="http://schemas.openxmlformats.org/officeDocument/2006/relationships/image" Target="media/image17.wmf"/><Relationship Id="rId52" Type="http://schemas.openxmlformats.org/officeDocument/2006/relationships/oleObject" Target="embeddings/oleObject31.bin"/><Relationship Id="rId51" Type="http://schemas.openxmlformats.org/officeDocument/2006/relationships/image" Target="media/image16.wmf"/><Relationship Id="rId50" Type="http://schemas.openxmlformats.org/officeDocument/2006/relationships/oleObject" Target="embeddings/oleObject30.bin"/><Relationship Id="rId5" Type="http://schemas.openxmlformats.org/officeDocument/2006/relationships/theme" Target="theme/theme1.xml"/><Relationship Id="rId49" Type="http://schemas.openxmlformats.org/officeDocument/2006/relationships/oleObject" Target="embeddings/oleObject29.bin"/><Relationship Id="rId48" Type="http://schemas.openxmlformats.org/officeDocument/2006/relationships/oleObject" Target="embeddings/oleObject28.bin"/><Relationship Id="rId47" Type="http://schemas.openxmlformats.org/officeDocument/2006/relationships/oleObject" Target="embeddings/oleObject27.bin"/><Relationship Id="rId46" Type="http://schemas.openxmlformats.org/officeDocument/2006/relationships/oleObject" Target="embeddings/oleObject26.bin"/><Relationship Id="rId45" Type="http://schemas.openxmlformats.org/officeDocument/2006/relationships/image" Target="media/image15.wmf"/><Relationship Id="rId44" Type="http://schemas.openxmlformats.org/officeDocument/2006/relationships/oleObject" Target="embeddings/oleObject25.bin"/><Relationship Id="rId43" Type="http://schemas.openxmlformats.org/officeDocument/2006/relationships/image" Target="media/image14.wmf"/><Relationship Id="rId42" Type="http://schemas.openxmlformats.org/officeDocument/2006/relationships/oleObject" Target="embeddings/oleObject24.bin"/><Relationship Id="rId41" Type="http://schemas.openxmlformats.org/officeDocument/2006/relationships/image" Target="media/image13.wmf"/><Relationship Id="rId40" Type="http://schemas.openxmlformats.org/officeDocument/2006/relationships/oleObject" Target="embeddings/oleObject23.bin"/><Relationship Id="rId4" Type="http://schemas.openxmlformats.org/officeDocument/2006/relationships/footer" Target="footer1.xml"/><Relationship Id="rId39" Type="http://schemas.openxmlformats.org/officeDocument/2006/relationships/image" Target="media/image12.wmf"/><Relationship Id="rId38" Type="http://schemas.openxmlformats.org/officeDocument/2006/relationships/oleObject" Target="embeddings/oleObject22.bin"/><Relationship Id="rId37" Type="http://schemas.openxmlformats.org/officeDocument/2006/relationships/image" Target="media/image11.wmf"/><Relationship Id="rId36" Type="http://schemas.openxmlformats.org/officeDocument/2006/relationships/oleObject" Target="embeddings/oleObject21.bin"/><Relationship Id="rId35" Type="http://schemas.openxmlformats.org/officeDocument/2006/relationships/image" Target="media/image10.wmf"/><Relationship Id="rId34" Type="http://schemas.openxmlformats.org/officeDocument/2006/relationships/oleObject" Target="embeddings/oleObject20.bin"/><Relationship Id="rId33" Type="http://schemas.openxmlformats.org/officeDocument/2006/relationships/image" Target="media/image9.wmf"/><Relationship Id="rId32" Type="http://schemas.openxmlformats.org/officeDocument/2006/relationships/oleObject" Target="embeddings/oleObject19.bin"/><Relationship Id="rId31" Type="http://schemas.openxmlformats.org/officeDocument/2006/relationships/image" Target="media/image8.wmf"/><Relationship Id="rId30" Type="http://schemas.openxmlformats.org/officeDocument/2006/relationships/oleObject" Target="embeddings/oleObject18.bin"/><Relationship Id="rId3" Type="http://schemas.openxmlformats.org/officeDocument/2006/relationships/header" Target="header1.xml"/><Relationship Id="rId29" Type="http://schemas.openxmlformats.org/officeDocument/2006/relationships/image" Target="media/image7.wmf"/><Relationship Id="rId28" Type="http://schemas.openxmlformats.org/officeDocument/2006/relationships/oleObject" Target="embeddings/oleObject17.bin"/><Relationship Id="rId279" Type="http://schemas.openxmlformats.org/officeDocument/2006/relationships/fontTable" Target="fontTable.xml"/><Relationship Id="rId278" Type="http://schemas.openxmlformats.org/officeDocument/2006/relationships/customXml" Target="../customXml/item1.xml"/><Relationship Id="rId277" Type="http://schemas.openxmlformats.org/officeDocument/2006/relationships/image" Target="media/image106.wmf"/><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image" Target="media/image104.wmf"/><Relationship Id="rId273" Type="http://schemas.openxmlformats.org/officeDocument/2006/relationships/oleObject" Target="embeddings/oleObject165.bin"/><Relationship Id="rId272" Type="http://schemas.openxmlformats.org/officeDocument/2006/relationships/image" Target="media/image103.wmf"/><Relationship Id="rId271" Type="http://schemas.openxmlformats.org/officeDocument/2006/relationships/oleObject" Target="embeddings/oleObject164.bin"/><Relationship Id="rId270" Type="http://schemas.openxmlformats.org/officeDocument/2006/relationships/image" Target="media/image102.wmf"/><Relationship Id="rId27" Type="http://schemas.openxmlformats.org/officeDocument/2006/relationships/oleObject" Target="embeddings/oleObject16.bin"/><Relationship Id="rId269" Type="http://schemas.openxmlformats.org/officeDocument/2006/relationships/oleObject" Target="embeddings/oleObject163.bin"/><Relationship Id="rId268" Type="http://schemas.openxmlformats.org/officeDocument/2006/relationships/oleObject" Target="embeddings/oleObject162.bin"/><Relationship Id="rId267" Type="http://schemas.openxmlformats.org/officeDocument/2006/relationships/oleObject" Target="embeddings/oleObject161.bin"/><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oleObject" Target="embeddings/oleObject158.bin"/><Relationship Id="rId261" Type="http://schemas.openxmlformats.org/officeDocument/2006/relationships/image" Target="media/image99.wmf"/><Relationship Id="rId260" Type="http://schemas.openxmlformats.org/officeDocument/2006/relationships/oleObject" Target="embeddings/oleObject157.bin"/><Relationship Id="rId26" Type="http://schemas.openxmlformats.org/officeDocument/2006/relationships/oleObject" Target="embeddings/oleObject15.bin"/><Relationship Id="rId259" Type="http://schemas.openxmlformats.org/officeDocument/2006/relationships/image" Target="media/image98.wmf"/><Relationship Id="rId258" Type="http://schemas.openxmlformats.org/officeDocument/2006/relationships/oleObject" Target="embeddings/oleObject156.bin"/><Relationship Id="rId257" Type="http://schemas.openxmlformats.org/officeDocument/2006/relationships/image" Target="media/image97.wmf"/><Relationship Id="rId256" Type="http://schemas.openxmlformats.org/officeDocument/2006/relationships/oleObject" Target="embeddings/oleObject155.bin"/><Relationship Id="rId255" Type="http://schemas.openxmlformats.org/officeDocument/2006/relationships/image" Target="media/image96.wmf"/><Relationship Id="rId254" Type="http://schemas.openxmlformats.org/officeDocument/2006/relationships/oleObject" Target="embeddings/oleObject154.bin"/><Relationship Id="rId253" Type="http://schemas.openxmlformats.org/officeDocument/2006/relationships/image" Target="media/image95.wmf"/><Relationship Id="rId252" Type="http://schemas.openxmlformats.org/officeDocument/2006/relationships/oleObject" Target="embeddings/oleObject153.bin"/><Relationship Id="rId251" Type="http://schemas.openxmlformats.org/officeDocument/2006/relationships/image" Target="media/image94.wmf"/><Relationship Id="rId250" Type="http://schemas.openxmlformats.org/officeDocument/2006/relationships/oleObject" Target="embeddings/oleObject152.bin"/><Relationship Id="rId25" Type="http://schemas.openxmlformats.org/officeDocument/2006/relationships/oleObject" Target="embeddings/oleObject14.bin"/><Relationship Id="rId249" Type="http://schemas.openxmlformats.org/officeDocument/2006/relationships/image" Target="media/image93.wmf"/><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image" Target="media/image91.wmf"/><Relationship Id="rId244" Type="http://schemas.openxmlformats.org/officeDocument/2006/relationships/oleObject" Target="embeddings/oleObject149.bin"/><Relationship Id="rId243" Type="http://schemas.openxmlformats.org/officeDocument/2006/relationships/image" Target="media/image90.wmf"/><Relationship Id="rId242" Type="http://schemas.openxmlformats.org/officeDocument/2006/relationships/oleObject" Target="embeddings/oleObject148.bin"/><Relationship Id="rId241" Type="http://schemas.openxmlformats.org/officeDocument/2006/relationships/image" Target="media/image89.wmf"/><Relationship Id="rId240" Type="http://schemas.openxmlformats.org/officeDocument/2006/relationships/oleObject" Target="embeddings/oleObject147.bin"/><Relationship Id="rId24" Type="http://schemas.openxmlformats.org/officeDocument/2006/relationships/oleObject" Target="embeddings/oleObject13.bin"/><Relationship Id="rId239" Type="http://schemas.openxmlformats.org/officeDocument/2006/relationships/image" Target="media/image88.wmf"/><Relationship Id="rId238" Type="http://schemas.openxmlformats.org/officeDocument/2006/relationships/oleObject" Target="embeddings/oleObject146.bin"/><Relationship Id="rId237" Type="http://schemas.openxmlformats.org/officeDocument/2006/relationships/image" Target="media/image87.wmf"/><Relationship Id="rId236" Type="http://schemas.openxmlformats.org/officeDocument/2006/relationships/oleObject" Target="embeddings/oleObject145.bin"/><Relationship Id="rId235" Type="http://schemas.openxmlformats.org/officeDocument/2006/relationships/oleObject" Target="embeddings/oleObject144.bin"/><Relationship Id="rId234" Type="http://schemas.openxmlformats.org/officeDocument/2006/relationships/image" Target="media/image86.wmf"/><Relationship Id="rId233" Type="http://schemas.openxmlformats.org/officeDocument/2006/relationships/oleObject" Target="embeddings/oleObject143.bin"/><Relationship Id="rId232" Type="http://schemas.openxmlformats.org/officeDocument/2006/relationships/image" Target="media/image85.wmf"/><Relationship Id="rId231" Type="http://schemas.openxmlformats.org/officeDocument/2006/relationships/oleObject" Target="embeddings/oleObject142.bin"/><Relationship Id="rId230" Type="http://schemas.openxmlformats.org/officeDocument/2006/relationships/image" Target="media/image84.wmf"/><Relationship Id="rId23" Type="http://schemas.openxmlformats.org/officeDocument/2006/relationships/oleObject" Target="embeddings/oleObject12.bin"/><Relationship Id="rId229" Type="http://schemas.openxmlformats.org/officeDocument/2006/relationships/oleObject" Target="embeddings/oleObject141.bin"/><Relationship Id="rId228" Type="http://schemas.openxmlformats.org/officeDocument/2006/relationships/image" Target="media/image83.wmf"/><Relationship Id="rId227" Type="http://schemas.openxmlformats.org/officeDocument/2006/relationships/oleObject" Target="embeddings/oleObject140.bin"/><Relationship Id="rId226" Type="http://schemas.openxmlformats.org/officeDocument/2006/relationships/image" Target="media/image82.wmf"/><Relationship Id="rId225" Type="http://schemas.openxmlformats.org/officeDocument/2006/relationships/oleObject" Target="embeddings/oleObject139.bin"/><Relationship Id="rId224" Type="http://schemas.openxmlformats.org/officeDocument/2006/relationships/oleObject" Target="embeddings/oleObject138.bin"/><Relationship Id="rId223" Type="http://schemas.openxmlformats.org/officeDocument/2006/relationships/image" Target="media/image81.wmf"/><Relationship Id="rId222" Type="http://schemas.openxmlformats.org/officeDocument/2006/relationships/oleObject" Target="embeddings/oleObject137.bin"/><Relationship Id="rId221" Type="http://schemas.openxmlformats.org/officeDocument/2006/relationships/image" Target="media/image80.wmf"/><Relationship Id="rId220" Type="http://schemas.openxmlformats.org/officeDocument/2006/relationships/oleObject" Target="embeddings/oleObject136.bin"/><Relationship Id="rId22" Type="http://schemas.openxmlformats.org/officeDocument/2006/relationships/oleObject" Target="embeddings/oleObject11.bin"/><Relationship Id="rId219" Type="http://schemas.openxmlformats.org/officeDocument/2006/relationships/image" Target="media/image79.wmf"/><Relationship Id="rId218" Type="http://schemas.openxmlformats.org/officeDocument/2006/relationships/oleObject" Target="embeddings/oleObject135.bin"/><Relationship Id="rId217" Type="http://schemas.openxmlformats.org/officeDocument/2006/relationships/image" Target="media/image78.wmf"/><Relationship Id="rId216" Type="http://schemas.openxmlformats.org/officeDocument/2006/relationships/oleObject" Target="embeddings/oleObject134.bin"/><Relationship Id="rId215" Type="http://schemas.openxmlformats.org/officeDocument/2006/relationships/image" Target="media/image77.wmf"/><Relationship Id="rId214" Type="http://schemas.openxmlformats.org/officeDocument/2006/relationships/oleObject" Target="embeddings/oleObject133.bin"/><Relationship Id="rId213" Type="http://schemas.openxmlformats.org/officeDocument/2006/relationships/image" Target="media/image76.wmf"/><Relationship Id="rId212" Type="http://schemas.openxmlformats.org/officeDocument/2006/relationships/oleObject" Target="embeddings/oleObject132.bin"/><Relationship Id="rId211" Type="http://schemas.openxmlformats.org/officeDocument/2006/relationships/oleObject" Target="embeddings/oleObject131.bin"/><Relationship Id="rId210" Type="http://schemas.openxmlformats.org/officeDocument/2006/relationships/image" Target="media/image75.wmf"/><Relationship Id="rId21" Type="http://schemas.openxmlformats.org/officeDocument/2006/relationships/image" Target="media/image6.wmf"/><Relationship Id="rId209" Type="http://schemas.openxmlformats.org/officeDocument/2006/relationships/oleObject" Target="embeddings/oleObject130.bin"/><Relationship Id="rId208" Type="http://schemas.openxmlformats.org/officeDocument/2006/relationships/oleObject" Target="embeddings/oleObject129.bin"/><Relationship Id="rId207" Type="http://schemas.openxmlformats.org/officeDocument/2006/relationships/image" Target="media/image74.wmf"/><Relationship Id="rId206" Type="http://schemas.openxmlformats.org/officeDocument/2006/relationships/oleObject" Target="embeddings/oleObject128.bin"/><Relationship Id="rId205" Type="http://schemas.openxmlformats.org/officeDocument/2006/relationships/image" Target="media/image73.wmf"/><Relationship Id="rId204" Type="http://schemas.openxmlformats.org/officeDocument/2006/relationships/oleObject" Target="embeddings/oleObject127.bin"/><Relationship Id="rId203" Type="http://schemas.openxmlformats.org/officeDocument/2006/relationships/oleObject" Target="embeddings/oleObject126.bin"/><Relationship Id="rId202" Type="http://schemas.openxmlformats.org/officeDocument/2006/relationships/oleObject" Target="embeddings/oleObject125.bin"/><Relationship Id="rId201" Type="http://schemas.openxmlformats.org/officeDocument/2006/relationships/oleObject" Target="embeddings/oleObject124.bin"/><Relationship Id="rId200" Type="http://schemas.openxmlformats.org/officeDocument/2006/relationships/oleObject" Target="embeddings/oleObject123.bin"/><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oleObject" Target="embeddings/oleObject122.bin"/><Relationship Id="rId198" Type="http://schemas.openxmlformats.org/officeDocument/2006/relationships/oleObject" Target="embeddings/oleObject121.bin"/><Relationship Id="rId197" Type="http://schemas.openxmlformats.org/officeDocument/2006/relationships/oleObject" Target="embeddings/oleObject120.bin"/><Relationship Id="rId196" Type="http://schemas.openxmlformats.org/officeDocument/2006/relationships/oleObject" Target="embeddings/oleObject119.bin"/><Relationship Id="rId195" Type="http://schemas.openxmlformats.org/officeDocument/2006/relationships/image" Target="media/image72.wmf"/><Relationship Id="rId194" Type="http://schemas.openxmlformats.org/officeDocument/2006/relationships/oleObject" Target="embeddings/oleObject118.bin"/><Relationship Id="rId193" Type="http://schemas.openxmlformats.org/officeDocument/2006/relationships/image" Target="media/image71.png"/><Relationship Id="rId192" Type="http://schemas.openxmlformats.org/officeDocument/2006/relationships/image" Target="media/image70.png"/><Relationship Id="rId191" Type="http://schemas.openxmlformats.org/officeDocument/2006/relationships/image" Target="media/image69.png"/><Relationship Id="rId190" Type="http://schemas.openxmlformats.org/officeDocument/2006/relationships/image" Target="media/image68.wmf"/><Relationship Id="rId19" Type="http://schemas.openxmlformats.org/officeDocument/2006/relationships/oleObject" Target="embeddings/oleObject9.bin"/><Relationship Id="rId189" Type="http://schemas.openxmlformats.org/officeDocument/2006/relationships/oleObject" Target="embeddings/oleObject117.bin"/><Relationship Id="rId188" Type="http://schemas.openxmlformats.org/officeDocument/2006/relationships/image" Target="media/image67.wmf"/><Relationship Id="rId187" Type="http://schemas.openxmlformats.org/officeDocument/2006/relationships/oleObject" Target="embeddings/oleObject116.bin"/><Relationship Id="rId186" Type="http://schemas.openxmlformats.org/officeDocument/2006/relationships/image" Target="media/image66.wmf"/><Relationship Id="rId185" Type="http://schemas.openxmlformats.org/officeDocument/2006/relationships/oleObject" Target="embeddings/oleObject115.bin"/><Relationship Id="rId184" Type="http://schemas.openxmlformats.org/officeDocument/2006/relationships/image" Target="media/image65.wmf"/><Relationship Id="rId183" Type="http://schemas.openxmlformats.org/officeDocument/2006/relationships/oleObject" Target="embeddings/oleObject114.bin"/><Relationship Id="rId182" Type="http://schemas.openxmlformats.org/officeDocument/2006/relationships/image" Target="media/image64.wmf"/><Relationship Id="rId181" Type="http://schemas.openxmlformats.org/officeDocument/2006/relationships/oleObject" Target="embeddings/oleObject113.bin"/><Relationship Id="rId180" Type="http://schemas.openxmlformats.org/officeDocument/2006/relationships/image" Target="media/image63.wmf"/><Relationship Id="rId18" Type="http://schemas.openxmlformats.org/officeDocument/2006/relationships/oleObject" Target="embeddings/oleObject8.bin"/><Relationship Id="rId179" Type="http://schemas.openxmlformats.org/officeDocument/2006/relationships/oleObject" Target="embeddings/oleObject112.bin"/><Relationship Id="rId178" Type="http://schemas.openxmlformats.org/officeDocument/2006/relationships/image" Target="media/image62.wmf"/><Relationship Id="rId177" Type="http://schemas.openxmlformats.org/officeDocument/2006/relationships/oleObject" Target="embeddings/oleObject111.bin"/><Relationship Id="rId176" Type="http://schemas.openxmlformats.org/officeDocument/2006/relationships/image" Target="media/image61.wmf"/><Relationship Id="rId175" Type="http://schemas.openxmlformats.org/officeDocument/2006/relationships/oleObject" Target="embeddings/oleObject110.bin"/><Relationship Id="rId174" Type="http://schemas.openxmlformats.org/officeDocument/2006/relationships/image" Target="media/image60.wmf"/><Relationship Id="rId173" Type="http://schemas.openxmlformats.org/officeDocument/2006/relationships/oleObject" Target="embeddings/oleObject109.bin"/><Relationship Id="rId172" Type="http://schemas.openxmlformats.org/officeDocument/2006/relationships/oleObject" Target="embeddings/oleObject108.bin"/><Relationship Id="rId171" Type="http://schemas.openxmlformats.org/officeDocument/2006/relationships/oleObject" Target="embeddings/oleObject107.bin"/><Relationship Id="rId170" Type="http://schemas.openxmlformats.org/officeDocument/2006/relationships/image" Target="media/image59.wmf"/><Relationship Id="rId17" Type="http://schemas.openxmlformats.org/officeDocument/2006/relationships/image" Target="media/image5.wmf"/><Relationship Id="rId169" Type="http://schemas.openxmlformats.org/officeDocument/2006/relationships/oleObject" Target="embeddings/oleObject106.bin"/><Relationship Id="rId168" Type="http://schemas.openxmlformats.org/officeDocument/2006/relationships/oleObject" Target="embeddings/oleObject105.bin"/><Relationship Id="rId167" Type="http://schemas.openxmlformats.org/officeDocument/2006/relationships/image" Target="media/image58.wmf"/><Relationship Id="rId166" Type="http://schemas.openxmlformats.org/officeDocument/2006/relationships/oleObject" Target="embeddings/oleObject104.bin"/><Relationship Id="rId165" Type="http://schemas.openxmlformats.org/officeDocument/2006/relationships/oleObject" Target="embeddings/oleObject103.bin"/><Relationship Id="rId164" Type="http://schemas.openxmlformats.org/officeDocument/2006/relationships/image" Target="media/image57.wmf"/><Relationship Id="rId163" Type="http://schemas.openxmlformats.org/officeDocument/2006/relationships/oleObject" Target="embeddings/oleObject102.bin"/><Relationship Id="rId162" Type="http://schemas.openxmlformats.org/officeDocument/2006/relationships/oleObject" Target="embeddings/oleObject101.bin"/><Relationship Id="rId161" Type="http://schemas.openxmlformats.org/officeDocument/2006/relationships/oleObject" Target="embeddings/oleObject100.bin"/><Relationship Id="rId160" Type="http://schemas.openxmlformats.org/officeDocument/2006/relationships/oleObject" Target="embeddings/oleObject99.bin"/><Relationship Id="rId16" Type="http://schemas.openxmlformats.org/officeDocument/2006/relationships/oleObject" Target="embeddings/oleObject7.bin"/><Relationship Id="rId159" Type="http://schemas.openxmlformats.org/officeDocument/2006/relationships/image" Target="media/image56.wmf"/><Relationship Id="rId158" Type="http://schemas.openxmlformats.org/officeDocument/2006/relationships/oleObject" Target="embeddings/oleObject98.bin"/><Relationship Id="rId157" Type="http://schemas.openxmlformats.org/officeDocument/2006/relationships/image" Target="media/image55.wmf"/><Relationship Id="rId156" Type="http://schemas.openxmlformats.org/officeDocument/2006/relationships/oleObject" Target="embeddings/oleObject97.bin"/><Relationship Id="rId155" Type="http://schemas.openxmlformats.org/officeDocument/2006/relationships/image" Target="media/image54.wmf"/><Relationship Id="rId154" Type="http://schemas.openxmlformats.org/officeDocument/2006/relationships/oleObject" Target="embeddings/oleObject96.bin"/><Relationship Id="rId153" Type="http://schemas.openxmlformats.org/officeDocument/2006/relationships/image" Target="media/image53.wmf"/><Relationship Id="rId152" Type="http://schemas.openxmlformats.org/officeDocument/2006/relationships/oleObject" Target="embeddings/oleObject95.bin"/><Relationship Id="rId151" Type="http://schemas.openxmlformats.org/officeDocument/2006/relationships/image" Target="media/image52.wmf"/><Relationship Id="rId150" Type="http://schemas.openxmlformats.org/officeDocument/2006/relationships/oleObject" Target="embeddings/oleObject94.bin"/><Relationship Id="rId15" Type="http://schemas.openxmlformats.org/officeDocument/2006/relationships/oleObject" Target="embeddings/oleObject6.bin"/><Relationship Id="rId149" Type="http://schemas.openxmlformats.org/officeDocument/2006/relationships/image" Target="media/image51.wmf"/><Relationship Id="rId148" Type="http://schemas.openxmlformats.org/officeDocument/2006/relationships/oleObject" Target="embeddings/oleObject93.bin"/><Relationship Id="rId147" Type="http://schemas.openxmlformats.org/officeDocument/2006/relationships/oleObject" Target="embeddings/oleObject92.bin"/><Relationship Id="rId146" Type="http://schemas.openxmlformats.org/officeDocument/2006/relationships/oleObject" Target="embeddings/oleObject91.bin"/><Relationship Id="rId145" Type="http://schemas.openxmlformats.org/officeDocument/2006/relationships/oleObject" Target="embeddings/oleObject90.bin"/><Relationship Id="rId144" Type="http://schemas.openxmlformats.org/officeDocument/2006/relationships/image" Target="media/image50.wmf"/><Relationship Id="rId143" Type="http://schemas.openxmlformats.org/officeDocument/2006/relationships/oleObject" Target="embeddings/oleObject89.bin"/><Relationship Id="rId142" Type="http://schemas.openxmlformats.org/officeDocument/2006/relationships/oleObject" Target="embeddings/oleObject88.bin"/><Relationship Id="rId141" Type="http://schemas.openxmlformats.org/officeDocument/2006/relationships/image" Target="media/image49.wmf"/><Relationship Id="rId140" Type="http://schemas.openxmlformats.org/officeDocument/2006/relationships/oleObject" Target="embeddings/oleObject87.bin"/><Relationship Id="rId14" Type="http://schemas.openxmlformats.org/officeDocument/2006/relationships/oleObject" Target="embeddings/oleObject5.bin"/><Relationship Id="rId139" Type="http://schemas.openxmlformats.org/officeDocument/2006/relationships/oleObject" Target="embeddings/oleObject86.bin"/><Relationship Id="rId138" Type="http://schemas.openxmlformats.org/officeDocument/2006/relationships/oleObject" Target="embeddings/oleObject85.bin"/><Relationship Id="rId137" Type="http://schemas.openxmlformats.org/officeDocument/2006/relationships/image" Target="media/image48.wmf"/><Relationship Id="rId136" Type="http://schemas.openxmlformats.org/officeDocument/2006/relationships/oleObject" Target="embeddings/oleObject84.bin"/><Relationship Id="rId135" Type="http://schemas.openxmlformats.org/officeDocument/2006/relationships/image" Target="media/image47.wmf"/><Relationship Id="rId134" Type="http://schemas.openxmlformats.org/officeDocument/2006/relationships/oleObject" Target="embeddings/oleObject83.bin"/><Relationship Id="rId133" Type="http://schemas.openxmlformats.org/officeDocument/2006/relationships/oleObject" Target="embeddings/oleObject82.bin"/><Relationship Id="rId132" Type="http://schemas.openxmlformats.org/officeDocument/2006/relationships/oleObject" Target="embeddings/oleObject81.bin"/><Relationship Id="rId131" Type="http://schemas.openxmlformats.org/officeDocument/2006/relationships/image" Target="media/image46.wmf"/><Relationship Id="rId130" Type="http://schemas.openxmlformats.org/officeDocument/2006/relationships/oleObject" Target="embeddings/oleObject80.bin"/><Relationship Id="rId13" Type="http://schemas.openxmlformats.org/officeDocument/2006/relationships/oleObject" Target="embeddings/oleObject4.bin"/><Relationship Id="rId129" Type="http://schemas.openxmlformats.org/officeDocument/2006/relationships/oleObject" Target="embeddings/oleObject79.bin"/><Relationship Id="rId128" Type="http://schemas.openxmlformats.org/officeDocument/2006/relationships/image" Target="media/image45.wmf"/><Relationship Id="rId127" Type="http://schemas.openxmlformats.org/officeDocument/2006/relationships/oleObject" Target="embeddings/oleObject78.bin"/><Relationship Id="rId126" Type="http://schemas.openxmlformats.org/officeDocument/2006/relationships/oleObject" Target="embeddings/oleObject77.bin"/><Relationship Id="rId125" Type="http://schemas.openxmlformats.org/officeDocument/2006/relationships/image" Target="media/image44.wmf"/><Relationship Id="rId124" Type="http://schemas.openxmlformats.org/officeDocument/2006/relationships/oleObject" Target="embeddings/oleObject76.bin"/><Relationship Id="rId123" Type="http://schemas.openxmlformats.org/officeDocument/2006/relationships/image" Target="media/image43.wmf"/><Relationship Id="rId122" Type="http://schemas.openxmlformats.org/officeDocument/2006/relationships/oleObject" Target="embeddings/oleObject75.bin"/><Relationship Id="rId121" Type="http://schemas.openxmlformats.org/officeDocument/2006/relationships/oleObject" Target="embeddings/oleObject74.bin"/><Relationship Id="rId120" Type="http://schemas.openxmlformats.org/officeDocument/2006/relationships/image" Target="media/image42.wmf"/><Relationship Id="rId12" Type="http://schemas.openxmlformats.org/officeDocument/2006/relationships/oleObject" Target="embeddings/oleObject3.bin"/><Relationship Id="rId119" Type="http://schemas.openxmlformats.org/officeDocument/2006/relationships/oleObject" Target="embeddings/oleObject73.bin"/><Relationship Id="rId118" Type="http://schemas.openxmlformats.org/officeDocument/2006/relationships/image" Target="media/image41.wmf"/><Relationship Id="rId117" Type="http://schemas.openxmlformats.org/officeDocument/2006/relationships/oleObject" Target="embeddings/oleObject72.bin"/><Relationship Id="rId116" Type="http://schemas.openxmlformats.org/officeDocument/2006/relationships/image" Target="media/image40.wmf"/><Relationship Id="rId115" Type="http://schemas.openxmlformats.org/officeDocument/2006/relationships/oleObject" Target="embeddings/oleObject71.bin"/><Relationship Id="rId114" Type="http://schemas.openxmlformats.org/officeDocument/2006/relationships/oleObject" Target="embeddings/oleObject70.bin"/><Relationship Id="rId113" Type="http://schemas.openxmlformats.org/officeDocument/2006/relationships/image" Target="media/image39.wmf"/><Relationship Id="rId112" Type="http://schemas.openxmlformats.org/officeDocument/2006/relationships/oleObject" Target="embeddings/oleObject69.bin"/><Relationship Id="rId111" Type="http://schemas.openxmlformats.org/officeDocument/2006/relationships/image" Target="media/image38.wmf"/><Relationship Id="rId110" Type="http://schemas.openxmlformats.org/officeDocument/2006/relationships/oleObject" Target="embeddings/oleObject68.bin"/><Relationship Id="rId11" Type="http://schemas.openxmlformats.org/officeDocument/2006/relationships/image" Target="media/image4.wmf"/><Relationship Id="rId109" Type="http://schemas.openxmlformats.org/officeDocument/2006/relationships/image" Target="media/image37.wmf"/><Relationship Id="rId108" Type="http://schemas.openxmlformats.org/officeDocument/2006/relationships/oleObject" Target="embeddings/oleObject67.bin"/><Relationship Id="rId107" Type="http://schemas.openxmlformats.org/officeDocument/2006/relationships/oleObject" Target="embeddings/oleObject66.bin"/><Relationship Id="rId106" Type="http://schemas.openxmlformats.org/officeDocument/2006/relationships/image" Target="media/image36.wmf"/><Relationship Id="rId105" Type="http://schemas.openxmlformats.org/officeDocument/2006/relationships/oleObject" Target="embeddings/oleObject65.bin"/><Relationship Id="rId104" Type="http://schemas.openxmlformats.org/officeDocument/2006/relationships/image" Target="media/image35.wmf"/><Relationship Id="rId103" Type="http://schemas.openxmlformats.org/officeDocument/2006/relationships/oleObject" Target="embeddings/oleObject64.bin"/><Relationship Id="rId102" Type="http://schemas.openxmlformats.org/officeDocument/2006/relationships/image" Target="media/image34.wmf"/><Relationship Id="rId101" Type="http://schemas.openxmlformats.org/officeDocument/2006/relationships/oleObject" Target="embeddings/oleObject63.bin"/><Relationship Id="rId100" Type="http://schemas.openxmlformats.org/officeDocument/2006/relationships/oleObject" Target="embeddings/oleObject6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2025-09-27T12:33:00Z</dcterms:created>
  <dc:creator>学科网试题生产平台</dc:creator>
  <dc:description>3849981364232192</dc:description>
  <cp:lastModifiedBy>Administrator</cp:lastModifiedBy>
  <dcterms:modified xsi:type="dcterms:W3CDTF">2025-10-05T10:16:19Z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B657DC70E1F54B8297088B1525D3CC7A_12</vt:lpwstr>
  </property>
</Properties>
</file>