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rsidR="0084694C" w:rsidRDefault="00012072">
      <w:pPr>
        <w:tabs>
          <w:tab w:val="left" w:pos="4678"/>
        </w:tabs>
        <w:spacing w:line="360" w:lineRule="auto"/>
        <w:jc w:val="center"/>
        <w:textAlignment w:val="center"/>
        <w:rPr>
          <w:b/>
          <w:bCs/>
          <w:kern w:val="0"/>
          <w:sz w:val="28"/>
          <w:szCs w:val="32"/>
        </w:rPr>
      </w:pPr>
      <w:r>
        <w:rPr>
          <w:rFonts w:hint="eastAsia"/>
          <w:b/>
          <w:bCs/>
          <w:noProof/>
          <w:kern w:val="0"/>
          <w:sz w:val="28"/>
          <w:szCs w:val="32"/>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11620500</wp:posOffset>
            </wp:positionV>
            <wp:extent cx="406400" cy="304800"/>
            <wp:effectExtent l="0" t="0" r="12700" b="0"/>
            <wp:wrapNone/>
            <wp:docPr id="100192" name="图片 10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92" name="图片 100192"/>
                    <pic:cNvPicPr>
                      <a:picLocks noChangeAspect="1"/>
                    </pic:cNvPicPr>
                  </pic:nvPicPr>
                  <pic:blipFill>
                    <a:blip r:embed="rId6"/>
                    <a:stretch>
                      <a:fillRect/>
                    </a:stretch>
                  </pic:blipFill>
                  <pic:spPr>
                    <a:xfrm>
                      <a:off x="0" y="0"/>
                      <a:ext cx="406400" cy="304800"/>
                    </a:xfrm>
                    <a:prstGeom prst="rect">
                      <a:avLst/>
                    </a:prstGeom>
                  </pic:spPr>
                </pic:pic>
              </a:graphicData>
            </a:graphic>
          </wp:anchor>
        </w:drawing>
      </w:r>
      <w:r>
        <w:rPr>
          <w:rFonts w:hint="eastAsia"/>
          <w:b/>
          <w:bCs/>
          <w:kern w:val="0"/>
          <w:sz w:val="28"/>
          <w:szCs w:val="32"/>
        </w:rPr>
        <w:t>第一次月考押题重难点检测卷（提高卷）</w:t>
      </w:r>
    </w:p>
    <w:p w:rsidR="0084694C" w:rsidRDefault="00012072">
      <w:pPr>
        <w:tabs>
          <w:tab w:val="left" w:pos="4678"/>
        </w:tabs>
        <w:spacing w:line="360" w:lineRule="auto"/>
        <w:jc w:val="center"/>
        <w:textAlignment w:val="center"/>
        <w:rPr>
          <w:b/>
          <w:bCs/>
          <w:kern w:val="0"/>
          <w:sz w:val="28"/>
          <w:szCs w:val="32"/>
        </w:rPr>
      </w:pPr>
      <w:r>
        <w:rPr>
          <w:rFonts w:hint="eastAsia"/>
          <w:b/>
          <w:bCs/>
          <w:kern w:val="0"/>
          <w:sz w:val="28"/>
          <w:szCs w:val="32"/>
        </w:rPr>
        <w:t>考查范围：沪教版第</w:t>
      </w:r>
      <w:r>
        <w:rPr>
          <w:rFonts w:hint="eastAsia"/>
          <w:b/>
          <w:bCs/>
          <w:kern w:val="0"/>
          <w:sz w:val="28"/>
          <w:szCs w:val="32"/>
        </w:rPr>
        <w:t>1-2</w:t>
      </w:r>
      <w:r>
        <w:rPr>
          <w:rFonts w:hint="eastAsia"/>
          <w:b/>
          <w:bCs/>
          <w:kern w:val="0"/>
          <w:sz w:val="28"/>
          <w:szCs w:val="32"/>
        </w:rPr>
        <w:t>章</w:t>
      </w:r>
    </w:p>
    <w:p w:rsidR="0084694C" w:rsidRDefault="00012072">
      <w:pPr>
        <w:pStyle w:val="2"/>
        <w:rPr>
          <w:b/>
          <w:bCs/>
          <w:i w:val="0"/>
          <w:iCs w:val="0"/>
          <w:color w:val="000000"/>
          <w:sz w:val="24"/>
          <w:szCs w:val="28"/>
        </w:rPr>
      </w:pPr>
      <w:r>
        <w:rPr>
          <w:rFonts w:hint="eastAsia"/>
          <w:b/>
          <w:bCs/>
          <w:i w:val="0"/>
          <w:iCs w:val="0"/>
          <w:color w:val="000000"/>
          <w:sz w:val="24"/>
          <w:szCs w:val="28"/>
        </w:rPr>
        <w:t>注意事项：</w:t>
      </w:r>
    </w:p>
    <w:p w:rsidR="0084694C" w:rsidRDefault="00012072">
      <w:pPr>
        <w:ind w:firstLine="480"/>
        <w:rPr>
          <w:b/>
          <w:bCs/>
          <w:color w:val="000000"/>
          <w:sz w:val="24"/>
          <w:szCs w:val="28"/>
        </w:rPr>
      </w:pPr>
      <w:r>
        <w:rPr>
          <w:rFonts w:hint="eastAsia"/>
          <w:b/>
          <w:bCs/>
          <w:color w:val="000000"/>
          <w:sz w:val="24"/>
          <w:szCs w:val="28"/>
        </w:rPr>
        <w:t>本试卷满分</w:t>
      </w:r>
      <w:r>
        <w:rPr>
          <w:rFonts w:hint="eastAsia"/>
          <w:b/>
          <w:bCs/>
          <w:color w:val="000000"/>
          <w:sz w:val="24"/>
          <w:szCs w:val="28"/>
        </w:rPr>
        <w:t>100</w:t>
      </w:r>
      <w:r>
        <w:rPr>
          <w:rFonts w:hint="eastAsia"/>
          <w:b/>
          <w:bCs/>
          <w:color w:val="000000"/>
          <w:sz w:val="24"/>
          <w:szCs w:val="28"/>
        </w:rPr>
        <w:t>分，考试时间</w:t>
      </w:r>
      <w:r>
        <w:rPr>
          <w:rFonts w:hint="eastAsia"/>
          <w:b/>
          <w:bCs/>
          <w:color w:val="000000"/>
          <w:sz w:val="24"/>
          <w:szCs w:val="28"/>
        </w:rPr>
        <w:t>120</w:t>
      </w:r>
      <w:r>
        <w:rPr>
          <w:rFonts w:hint="eastAsia"/>
          <w:b/>
          <w:bCs/>
          <w:color w:val="000000"/>
          <w:sz w:val="24"/>
          <w:szCs w:val="28"/>
        </w:rPr>
        <w:t>分钟，试题共</w:t>
      </w:r>
      <w:r>
        <w:rPr>
          <w:rFonts w:hint="eastAsia"/>
          <w:b/>
          <w:bCs/>
          <w:color w:val="000000"/>
          <w:sz w:val="24"/>
          <w:szCs w:val="28"/>
        </w:rPr>
        <w:t>25</w:t>
      </w:r>
      <w:r>
        <w:rPr>
          <w:rFonts w:hint="eastAsia"/>
          <w:b/>
          <w:bCs/>
          <w:color w:val="000000"/>
          <w:sz w:val="24"/>
          <w:szCs w:val="28"/>
        </w:rPr>
        <w:t>题。答卷前，考生务必用</w:t>
      </w:r>
      <w:r>
        <w:rPr>
          <w:rFonts w:hint="eastAsia"/>
          <w:b/>
          <w:bCs/>
          <w:color w:val="000000"/>
          <w:sz w:val="24"/>
          <w:szCs w:val="28"/>
        </w:rPr>
        <w:t>0.5</w:t>
      </w:r>
      <w:r>
        <w:rPr>
          <w:rFonts w:hint="eastAsia"/>
          <w:b/>
          <w:bCs/>
          <w:color w:val="000000"/>
          <w:sz w:val="24"/>
          <w:szCs w:val="28"/>
        </w:rPr>
        <w:t>毫米黑色签字笔将自己的姓名、班级等信息填写在试卷规定的位置</w:t>
      </w:r>
    </w:p>
    <w:p w:rsidR="0084694C" w:rsidRDefault="0084694C">
      <w:pPr>
        <w:pStyle w:val="2"/>
        <w:ind w:firstLine="480"/>
      </w:pPr>
    </w:p>
    <w:p w:rsidR="0084694C" w:rsidRDefault="00012072">
      <w:pPr>
        <w:pStyle w:val="2"/>
        <w:rPr>
          <w:b/>
          <w:bCs/>
          <w:i w:val="0"/>
          <w:iCs w:val="0"/>
          <w:color w:val="000000"/>
          <w:sz w:val="24"/>
          <w:szCs w:val="28"/>
        </w:rPr>
      </w:pPr>
      <w:r>
        <w:rPr>
          <w:rFonts w:hint="eastAsia"/>
          <w:b/>
          <w:bCs/>
          <w:i w:val="0"/>
          <w:iCs w:val="0"/>
          <w:color w:val="000000"/>
          <w:sz w:val="24"/>
          <w:szCs w:val="28"/>
        </w:rPr>
        <w:t>一、选择题（</w:t>
      </w:r>
      <w:r>
        <w:rPr>
          <w:rFonts w:hint="eastAsia"/>
          <w:b/>
          <w:bCs/>
          <w:i w:val="0"/>
          <w:iCs w:val="0"/>
          <w:color w:val="000000"/>
          <w:sz w:val="24"/>
          <w:szCs w:val="28"/>
        </w:rPr>
        <w:t>6</w:t>
      </w:r>
      <w:r>
        <w:rPr>
          <w:rFonts w:hint="eastAsia"/>
          <w:b/>
          <w:bCs/>
          <w:i w:val="0"/>
          <w:iCs w:val="0"/>
          <w:color w:val="000000"/>
          <w:sz w:val="24"/>
          <w:szCs w:val="28"/>
        </w:rPr>
        <w:t>小题，每小题</w:t>
      </w:r>
      <w:r>
        <w:rPr>
          <w:rFonts w:hint="eastAsia"/>
          <w:b/>
          <w:bCs/>
          <w:i w:val="0"/>
          <w:iCs w:val="0"/>
          <w:color w:val="000000"/>
          <w:sz w:val="24"/>
          <w:szCs w:val="28"/>
        </w:rPr>
        <w:t>2</w:t>
      </w:r>
      <w:r>
        <w:rPr>
          <w:rFonts w:hint="eastAsia"/>
          <w:b/>
          <w:bCs/>
          <w:i w:val="0"/>
          <w:iCs w:val="0"/>
          <w:color w:val="000000"/>
          <w:sz w:val="24"/>
          <w:szCs w:val="28"/>
        </w:rPr>
        <w:t>分，共</w:t>
      </w:r>
      <w:r>
        <w:rPr>
          <w:rFonts w:hint="eastAsia"/>
          <w:b/>
          <w:bCs/>
          <w:i w:val="0"/>
          <w:iCs w:val="0"/>
          <w:color w:val="000000"/>
          <w:sz w:val="24"/>
          <w:szCs w:val="28"/>
        </w:rPr>
        <w:t>12</w:t>
      </w:r>
      <w:r>
        <w:rPr>
          <w:rFonts w:hint="eastAsia"/>
          <w:b/>
          <w:bCs/>
          <w:i w:val="0"/>
          <w:iCs w:val="0"/>
          <w:color w:val="000000"/>
          <w:sz w:val="24"/>
          <w:szCs w:val="28"/>
        </w:rPr>
        <w:t>分）</w:t>
      </w:r>
    </w:p>
    <w:p w:rsidR="0084694C" w:rsidRDefault="00012072">
      <w:pPr>
        <w:spacing w:line="360" w:lineRule="auto"/>
        <w:jc w:val="left"/>
        <w:textAlignment w:val="center"/>
      </w:pPr>
      <w:r>
        <w:t>1</w:t>
      </w:r>
      <w:r>
        <w:t>．在</w:t>
      </w:r>
      <w:r>
        <w:object w:dxaOrig="386" w:dyaOrig="2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84d737d63cc07ceb344816e3b57c243e" style="width:19.85pt;height:12.4pt" o:ole="">
            <v:imagedata r:id="rId7" o:title="eqId84d737d63cc07ceb344816e3b57c243e"/>
          </v:shape>
          <o:OLEObject Type="Embed" ProgID="Equation.DSMT4" ShapeID="_x0000_i1025" DrawAspect="Content" ObjectID="_1791209389" r:id="rId8"/>
        </w:object>
      </w:r>
      <w:r>
        <w:t>，</w:t>
      </w:r>
      <w:r>
        <w:object w:dxaOrig="334" w:dyaOrig="548">
          <v:shape id="_x0000_i1026" type="#_x0000_t75" alt="eqId905a6c44a30f2719e8a8a63bd87acfa1" style="width:17.4pt;height:27.3pt" o:ole="">
            <v:imagedata r:id="rId9" o:title="eqId905a6c44a30f2719e8a8a63bd87acfa1"/>
          </v:shape>
          <o:OLEObject Type="Embed" ProgID="Equation.DSMT4" ShapeID="_x0000_i1026" DrawAspect="Content" ObjectID="_1791209390" r:id="rId10"/>
        </w:object>
      </w:r>
      <w:r>
        <w:t>，</w:t>
      </w:r>
      <w:r>
        <w:object w:dxaOrig="175" w:dyaOrig="256">
          <v:shape id="_x0000_i1027" type="#_x0000_t75" alt="eqIdc95b6be4554f03bf496092f1acdfbb89" style="width:9.95pt;height:12.4pt" o:ole="">
            <v:imagedata r:id="rId11" o:title="eqIdc95b6be4554f03bf496092f1acdfbb89"/>
          </v:shape>
          <o:OLEObject Type="Embed" ProgID="Equation.DSMT4" ShapeID="_x0000_i1027" DrawAspect="Content" ObjectID="_1791209391" r:id="rId12"/>
        </w:object>
      </w:r>
      <w:r>
        <w:t>，</w:t>
      </w:r>
      <w:r>
        <w:object w:dxaOrig="439" w:dyaOrig="232">
          <v:shape id="_x0000_i1028" type="#_x0000_t75" alt="eqId99cc8dd8df9937bcac071944af6efb8c" style="width:22.35pt;height:12.4pt" o:ole="">
            <v:imagedata r:id="rId13" o:title="eqId99cc8dd8df9937bcac071944af6efb8c"/>
          </v:shape>
          <o:OLEObject Type="Embed" ProgID="Equation.DSMT4" ShapeID="_x0000_i1028" DrawAspect="Content" ObjectID="_1791209392" r:id="rId14"/>
        </w:object>
      </w:r>
      <w:r>
        <w:t>，</w:t>
      </w:r>
      <w:r>
        <w:object w:dxaOrig="439" w:dyaOrig="245">
          <v:shape id="_x0000_i1029" type="#_x0000_t75" alt="eqId35d548a246b367c736d22b3374872f58" style="width:22.35pt;height:12.4pt" o:ole="">
            <v:imagedata r:id="rId15" o:title="eqId35d548a246b367c736d22b3374872f58"/>
          </v:shape>
          <o:OLEObject Type="Embed" ProgID="Equation.DSMT4" ShapeID="_x0000_i1029" DrawAspect="Content" ObjectID="_1791209393" r:id="rId16"/>
        </w:object>
      </w:r>
      <w:r>
        <w:t>，</w:t>
      </w:r>
      <w:r>
        <w:object w:dxaOrig="351" w:dyaOrig="546">
          <v:shape id="_x0000_i1030" type="#_x0000_t75" alt="eqIdd78fd95f89dec2d373fa57f02acd739f" style="width:17.4pt;height:27.3pt" o:ole="">
            <v:imagedata r:id="rId17" o:title="eqIdd78fd95f89dec2d373fa57f02acd739f"/>
          </v:shape>
          <o:OLEObject Type="Embed" ProgID="Equation.DSMT4" ShapeID="_x0000_i1030" DrawAspect="Content" ObjectID="_1791209394" r:id="rId18"/>
        </w:object>
      </w:r>
      <w:r>
        <w:t>，</w:t>
      </w:r>
      <w:r>
        <w:object w:dxaOrig="193" w:dyaOrig="193">
          <v:shape id="_x0000_i1031" type="#_x0000_t75" alt="eqId86ebba6ed1add0fe647c0226614b9290" style="width:9.95pt;height:9.95pt" o:ole="">
            <v:imagedata r:id="rId19" o:title="eqId86ebba6ed1add0fe647c0226614b9290"/>
          </v:shape>
          <o:OLEObject Type="Embed" ProgID="Equation.DSMT4" ShapeID="_x0000_i1031" DrawAspect="Content" ObjectID="_1791209395" r:id="rId20"/>
        </w:object>
      </w:r>
      <w:r>
        <w:t>，</w:t>
      </w:r>
      <w:r>
        <w:object w:dxaOrig="175" w:dyaOrig="237">
          <v:shape id="_x0000_i1032" type="#_x0000_t75" alt="eqId8b06e95b57b7a81cd81d05557a11fa92" style="width:9.95pt;height:12.4pt" o:ole="">
            <v:imagedata r:id="rId21" o:title="eqId8b06e95b57b7a81cd81d05557a11fa92"/>
          </v:shape>
          <o:OLEObject Type="Embed" ProgID="Equation.DSMT4" ShapeID="_x0000_i1032" DrawAspect="Content" ObjectID="_1791209396" r:id="rId22"/>
        </w:object>
      </w:r>
      <w:r>
        <w:t>中，非负整数有（</w:t>
      </w:r>
      <w:r>
        <w:rPr>
          <w:rFonts w:eastAsia="Times New Roman"/>
          <w:kern w:val="0"/>
          <w:sz w:val="24"/>
          <w:szCs w:val="24"/>
        </w:rPr>
        <w:t>       </w:t>
      </w:r>
      <w:r>
        <w:t>）</w:t>
      </w:r>
    </w:p>
    <w:p w:rsidR="0084694C" w:rsidRDefault="00012072">
      <w:pPr>
        <w:tabs>
          <w:tab w:val="left" w:pos="2078"/>
          <w:tab w:val="left" w:pos="4156"/>
          <w:tab w:val="left" w:pos="6234"/>
        </w:tabs>
        <w:spacing w:line="360" w:lineRule="auto"/>
        <w:ind w:left="300"/>
        <w:jc w:val="left"/>
        <w:textAlignment w:val="center"/>
      </w:pPr>
      <w:r>
        <w:t>A</w:t>
      </w:r>
      <w:r>
        <w:t>．</w:t>
      </w:r>
      <w:r>
        <w:t>0</w:t>
      </w:r>
      <w:r>
        <w:t>个</w:t>
      </w:r>
      <w:r>
        <w:tab/>
        <w:t>B</w:t>
      </w:r>
      <w:r>
        <w:t>．</w:t>
      </w:r>
      <w:r>
        <w:t>1</w:t>
      </w:r>
      <w:r>
        <w:t>个</w:t>
      </w:r>
      <w:r>
        <w:tab/>
        <w:t>C</w:t>
      </w:r>
      <w:r>
        <w:t>．</w:t>
      </w:r>
      <w:r>
        <w:t>2</w:t>
      </w:r>
      <w:r>
        <w:t>个</w:t>
      </w:r>
      <w:r>
        <w:tab/>
        <w:t>D</w:t>
      </w:r>
      <w:r>
        <w:t>．</w:t>
      </w:r>
      <w:r>
        <w:t>3</w:t>
      </w:r>
      <w:r>
        <w:t>个</w:t>
      </w:r>
    </w:p>
    <w:p w:rsidR="0084694C" w:rsidRDefault="00012072">
      <w:pPr>
        <w:shd w:val="clear" w:color="auto" w:fill="F2F2F2"/>
        <w:spacing w:line="360" w:lineRule="auto"/>
        <w:jc w:val="left"/>
        <w:textAlignment w:val="center"/>
        <w:rPr>
          <w:color w:val="FF0000"/>
        </w:rPr>
      </w:pPr>
      <w:r>
        <w:rPr>
          <w:color w:val="FF0000"/>
        </w:rPr>
        <w:t>【答案】</w:t>
      </w:r>
      <w:r>
        <w:rPr>
          <w:color w:val="FF0000"/>
        </w:rPr>
        <w:t>C</w:t>
      </w:r>
    </w:p>
    <w:p w:rsidR="0084694C" w:rsidRDefault="00012072">
      <w:pPr>
        <w:shd w:val="clear" w:color="auto" w:fill="F2F2F2"/>
        <w:spacing w:line="360" w:lineRule="auto"/>
        <w:jc w:val="left"/>
        <w:textAlignment w:val="center"/>
        <w:rPr>
          <w:color w:val="FF0000"/>
        </w:rPr>
      </w:pPr>
      <w:r>
        <w:rPr>
          <w:color w:val="FF0000"/>
        </w:rPr>
        <w:t>【分析】本题考查了有理数的识别，熟悉掌握有理数的概念是解题的关键．</w:t>
      </w:r>
    </w:p>
    <w:p w:rsidR="0084694C" w:rsidRDefault="00012072">
      <w:pPr>
        <w:shd w:val="clear" w:color="auto" w:fill="F2F2F2"/>
        <w:spacing w:line="360" w:lineRule="auto"/>
        <w:jc w:val="left"/>
        <w:textAlignment w:val="center"/>
        <w:rPr>
          <w:color w:val="FF0000"/>
        </w:rPr>
      </w:pPr>
      <w:r>
        <w:rPr>
          <w:color w:val="FF0000"/>
        </w:rPr>
        <w:t>根据非负整数的定义逐一判断即可．</w:t>
      </w:r>
    </w:p>
    <w:p w:rsidR="0084694C" w:rsidRDefault="00012072">
      <w:pPr>
        <w:shd w:val="clear" w:color="auto" w:fill="F2F2F2"/>
        <w:spacing w:line="360" w:lineRule="auto"/>
        <w:jc w:val="left"/>
        <w:textAlignment w:val="center"/>
        <w:rPr>
          <w:color w:val="FF0000"/>
        </w:rPr>
      </w:pPr>
      <w:r>
        <w:rPr>
          <w:color w:val="FF0000"/>
        </w:rPr>
        <w:t>【详解】解：非负整数为：</w:t>
      </w:r>
      <w:r>
        <w:rPr>
          <w:color w:val="FF0000"/>
        </w:rPr>
        <w:object w:dxaOrig="175" w:dyaOrig="256">
          <v:shape id="_x0000_i1033" type="#_x0000_t75" alt="eqIdc95b6be4554f03bf496092f1acdfbb89" style="width:9.95pt;height:12.4pt" o:ole="">
            <v:imagedata r:id="rId11" o:title="eqIdc95b6be4554f03bf496092f1acdfbb89"/>
          </v:shape>
          <o:OLEObject Type="Embed" ProgID="Equation.DSMT4" ShapeID="_x0000_i1033" DrawAspect="Content" ObjectID="_1791209397" r:id="rId23"/>
        </w:object>
      </w:r>
      <w:r>
        <w:rPr>
          <w:color w:val="FF0000"/>
        </w:rPr>
        <w:t>，</w:t>
      </w:r>
      <w:r>
        <w:rPr>
          <w:color w:val="FF0000"/>
        </w:rPr>
        <w:object w:dxaOrig="175" w:dyaOrig="237">
          <v:shape id="_x0000_i1034" type="#_x0000_t75" alt="eqId8b06e95b57b7a81cd81d05557a11fa92" style="width:9.95pt;height:12.4pt" o:ole="">
            <v:imagedata r:id="rId21" o:title="eqId8b06e95b57b7a81cd81d05557a11fa92"/>
          </v:shape>
          <o:OLEObject Type="Embed" ProgID="Equation.DSMT4" ShapeID="_x0000_i1034" DrawAspect="Content" ObjectID="_1791209398" r:id="rId24"/>
        </w:object>
      </w:r>
      <w:r>
        <w:rPr>
          <w:color w:val="FF0000"/>
        </w:rPr>
        <w:t>；</w:t>
      </w:r>
    </w:p>
    <w:p w:rsidR="0084694C" w:rsidRDefault="00012072">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84694C" w:rsidRDefault="00012072">
      <w:pPr>
        <w:spacing w:line="360" w:lineRule="auto"/>
        <w:jc w:val="left"/>
        <w:textAlignment w:val="center"/>
      </w:pPr>
      <w:r>
        <w:t>2</w:t>
      </w:r>
      <w:r>
        <w:t>．已知</w:t>
      </w:r>
      <w:r>
        <w:object w:dxaOrig="439" w:dyaOrig="226">
          <v:shape id="_x0000_i1035" type="#_x0000_t75" alt="eqId432d77fe5ad3032d59a237dd94c8a638" style="width:22.35pt;height:12.4pt" o:ole="">
            <v:imagedata r:id="rId25" o:title="eqId432d77fe5ad3032d59a237dd94c8a638"/>
          </v:shape>
          <o:OLEObject Type="Embed" ProgID="Equation.DSMT4" ShapeID="_x0000_i1035" DrawAspect="Content" ObjectID="_1791209399" r:id="rId26"/>
        </w:object>
      </w:r>
      <w:r>
        <w:t>且</w:t>
      </w:r>
      <w:r>
        <w:object w:dxaOrig="791" w:dyaOrig="240">
          <v:shape id="_x0000_i1036" type="#_x0000_t75" alt="eqIdfd9cdea1e995c59e5d3225acad8b4d3c" style="width:39.7pt;height:12.4pt" o:ole="">
            <v:imagedata r:id="rId27" o:title="eqIdfd9cdea1e995c59e5d3225acad8b4d3c"/>
          </v:shape>
          <o:OLEObject Type="Embed" ProgID="Equation.DSMT4" ShapeID="_x0000_i1036" DrawAspect="Content" ObjectID="_1791209400" r:id="rId28"/>
        </w:object>
      </w:r>
      <w:r>
        <w:t>，则下列判断正确的是（</w:t>
      </w:r>
      <w:r>
        <w:rPr>
          <w:rFonts w:eastAsia="Times New Roman"/>
          <w:kern w:val="0"/>
          <w:sz w:val="24"/>
          <w:szCs w:val="24"/>
        </w:rPr>
        <w:t>    </w:t>
      </w:r>
      <w:r>
        <w:t>）</w:t>
      </w:r>
    </w:p>
    <w:p w:rsidR="0084694C" w:rsidRDefault="00012072">
      <w:pPr>
        <w:tabs>
          <w:tab w:val="left" w:pos="2078"/>
          <w:tab w:val="left" w:pos="4156"/>
          <w:tab w:val="left" w:pos="6234"/>
        </w:tabs>
        <w:spacing w:line="360" w:lineRule="auto"/>
        <w:ind w:left="300"/>
        <w:jc w:val="left"/>
        <w:textAlignment w:val="center"/>
      </w:pPr>
      <w:r>
        <w:t>A</w:t>
      </w:r>
      <w:r>
        <w:t>．</w:t>
      </w:r>
      <w:r>
        <w:object w:dxaOrig="492" w:dyaOrig="237">
          <v:shape id="_x0000_i1037" type="#_x0000_t75" alt="eqId9e10e1c43b86a8cd4360ca9b57232164" style="width:24.85pt;height:12.4pt" o:ole="">
            <v:imagedata r:id="rId29" o:title="eqId9e10e1c43b86a8cd4360ca9b57232164"/>
          </v:shape>
          <o:OLEObject Type="Embed" ProgID="Equation.DSMT4" ShapeID="_x0000_i1037" DrawAspect="Content" ObjectID="_1791209401" r:id="rId30"/>
        </w:object>
      </w:r>
      <w:r>
        <w:tab/>
        <w:t>B</w:t>
      </w:r>
      <w:r>
        <w:t>．</w:t>
      </w:r>
      <w:r>
        <w:object w:dxaOrig="474" w:dyaOrig="255">
          <v:shape id="_x0000_i1038" type="#_x0000_t75" alt="eqId67ca5fd57c2c2fcc3c7a574fdd1467d9" style="width:24.85pt;height:12.4pt" o:ole="">
            <v:imagedata r:id="rId31" o:title="eqId67ca5fd57c2c2fcc3c7a574fdd1467d9"/>
          </v:shape>
          <o:OLEObject Type="Embed" ProgID="Equation.DSMT4" ShapeID="_x0000_i1038" DrawAspect="Content" ObjectID="_1791209402" r:id="rId32"/>
        </w:object>
      </w:r>
      <w:r>
        <w:tab/>
        <w:t>C</w:t>
      </w:r>
      <w:r>
        <w:t>．</w:t>
      </w:r>
      <w:r>
        <w:object w:dxaOrig="474" w:dyaOrig="244">
          <v:shape id="_x0000_i1039" type="#_x0000_t75" alt="eqId26cd7d46136029a789443fbbb11f5d2d" style="width:24.85pt;height:12.4pt" o:ole="">
            <v:imagedata r:id="rId33" o:title="eqId26cd7d46136029a789443fbbb11f5d2d"/>
          </v:shape>
          <o:OLEObject Type="Embed" ProgID="Equation.DSMT4" ShapeID="_x0000_i1039" DrawAspect="Content" ObjectID="_1791209403" r:id="rId34"/>
        </w:object>
      </w:r>
      <w:r>
        <w:tab/>
        <w:t>D</w:t>
      </w:r>
      <w:r>
        <w:t>．</w:t>
      </w:r>
      <w:r>
        <w:object w:dxaOrig="492" w:dyaOrig="248">
          <v:shape id="_x0000_i1040" type="#_x0000_t75" alt="eqId94440d3e4c073f94f2b266ff99d50e74" style="width:24.85pt;height:12.4pt" o:ole="">
            <v:imagedata r:id="rId35" o:title="eqId94440d3e4c073f94f2b266ff99d50e74"/>
          </v:shape>
          <o:OLEObject Type="Embed" ProgID="Equation.DSMT4" ShapeID="_x0000_i1040" DrawAspect="Content" ObjectID="_1791209404" r:id="rId36"/>
        </w:object>
      </w:r>
    </w:p>
    <w:p w:rsidR="0084694C" w:rsidRDefault="00012072">
      <w:pPr>
        <w:shd w:val="clear" w:color="auto" w:fill="F2F2F2"/>
        <w:spacing w:line="360" w:lineRule="auto"/>
        <w:jc w:val="left"/>
        <w:textAlignment w:val="center"/>
        <w:rPr>
          <w:color w:val="FF0000"/>
        </w:rPr>
      </w:pPr>
      <w:r>
        <w:rPr>
          <w:color w:val="FF0000"/>
        </w:rPr>
        <w:t>【答案】</w:t>
      </w:r>
      <w:r>
        <w:rPr>
          <w:color w:val="FF0000"/>
        </w:rPr>
        <w:t>D</w:t>
      </w:r>
    </w:p>
    <w:p w:rsidR="0084694C" w:rsidRDefault="00012072">
      <w:pPr>
        <w:shd w:val="clear" w:color="auto" w:fill="F2F2F2"/>
        <w:spacing w:line="360" w:lineRule="auto"/>
        <w:jc w:val="left"/>
        <w:textAlignment w:val="center"/>
        <w:rPr>
          <w:color w:val="FF0000"/>
        </w:rPr>
      </w:pPr>
      <w:r>
        <w:rPr>
          <w:color w:val="FF0000"/>
        </w:rPr>
        <w:t>【分析】本题考查了有理数的加法，熟练掌握有理数加法运算法则是解题的关键．根据</w:t>
      </w:r>
      <w:r>
        <w:rPr>
          <w:color w:val="FF0000"/>
        </w:rPr>
        <w:object w:dxaOrig="791" w:dyaOrig="240">
          <v:shape id="_x0000_i1041" type="#_x0000_t75" alt="eqIdfd9cdea1e995c59e5d3225acad8b4d3c" style="width:39.7pt;height:12.4pt" o:ole="">
            <v:imagedata r:id="rId27" o:title="eqIdfd9cdea1e995c59e5d3225acad8b4d3c"/>
          </v:shape>
          <o:OLEObject Type="Embed" ProgID="Equation.DSMT4" ShapeID="_x0000_i1041" DrawAspect="Content" ObjectID="_1791209405" r:id="rId37"/>
        </w:object>
      </w:r>
      <w:r>
        <w:rPr>
          <w:color w:val="FF0000"/>
        </w:rPr>
        <w:t>，得出</w:t>
      </w:r>
      <w:r>
        <w:rPr>
          <w:color w:val="FF0000"/>
        </w:rPr>
        <w:object w:dxaOrig="615" w:dyaOrig="242">
          <v:shape id="_x0000_i1042" type="#_x0000_t75" alt="eqIdbec8f6a68e0710eb8da47d9f2039c640" style="width:29.8pt;height:12.4pt" o:ole="">
            <v:imagedata r:id="rId38" o:title="eqIdbec8f6a68e0710eb8da47d9f2039c640"/>
          </v:shape>
          <o:OLEObject Type="Embed" ProgID="Equation.DSMT4" ShapeID="_x0000_i1042" DrawAspect="Content" ObjectID="_1791209406" r:id="rId39"/>
        </w:object>
      </w:r>
      <w:r>
        <w:rPr>
          <w:color w:val="FF0000"/>
        </w:rPr>
        <w:t>，根据</w:t>
      </w:r>
      <w:r>
        <w:rPr>
          <w:color w:val="FF0000"/>
        </w:rPr>
        <w:object w:dxaOrig="439" w:dyaOrig="226">
          <v:shape id="_x0000_i1043" type="#_x0000_t75" alt="eqId432d77fe5ad3032d59a237dd94c8a638" style="width:22.35pt;height:12.4pt" o:ole="">
            <v:imagedata r:id="rId25" o:title="eqId432d77fe5ad3032d59a237dd94c8a638"/>
          </v:shape>
          <o:OLEObject Type="Embed" ProgID="Equation.DSMT4" ShapeID="_x0000_i1043" DrawAspect="Content" ObjectID="_1791209407" r:id="rId40"/>
        </w:object>
      </w:r>
      <w:r>
        <w:rPr>
          <w:color w:val="FF0000"/>
        </w:rPr>
        <w:t>得出</w:t>
      </w:r>
      <w:r>
        <w:rPr>
          <w:color w:val="FF0000"/>
        </w:rPr>
        <w:object w:dxaOrig="492" w:dyaOrig="248">
          <v:shape id="_x0000_i1044" type="#_x0000_t75" alt="eqId94440d3e4c073f94f2b266ff99d50e74" style="width:24.85pt;height:12.4pt" o:ole="">
            <v:imagedata r:id="rId35" o:title="eqId94440d3e4c073f94f2b266ff99d50e74"/>
          </v:shape>
          <o:OLEObject Type="Embed" ProgID="Equation.DSMT4" ShapeID="_x0000_i1044" DrawAspect="Content" ObjectID="_1791209408" r:id="rId41"/>
        </w:object>
      </w:r>
      <w:r>
        <w:rPr>
          <w:color w:val="FF0000"/>
        </w:rPr>
        <w:t>，</w:t>
      </w:r>
      <w:r>
        <w:rPr>
          <w:color w:val="FF0000"/>
        </w:rPr>
        <w:object w:dxaOrig="474" w:dyaOrig="237">
          <v:shape id="_x0000_i1045" type="#_x0000_t75" alt="eqIde3a915c1a8a9304aeb307d130faaeb15" style="width:24.85pt;height:12.4pt" o:ole="">
            <v:imagedata r:id="rId42" o:title="eqIde3a915c1a8a9304aeb307d130faaeb15"/>
          </v:shape>
          <o:OLEObject Type="Embed" ProgID="Equation.DSMT4" ShapeID="_x0000_i1045" DrawAspect="Content" ObjectID="_1791209409" r:id="rId43"/>
        </w:object>
      </w:r>
      <w:r>
        <w:rPr>
          <w:color w:val="FF0000"/>
        </w:rPr>
        <w:t>．</w:t>
      </w:r>
    </w:p>
    <w:p w:rsidR="0084694C" w:rsidRDefault="00012072">
      <w:pPr>
        <w:shd w:val="clear" w:color="auto" w:fill="F2F2F2"/>
        <w:spacing w:line="360" w:lineRule="auto"/>
        <w:jc w:val="left"/>
        <w:textAlignment w:val="center"/>
        <w:rPr>
          <w:color w:val="FF0000"/>
        </w:rPr>
      </w:pPr>
      <w:r>
        <w:rPr>
          <w:color w:val="FF0000"/>
        </w:rPr>
        <w:t>【详解】解：</w:t>
      </w:r>
      <w:r>
        <w:rPr>
          <w:color w:val="FF0000"/>
        </w:rPr>
        <w:t>∵</w:t>
      </w:r>
      <w:r>
        <w:rPr>
          <w:color w:val="FF0000"/>
        </w:rPr>
        <w:object w:dxaOrig="791" w:dyaOrig="240">
          <v:shape id="_x0000_i1046" type="#_x0000_t75" alt="eqIdfd9cdea1e995c59e5d3225acad8b4d3c" style="width:39.7pt;height:12.4pt" o:ole="">
            <v:imagedata r:id="rId27" o:title="eqIdfd9cdea1e995c59e5d3225acad8b4d3c"/>
          </v:shape>
          <o:OLEObject Type="Embed" ProgID="Equation.DSMT4" ShapeID="_x0000_i1046" DrawAspect="Content" ObjectID="_1791209410" r:id="rId44"/>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object w:dxaOrig="615" w:dyaOrig="242">
          <v:shape id="_x0000_i1047" type="#_x0000_t75" alt="eqIdbec8f6a68e0710eb8da47d9f2039c640" style="width:29.8pt;height:12.4pt" o:ole="">
            <v:imagedata r:id="rId38" o:title="eqIdbec8f6a68e0710eb8da47d9f2039c640"/>
          </v:shape>
          <o:OLEObject Type="Embed" ProgID="Equation.DSMT4" ShapeID="_x0000_i1047" DrawAspect="Content" ObjectID="_1791209411" r:id="rId45"/>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object w:dxaOrig="439" w:dyaOrig="226">
          <v:shape id="_x0000_i1048" type="#_x0000_t75" alt="eqId432d77fe5ad3032d59a237dd94c8a638" style="width:22.35pt;height:12.4pt" o:ole="">
            <v:imagedata r:id="rId25" o:title="eqId432d77fe5ad3032d59a237dd94c8a638"/>
          </v:shape>
          <o:OLEObject Type="Embed" ProgID="Equation.DSMT4" ShapeID="_x0000_i1048" DrawAspect="Content" ObjectID="_1791209412" r:id="rId46"/>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object w:dxaOrig="492" w:dyaOrig="248">
          <v:shape id="_x0000_i1049" type="#_x0000_t75" alt="eqId94440d3e4c073f94f2b266ff99d50e74" style="width:24.85pt;height:12.4pt" o:ole="">
            <v:imagedata r:id="rId35" o:title="eqId94440d3e4c073f94f2b266ff99d50e74"/>
          </v:shape>
          <o:OLEObject Type="Embed" ProgID="Equation.DSMT4" ShapeID="_x0000_i1049" DrawAspect="Content" ObjectID="_1791209413" r:id="rId47"/>
        </w:object>
      </w:r>
      <w:r>
        <w:rPr>
          <w:color w:val="FF0000"/>
        </w:rPr>
        <w:t>，</w:t>
      </w:r>
      <w:r>
        <w:rPr>
          <w:color w:val="FF0000"/>
        </w:rPr>
        <w:object w:dxaOrig="474" w:dyaOrig="237">
          <v:shape id="_x0000_i1050" type="#_x0000_t75" alt="eqIde3a915c1a8a9304aeb307d130faaeb15" style="width:24.85pt;height:12.4pt" o:ole="">
            <v:imagedata r:id="rId42" o:title="eqIde3a915c1a8a9304aeb307d130faaeb15"/>
          </v:shape>
          <o:OLEObject Type="Embed" ProgID="Equation.DSMT4" ShapeID="_x0000_i1050" DrawAspect="Content" ObjectID="_1791209414" r:id="rId48"/>
        </w:object>
      </w:r>
      <w:r>
        <w:rPr>
          <w:color w:val="FF0000"/>
        </w:rPr>
        <w:t>，故</w:t>
      </w:r>
      <w:r>
        <w:rPr>
          <w:color w:val="FF0000"/>
        </w:rPr>
        <w:t>A</w:t>
      </w:r>
      <w:r>
        <w:rPr>
          <w:color w:val="FF0000"/>
        </w:rPr>
        <w:t>、</w:t>
      </w:r>
      <w:r>
        <w:rPr>
          <w:color w:val="FF0000"/>
        </w:rPr>
        <w:t>B</w:t>
      </w:r>
      <w:r>
        <w:rPr>
          <w:color w:val="FF0000"/>
        </w:rPr>
        <w:t>、</w:t>
      </w:r>
      <w:r>
        <w:rPr>
          <w:color w:val="FF0000"/>
        </w:rPr>
        <w:t>C</w:t>
      </w:r>
      <w:r>
        <w:rPr>
          <w:color w:val="FF0000"/>
        </w:rPr>
        <w:t>选项不符合题意，</w:t>
      </w:r>
      <w:r>
        <w:rPr>
          <w:color w:val="FF0000"/>
        </w:rPr>
        <w:t>D</w:t>
      </w:r>
      <w:r>
        <w:rPr>
          <w:color w:val="FF0000"/>
        </w:rPr>
        <w:t>选项符合题意．</w:t>
      </w:r>
    </w:p>
    <w:p w:rsidR="0084694C" w:rsidRDefault="00012072">
      <w:pPr>
        <w:shd w:val="clear" w:color="auto" w:fill="F2F2F2"/>
        <w:spacing w:line="360" w:lineRule="auto"/>
        <w:jc w:val="left"/>
        <w:textAlignment w:val="center"/>
        <w:rPr>
          <w:color w:val="FF0000"/>
        </w:rPr>
      </w:pPr>
      <w:r>
        <w:rPr>
          <w:color w:val="FF0000"/>
        </w:rPr>
        <w:t>故选：</w:t>
      </w:r>
      <w:r>
        <w:rPr>
          <w:color w:val="FF0000"/>
        </w:rPr>
        <w:t>D</w:t>
      </w:r>
      <w:r>
        <w:rPr>
          <w:color w:val="FF0000"/>
        </w:rPr>
        <w:t>．</w:t>
      </w:r>
    </w:p>
    <w:p w:rsidR="0084694C" w:rsidRDefault="00012072">
      <w:pPr>
        <w:spacing w:line="360" w:lineRule="auto"/>
        <w:jc w:val="left"/>
        <w:textAlignment w:val="center"/>
      </w:pPr>
      <w:r>
        <w:t>3</w:t>
      </w:r>
      <w:r>
        <w:t>．简化计算</w:t>
      </w:r>
      <w:r>
        <w:object w:dxaOrig="1900" w:dyaOrig="594">
          <v:shape id="_x0000_i1051" type="#_x0000_t75" alt="eqIdd8f899f9527e9cf3e4bb4a662de4fb5a" style="width:94.35pt;height:29.8pt" o:ole="">
            <v:imagedata r:id="rId49" o:title="eqIdd8f899f9527e9cf3e4bb4a662de4fb5a"/>
          </v:shape>
          <o:OLEObject Type="Embed" ProgID="Equation.DSMT4" ShapeID="_x0000_i1051" DrawAspect="Content" ObjectID="_1791209415" r:id="rId50"/>
        </w:object>
      </w:r>
      <w:r>
        <w:t>，应该运用（</w:t>
      </w:r>
      <w:r>
        <w:rPr>
          <w:rFonts w:eastAsia="Times New Roman"/>
          <w:kern w:val="0"/>
          <w:sz w:val="24"/>
          <w:szCs w:val="24"/>
        </w:rPr>
        <w:t>    </w:t>
      </w:r>
      <w:r>
        <w:t>）</w:t>
      </w:r>
    </w:p>
    <w:p w:rsidR="0084694C" w:rsidRDefault="00012072">
      <w:pPr>
        <w:tabs>
          <w:tab w:val="left" w:pos="4156"/>
        </w:tabs>
        <w:spacing w:line="360" w:lineRule="auto"/>
        <w:ind w:left="300"/>
        <w:jc w:val="left"/>
        <w:textAlignment w:val="center"/>
      </w:pPr>
      <w:r>
        <w:t>A</w:t>
      </w:r>
      <w:r>
        <w:t>．加法交换律</w:t>
      </w:r>
      <w:r>
        <w:tab/>
        <w:t>B</w:t>
      </w:r>
      <w:r>
        <w:t>．加法结合律</w:t>
      </w:r>
    </w:p>
    <w:p w:rsidR="0084694C" w:rsidRDefault="00012072">
      <w:pPr>
        <w:tabs>
          <w:tab w:val="left" w:pos="4156"/>
        </w:tabs>
        <w:spacing w:line="360" w:lineRule="auto"/>
        <w:ind w:left="300"/>
        <w:jc w:val="left"/>
        <w:textAlignment w:val="center"/>
      </w:pPr>
      <w:r>
        <w:t>C</w:t>
      </w:r>
      <w:r>
        <w:t>．乘法对加法的分配律</w:t>
      </w:r>
      <w:r>
        <w:tab/>
        <w:t>D</w:t>
      </w:r>
      <w:r>
        <w:t>．乘法结合律</w:t>
      </w:r>
    </w:p>
    <w:p w:rsidR="0084694C" w:rsidRDefault="00012072">
      <w:pPr>
        <w:shd w:val="clear" w:color="auto" w:fill="F2F2F2"/>
        <w:spacing w:line="360" w:lineRule="auto"/>
        <w:jc w:val="left"/>
        <w:textAlignment w:val="center"/>
        <w:rPr>
          <w:color w:val="FF0000"/>
        </w:rPr>
      </w:pPr>
      <w:r>
        <w:rPr>
          <w:color w:val="FF0000"/>
        </w:rPr>
        <w:t>【答案】</w:t>
      </w:r>
      <w:r>
        <w:rPr>
          <w:color w:val="FF0000"/>
        </w:rPr>
        <w:t>C</w:t>
      </w:r>
    </w:p>
    <w:p w:rsidR="0084694C" w:rsidRDefault="00012072">
      <w:pPr>
        <w:shd w:val="clear" w:color="auto" w:fill="F2F2F2"/>
        <w:spacing w:line="360" w:lineRule="auto"/>
        <w:jc w:val="left"/>
        <w:textAlignment w:val="center"/>
        <w:rPr>
          <w:color w:val="FF0000"/>
        </w:rPr>
      </w:pPr>
      <w:r>
        <w:rPr>
          <w:color w:val="FF0000"/>
        </w:rPr>
        <w:t>【分析】本题考查了有理数的混合运算，乘法对加法的分配律是解题关键．因为</w:t>
      </w:r>
      <w:r>
        <w:rPr>
          <w:color w:val="FF0000"/>
        </w:rPr>
        <w:t>24</w:t>
      </w:r>
      <w:r>
        <w:rPr>
          <w:color w:val="FF0000"/>
        </w:rPr>
        <w:t>、</w:t>
      </w:r>
      <w:r>
        <w:rPr>
          <w:color w:val="FF0000"/>
        </w:rPr>
        <w:t>12</w:t>
      </w:r>
      <w:r>
        <w:rPr>
          <w:color w:val="FF0000"/>
        </w:rPr>
        <w:t>、</w:t>
      </w:r>
      <w:r>
        <w:rPr>
          <w:color w:val="FF0000"/>
        </w:rPr>
        <w:t>4</w:t>
      </w:r>
      <w:r>
        <w:rPr>
          <w:color w:val="FF0000"/>
        </w:rPr>
        <w:t>都是</w:t>
      </w:r>
      <w:r>
        <w:rPr>
          <w:color w:val="FF0000"/>
        </w:rPr>
        <w:t>24</w:t>
      </w:r>
      <w:r>
        <w:rPr>
          <w:color w:val="FF0000"/>
        </w:rPr>
        <w:t>的约数，所以本题利用乘法对加法的分配律进行计算．</w:t>
      </w:r>
    </w:p>
    <w:p w:rsidR="0084694C" w:rsidRDefault="00012072">
      <w:pPr>
        <w:shd w:val="clear" w:color="auto" w:fill="F2F2F2"/>
        <w:spacing w:line="360" w:lineRule="auto"/>
        <w:jc w:val="left"/>
        <w:textAlignment w:val="center"/>
        <w:rPr>
          <w:color w:val="FF0000"/>
        </w:rPr>
      </w:pPr>
      <w:r>
        <w:rPr>
          <w:color w:val="FF0000"/>
        </w:rPr>
        <w:lastRenderedPageBreak/>
        <w:t>【详解】解：利用乘法对加法的分配律得：</w:t>
      </w:r>
      <w:r>
        <w:rPr>
          <w:color w:val="FF0000"/>
        </w:rPr>
        <w:object w:dxaOrig="1636" w:dyaOrig="493">
          <v:shape id="_x0000_i1052" type="#_x0000_t75" alt="eqIde0c823623ea36e44174dc57e1bf8dc2c" style="width:81.95pt;height:24.85pt" o:ole="">
            <v:imagedata r:id="rId51" o:title="eqIde0c823623ea36e44174dc57e1bf8dc2c"/>
          </v:shape>
          <o:OLEObject Type="Embed" ProgID="Equation.DSMT4" ShapeID="_x0000_i1052" DrawAspect="Content" ObjectID="_1791209416" r:id="rId52"/>
        </w:object>
      </w:r>
      <w:r>
        <w:rPr>
          <w:color w:val="FF0000"/>
        </w:rPr>
        <w:t>，</w:t>
      </w:r>
    </w:p>
    <w:p w:rsidR="0084694C" w:rsidRDefault="00012072">
      <w:pPr>
        <w:shd w:val="clear" w:color="auto" w:fill="F2F2F2"/>
        <w:spacing w:line="360" w:lineRule="auto"/>
        <w:jc w:val="left"/>
        <w:textAlignment w:val="center"/>
        <w:rPr>
          <w:color w:val="FF0000"/>
        </w:rPr>
      </w:pPr>
      <w:r>
        <w:rPr>
          <w:color w:val="FF0000"/>
        </w:rPr>
        <w:object w:dxaOrig="2235" w:dyaOrig="495">
          <v:shape id="_x0000_i1053" type="#_x0000_t75" alt="eqId046c3d18ed22d9cd2723581d8ee67184" style="width:111.7pt;height:24.85pt" o:ole="">
            <v:imagedata r:id="rId53" o:title="eqId046c3d18ed22d9cd2723581d8ee67184"/>
          </v:shape>
          <o:OLEObject Type="Embed" ProgID="Equation.DSMT4" ShapeID="_x0000_i1053" DrawAspect="Content" ObjectID="_1791209417" r:id="rId54"/>
        </w:object>
      </w:r>
      <w:r>
        <w:rPr>
          <w:color w:val="FF0000"/>
        </w:rPr>
        <w:t>，</w:t>
      </w:r>
    </w:p>
    <w:p w:rsidR="0084694C" w:rsidRDefault="00012072">
      <w:pPr>
        <w:shd w:val="clear" w:color="auto" w:fill="F2F2F2"/>
        <w:spacing w:line="360" w:lineRule="auto"/>
        <w:jc w:val="left"/>
        <w:textAlignment w:val="center"/>
        <w:rPr>
          <w:color w:val="FF0000"/>
        </w:rPr>
      </w:pPr>
      <w:r>
        <w:rPr>
          <w:color w:val="FF0000"/>
        </w:rPr>
        <w:t>故选：</w:t>
      </w:r>
      <w:r>
        <w:rPr>
          <w:color w:val="FF0000"/>
        </w:rPr>
        <w:t>C</w:t>
      </w:r>
    </w:p>
    <w:p w:rsidR="0084694C" w:rsidRDefault="00012072">
      <w:pPr>
        <w:spacing w:line="360" w:lineRule="auto"/>
        <w:jc w:val="left"/>
        <w:textAlignment w:val="center"/>
      </w:pPr>
      <w:r>
        <w:t>4</w:t>
      </w:r>
      <w:r>
        <w:t>．甲种商品的成本是每件</w:t>
      </w:r>
      <w:r>
        <w:t>200</w:t>
      </w:r>
      <w:r>
        <w:t>元，售价是</w:t>
      </w:r>
      <w:r>
        <w:t>280</w:t>
      </w:r>
      <w:r>
        <w:t>元，乙种商品的成本是</w:t>
      </w:r>
      <w:r>
        <w:t>300</w:t>
      </w:r>
      <w:r>
        <w:t>元，售价是</w:t>
      </w:r>
      <w:r>
        <w:t>390</w:t>
      </w:r>
      <w:r>
        <w:t>元，那么，下列说法中不正确的是（</w:t>
      </w:r>
      <w:r>
        <w:rPr>
          <w:rFonts w:eastAsia="Times New Roman"/>
          <w:kern w:val="0"/>
          <w:sz w:val="24"/>
          <w:szCs w:val="24"/>
        </w:rPr>
        <w:t>   </w:t>
      </w:r>
      <w:r>
        <w:t>）</w:t>
      </w:r>
    </w:p>
    <w:p w:rsidR="0084694C" w:rsidRDefault="00012072">
      <w:pPr>
        <w:tabs>
          <w:tab w:val="left" w:pos="4156"/>
        </w:tabs>
        <w:spacing w:line="360" w:lineRule="auto"/>
        <w:ind w:left="300"/>
        <w:jc w:val="left"/>
        <w:textAlignment w:val="center"/>
      </w:pPr>
      <w:r>
        <w:t>A</w:t>
      </w:r>
      <w:r>
        <w:t>．甲种商品的盈利率是</w:t>
      </w:r>
      <w:r>
        <w:t>30%</w:t>
      </w:r>
      <w:r>
        <w:tab/>
        <w:t>B</w:t>
      </w:r>
      <w:r>
        <w:t>．乙种商品的盈利率是</w:t>
      </w:r>
      <w:r>
        <w:t>30%</w:t>
      </w:r>
    </w:p>
    <w:p w:rsidR="0084694C" w:rsidRDefault="00012072">
      <w:pPr>
        <w:tabs>
          <w:tab w:val="left" w:pos="4156"/>
        </w:tabs>
        <w:spacing w:line="360" w:lineRule="auto"/>
        <w:ind w:left="300"/>
        <w:jc w:val="left"/>
        <w:textAlignment w:val="center"/>
      </w:pPr>
      <w:r>
        <w:t>C</w:t>
      </w:r>
      <w:r>
        <w:t>．乙种商品赚得比甲种商品多</w:t>
      </w:r>
      <w:r>
        <w:tab/>
        <w:t>D</w:t>
      </w:r>
      <w:r>
        <w:t>．甲种商品的盈利大于乙种商品</w:t>
      </w:r>
    </w:p>
    <w:p w:rsidR="0084694C" w:rsidRDefault="00012072">
      <w:pPr>
        <w:shd w:val="clear" w:color="auto" w:fill="F2F2F2"/>
        <w:spacing w:line="360" w:lineRule="auto"/>
        <w:jc w:val="left"/>
        <w:textAlignment w:val="center"/>
        <w:rPr>
          <w:color w:val="FF0000"/>
        </w:rPr>
      </w:pPr>
      <w:r>
        <w:rPr>
          <w:color w:val="FF0000"/>
        </w:rPr>
        <w:t>【答案】</w:t>
      </w:r>
      <w:r>
        <w:rPr>
          <w:color w:val="FF0000"/>
        </w:rPr>
        <w:t>A</w:t>
      </w:r>
    </w:p>
    <w:p w:rsidR="0084694C" w:rsidRDefault="00012072">
      <w:pPr>
        <w:shd w:val="clear" w:color="auto" w:fill="F2F2F2"/>
        <w:spacing w:line="360" w:lineRule="auto"/>
        <w:jc w:val="left"/>
        <w:textAlignment w:val="center"/>
        <w:rPr>
          <w:color w:val="FF0000"/>
        </w:rPr>
      </w:pPr>
      <w:r>
        <w:rPr>
          <w:color w:val="FF0000"/>
        </w:rPr>
        <w:t>【分析】盈利率是指盈利的钱数占总钱数的百分数</w:t>
      </w:r>
      <w:r>
        <w:rPr>
          <w:color w:val="FF0000"/>
        </w:rPr>
        <w:t>;</w:t>
      </w:r>
      <w:r>
        <w:rPr>
          <w:color w:val="FF0000"/>
        </w:rPr>
        <w:t>先分别求出甲乙两种商品的赚的钱数</w:t>
      </w:r>
      <w:r>
        <w:rPr>
          <w:color w:val="FF0000"/>
        </w:rPr>
        <w:t>,</w:t>
      </w:r>
      <w:r>
        <w:rPr>
          <w:color w:val="FF0000"/>
        </w:rPr>
        <w:t>从而判断选项</w:t>
      </w:r>
      <w:r>
        <w:rPr>
          <w:color w:val="FF0000"/>
        </w:rPr>
        <w:t>C</w:t>
      </w:r>
      <w:r>
        <w:rPr>
          <w:color w:val="FF0000"/>
        </w:rPr>
        <w:t>的正误</w:t>
      </w:r>
      <w:r>
        <w:rPr>
          <w:color w:val="FF0000"/>
        </w:rPr>
        <w:t>;</w:t>
      </w:r>
      <w:r>
        <w:rPr>
          <w:color w:val="FF0000"/>
        </w:rPr>
        <w:t>再分别用赚的钱数除以各自的成本价</w:t>
      </w:r>
      <w:r>
        <w:rPr>
          <w:color w:val="FF0000"/>
        </w:rPr>
        <w:t>,</w:t>
      </w:r>
      <w:r>
        <w:rPr>
          <w:color w:val="FF0000"/>
        </w:rPr>
        <w:t>求出盈利率</w:t>
      </w:r>
      <w:r>
        <w:rPr>
          <w:color w:val="FF0000"/>
        </w:rPr>
        <w:t>,</w:t>
      </w:r>
      <w:r>
        <w:rPr>
          <w:color w:val="FF0000"/>
        </w:rPr>
        <w:t>从而判断</w:t>
      </w:r>
      <w:r>
        <w:rPr>
          <w:color w:val="FF0000"/>
        </w:rPr>
        <w:t>A</w:t>
      </w:r>
      <w:r>
        <w:rPr>
          <w:color w:val="FF0000"/>
        </w:rPr>
        <w:t>、</w:t>
      </w:r>
      <w:r>
        <w:rPr>
          <w:color w:val="FF0000"/>
        </w:rPr>
        <w:t>B</w:t>
      </w:r>
      <w:r>
        <w:rPr>
          <w:color w:val="FF0000"/>
        </w:rPr>
        <w:t>、</w:t>
      </w:r>
      <w:r>
        <w:rPr>
          <w:color w:val="FF0000"/>
        </w:rPr>
        <w:t>D</w:t>
      </w:r>
      <w:r>
        <w:rPr>
          <w:color w:val="FF0000"/>
        </w:rPr>
        <w:t>的正误．</w:t>
      </w:r>
    </w:p>
    <w:p w:rsidR="0084694C" w:rsidRDefault="00012072">
      <w:pPr>
        <w:shd w:val="clear" w:color="auto" w:fill="F2F2F2"/>
        <w:spacing w:line="360" w:lineRule="auto"/>
        <w:jc w:val="left"/>
        <w:textAlignment w:val="center"/>
        <w:rPr>
          <w:color w:val="FF0000"/>
        </w:rPr>
      </w:pPr>
      <w:r>
        <w:rPr>
          <w:color w:val="FF0000"/>
        </w:rPr>
        <w:t>【详解】解</w:t>
      </w:r>
      <w:r>
        <w:rPr>
          <w:color w:val="FF0000"/>
        </w:rPr>
        <w:t>:280-200=80</w:t>
      </w:r>
      <w:r>
        <w:rPr>
          <w:color w:val="FF0000"/>
        </w:rPr>
        <w:t>（元）</w:t>
      </w:r>
      <w:r>
        <w:rPr>
          <w:color w:val="FF0000"/>
        </w:rPr>
        <w:t>,390-300=90</w:t>
      </w:r>
      <w:r>
        <w:rPr>
          <w:color w:val="FF0000"/>
        </w:rPr>
        <w:t>（元）</w:t>
      </w:r>
      <w:r>
        <w:rPr>
          <w:color w:val="FF0000"/>
        </w:rPr>
        <w:t>,</w:t>
      </w:r>
      <w:r>
        <w:rPr>
          <w:color w:val="FF0000"/>
        </w:rPr>
        <w:t>因为</w:t>
      </w:r>
      <w:r>
        <w:rPr>
          <w:color w:val="FF0000"/>
        </w:rPr>
        <w:t xml:space="preserve">90&gt;80, </w:t>
      </w:r>
      <w:r>
        <w:rPr>
          <w:color w:val="FF0000"/>
        </w:rPr>
        <w:t>所以乙种商品赚的比甲种商品多</w:t>
      </w:r>
      <w:r>
        <w:rPr>
          <w:color w:val="FF0000"/>
        </w:rPr>
        <w:t>,</w:t>
      </w:r>
      <w:r>
        <w:rPr>
          <w:color w:val="FF0000"/>
        </w:rPr>
        <w:t>所以</w:t>
      </w:r>
      <w:r>
        <w:rPr>
          <w:color w:val="FF0000"/>
        </w:rPr>
        <w:t>C</w:t>
      </w:r>
      <w:r>
        <w:rPr>
          <w:color w:val="FF0000"/>
        </w:rPr>
        <w:t>正确</w:t>
      </w:r>
      <w:r>
        <w:rPr>
          <w:color w:val="FF0000"/>
        </w:rPr>
        <w:t>;</w:t>
      </w:r>
    </w:p>
    <w:p w:rsidR="0084694C" w:rsidRDefault="00012072">
      <w:pPr>
        <w:shd w:val="clear" w:color="auto" w:fill="F2F2F2"/>
        <w:spacing w:line="360" w:lineRule="auto"/>
        <w:jc w:val="left"/>
        <w:textAlignment w:val="center"/>
        <w:rPr>
          <w:color w:val="FF0000"/>
        </w:rPr>
      </w:pPr>
      <w:r>
        <w:rPr>
          <w:color w:val="FF0000"/>
        </w:rPr>
        <w:t>甲的盈利率</w:t>
      </w:r>
      <w:r>
        <w:rPr>
          <w:color w:val="FF0000"/>
        </w:rPr>
        <w:t>:80÷200×100%=40%,</w:t>
      </w:r>
      <w:r>
        <w:rPr>
          <w:color w:val="FF0000"/>
        </w:rPr>
        <w:t>所以</w:t>
      </w:r>
      <w:r>
        <w:rPr>
          <w:color w:val="FF0000"/>
        </w:rPr>
        <w:t>A</w:t>
      </w:r>
      <w:r>
        <w:rPr>
          <w:color w:val="FF0000"/>
        </w:rPr>
        <w:t>错误</w:t>
      </w:r>
      <w:r>
        <w:rPr>
          <w:color w:val="FF0000"/>
        </w:rPr>
        <w:t>;</w:t>
      </w:r>
    </w:p>
    <w:p w:rsidR="0084694C" w:rsidRDefault="00012072">
      <w:pPr>
        <w:shd w:val="clear" w:color="auto" w:fill="F2F2F2"/>
        <w:spacing w:line="360" w:lineRule="auto"/>
        <w:jc w:val="left"/>
        <w:textAlignment w:val="center"/>
        <w:rPr>
          <w:color w:val="FF0000"/>
        </w:rPr>
      </w:pPr>
      <w:r>
        <w:rPr>
          <w:color w:val="FF0000"/>
        </w:rPr>
        <w:t>乙的盈利率</w:t>
      </w:r>
      <w:r>
        <w:rPr>
          <w:color w:val="FF0000"/>
        </w:rPr>
        <w:t>:90÷300×100%=30%,</w:t>
      </w:r>
      <w:r>
        <w:rPr>
          <w:color w:val="FF0000"/>
        </w:rPr>
        <w:t>所以</w:t>
      </w:r>
      <w:r>
        <w:rPr>
          <w:color w:val="FF0000"/>
        </w:rPr>
        <w:t>B</w:t>
      </w:r>
      <w:r>
        <w:rPr>
          <w:color w:val="FF0000"/>
        </w:rPr>
        <w:t>正确</w:t>
      </w:r>
      <w:r>
        <w:rPr>
          <w:color w:val="FF0000"/>
        </w:rPr>
        <w:t>;</w:t>
      </w:r>
    </w:p>
    <w:p w:rsidR="0084694C" w:rsidRDefault="00012072">
      <w:pPr>
        <w:shd w:val="clear" w:color="auto" w:fill="F2F2F2"/>
        <w:spacing w:line="360" w:lineRule="auto"/>
        <w:jc w:val="left"/>
        <w:textAlignment w:val="center"/>
        <w:rPr>
          <w:color w:val="FF0000"/>
        </w:rPr>
      </w:pPr>
      <w:r>
        <w:rPr>
          <w:color w:val="FF0000"/>
        </w:rPr>
        <w:t>40%&gt;30%,</w:t>
      </w:r>
      <w:r>
        <w:rPr>
          <w:color w:val="FF0000"/>
        </w:rPr>
        <w:t>甲种商品的盈利大于乙种商品</w:t>
      </w:r>
      <w:r>
        <w:rPr>
          <w:color w:val="FF0000"/>
        </w:rPr>
        <w:t>,</w:t>
      </w:r>
      <w:r>
        <w:rPr>
          <w:color w:val="FF0000"/>
        </w:rPr>
        <w:t>所以</w:t>
      </w:r>
      <w:r>
        <w:rPr>
          <w:color w:val="FF0000"/>
        </w:rPr>
        <w:t>D</w:t>
      </w:r>
      <w:r>
        <w:rPr>
          <w:color w:val="FF0000"/>
        </w:rPr>
        <w:t>正确．</w:t>
      </w:r>
    </w:p>
    <w:p w:rsidR="0084694C" w:rsidRDefault="00012072">
      <w:pPr>
        <w:shd w:val="clear" w:color="auto" w:fill="F2F2F2"/>
        <w:spacing w:line="360" w:lineRule="auto"/>
        <w:jc w:val="left"/>
        <w:textAlignment w:val="center"/>
        <w:rPr>
          <w:color w:val="FF0000"/>
        </w:rPr>
      </w:pPr>
      <w:r>
        <w:rPr>
          <w:color w:val="FF0000"/>
        </w:rPr>
        <w:t>综上所述</w:t>
      </w:r>
      <w:r>
        <w:rPr>
          <w:color w:val="FF0000"/>
        </w:rPr>
        <w:t>,</w:t>
      </w:r>
      <w:r>
        <w:rPr>
          <w:color w:val="FF0000"/>
        </w:rPr>
        <w:t>选</w:t>
      </w:r>
      <w:r>
        <w:rPr>
          <w:color w:val="FF0000"/>
        </w:rPr>
        <w:t>A</w:t>
      </w:r>
      <w:r>
        <w:rPr>
          <w:color w:val="FF0000"/>
        </w:rPr>
        <w:t>．</w:t>
      </w:r>
    </w:p>
    <w:p w:rsidR="0084694C" w:rsidRDefault="00012072">
      <w:pPr>
        <w:shd w:val="clear" w:color="auto" w:fill="F2F2F2"/>
        <w:spacing w:line="360" w:lineRule="auto"/>
        <w:jc w:val="left"/>
        <w:textAlignment w:val="center"/>
        <w:rPr>
          <w:color w:val="FF0000"/>
        </w:rPr>
      </w:pPr>
      <w:r>
        <w:rPr>
          <w:color w:val="FF0000"/>
        </w:rPr>
        <w:t>【点睛】解决本题关键是理解盈利率</w:t>
      </w:r>
      <w:r>
        <w:rPr>
          <w:color w:val="FF0000"/>
        </w:rPr>
        <w:t>,</w:t>
      </w:r>
      <w:r>
        <w:rPr>
          <w:color w:val="FF0000"/>
        </w:rPr>
        <w:t>找出其计算的方法</w:t>
      </w:r>
      <w:r>
        <w:rPr>
          <w:color w:val="FF0000"/>
        </w:rPr>
        <w:t>,</w:t>
      </w:r>
      <w:r>
        <w:rPr>
          <w:color w:val="FF0000"/>
        </w:rPr>
        <w:t>然后列式求解</w:t>
      </w:r>
      <w:r>
        <w:rPr>
          <w:color w:val="FF0000"/>
        </w:rPr>
        <w:t>;</w:t>
      </w:r>
      <w:r>
        <w:rPr>
          <w:color w:val="FF0000"/>
        </w:rPr>
        <w:t>注意盈利率的大小与赚的钱数的多少的不同．</w:t>
      </w:r>
    </w:p>
    <w:p w:rsidR="0084694C" w:rsidRDefault="00012072">
      <w:pPr>
        <w:spacing w:line="360" w:lineRule="auto"/>
        <w:jc w:val="left"/>
        <w:textAlignment w:val="center"/>
      </w:pPr>
      <w:r>
        <w:t>5</w:t>
      </w:r>
      <w:r>
        <w:t>．小明分别将</w:t>
      </w:r>
      <w:r>
        <w:t>3</w:t>
      </w:r>
      <w:r>
        <w:t>个、</w:t>
      </w:r>
      <w:r>
        <w:t>8</w:t>
      </w:r>
      <w:r>
        <w:t>个相同的纸杯整齐地叠放在一起（如图），根据图中的信息，当小明把</w:t>
      </w:r>
      <w:r>
        <w:object w:dxaOrig="844" w:dyaOrig="365">
          <v:shape id="_x0000_i1054" type="#_x0000_t75" alt="eqId3ee74315c62da704465b46d9baaf26c0" style="width:42.2pt;height:17.4pt" o:ole="">
            <v:imagedata r:id="rId55" o:title="eqId3ee74315c62da704465b46d9baaf26c0"/>
          </v:shape>
          <o:OLEObject Type="Embed" ProgID="Equation.DSMT4" ShapeID="_x0000_i1054" DrawAspect="Content" ObjectID="_1791209418" r:id="rId56"/>
        </w:object>
      </w:r>
      <w:r>
        <w:t>个这样相同的纸杯整齐叠放在一起时，那么这</w:t>
      </w:r>
      <w:r>
        <w:rPr>
          <w:rFonts w:eastAsia="Times New Roman"/>
          <w:i/>
        </w:rPr>
        <w:t>m</w:t>
      </w:r>
      <w:r>
        <w:t>个纸杯的高度约为（</w:t>
      </w:r>
      <w:r>
        <w:rPr>
          <w:rFonts w:eastAsia="Times New Roman"/>
          <w:kern w:val="0"/>
          <w:sz w:val="24"/>
          <w:szCs w:val="24"/>
        </w:rPr>
        <w:t>    </w:t>
      </w:r>
      <w:r>
        <w:t>）．</w:t>
      </w:r>
    </w:p>
    <w:p w:rsidR="0084694C" w:rsidRDefault="00012072">
      <w:pPr>
        <w:spacing w:line="360" w:lineRule="auto"/>
        <w:jc w:val="left"/>
        <w:textAlignment w:val="center"/>
      </w:pPr>
      <w:r>
        <w:rPr>
          <w:rFonts w:eastAsia="Times New Roman"/>
          <w:noProof/>
          <w:kern w:val="0"/>
          <w:sz w:val="24"/>
          <w:szCs w:val="24"/>
        </w:rPr>
        <w:drawing>
          <wp:inline distT="0" distB="0" distL="114300" distR="114300">
            <wp:extent cx="2400300" cy="1495425"/>
            <wp:effectExtent l="0" t="0" r="0" b="9525"/>
            <wp:docPr id="100003" name="图片 100003" descr="@@@40ac065142724b1199193655229c77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40ac065142724b1199193655229c775e"/>
                    <pic:cNvPicPr>
                      <a:picLocks noChangeAspect="1"/>
                    </pic:cNvPicPr>
                  </pic:nvPicPr>
                  <pic:blipFill>
                    <a:blip r:embed="rId57"/>
                    <a:stretch>
                      <a:fillRect/>
                    </a:stretch>
                  </pic:blipFill>
                  <pic:spPr>
                    <a:xfrm>
                      <a:off x="0" y="0"/>
                      <a:ext cx="2400300" cy="1495425"/>
                    </a:xfrm>
                    <a:prstGeom prst="rect">
                      <a:avLst/>
                    </a:prstGeom>
                  </pic:spPr>
                </pic:pic>
              </a:graphicData>
            </a:graphic>
          </wp:inline>
        </w:drawing>
      </w:r>
    </w:p>
    <w:p w:rsidR="0084694C" w:rsidRDefault="00012072">
      <w:pPr>
        <w:tabs>
          <w:tab w:val="left" w:pos="2078"/>
          <w:tab w:val="left" w:pos="4156"/>
          <w:tab w:val="left" w:pos="6234"/>
        </w:tabs>
        <w:spacing w:line="360" w:lineRule="auto"/>
        <w:ind w:left="300"/>
        <w:jc w:val="left"/>
        <w:textAlignment w:val="center"/>
      </w:pPr>
      <w:r>
        <w:t>A</w:t>
      </w:r>
      <w:r>
        <w:t>．</w:t>
      </w:r>
      <w:r>
        <w:rPr>
          <w:rFonts w:eastAsia="Times New Roman"/>
          <w:i/>
        </w:rPr>
        <w:t>m</w:t>
      </w:r>
      <w:r>
        <w:t>厘米</w:t>
      </w:r>
      <w:r>
        <w:tab/>
        <w:t>B</w:t>
      </w:r>
      <w:r>
        <w:t>．</w:t>
      </w:r>
      <w:r>
        <w:t>2</w:t>
      </w:r>
      <w:r>
        <w:rPr>
          <w:rFonts w:eastAsia="Times New Roman"/>
          <w:i/>
        </w:rPr>
        <w:t>m</w:t>
      </w:r>
      <w:r>
        <w:t>厘米</w:t>
      </w:r>
      <w:r>
        <w:tab/>
        <w:t>C</w:t>
      </w:r>
      <w:r>
        <w:t>．</w:t>
      </w:r>
      <w:r>
        <w:object w:dxaOrig="685" w:dyaOrig="351">
          <v:shape id="_x0000_i1055" type="#_x0000_t75" alt="eqId692335cc66273206d94325826d1b584a" style="width:34.75pt;height:17.4pt" o:ole="">
            <v:imagedata r:id="rId58" o:title="eqId692335cc66273206d94325826d1b584a"/>
          </v:shape>
          <o:OLEObject Type="Embed" ProgID="Equation.DSMT4" ShapeID="_x0000_i1055" DrawAspect="Content" ObjectID="_1791209419" r:id="rId59"/>
        </w:object>
      </w:r>
      <w:r>
        <w:t>厘米</w:t>
      </w:r>
      <w:r>
        <w:tab/>
        <w:t>D</w:t>
      </w:r>
      <w:r>
        <w:t>．</w:t>
      </w:r>
      <w:r>
        <w:object w:dxaOrig="668" w:dyaOrig="350">
          <v:shape id="_x0000_i1056" type="#_x0000_t75" alt="eqIdc1f9fe628dcd58d4983206f8c46c72bd" style="width:32.3pt;height:17.4pt" o:ole="">
            <v:imagedata r:id="rId60" o:title="eqIdc1f9fe628dcd58d4983206f8c46c72bd"/>
          </v:shape>
          <o:OLEObject Type="Embed" ProgID="Equation.DSMT4" ShapeID="_x0000_i1056" DrawAspect="Content" ObjectID="_1791209420" r:id="rId61"/>
        </w:object>
      </w:r>
      <w:r>
        <w:t>厘米</w:t>
      </w:r>
    </w:p>
    <w:p w:rsidR="0084694C" w:rsidRDefault="00012072">
      <w:pPr>
        <w:shd w:val="clear" w:color="auto" w:fill="F2F2F2"/>
        <w:spacing w:line="360" w:lineRule="auto"/>
        <w:jc w:val="left"/>
        <w:textAlignment w:val="center"/>
        <w:rPr>
          <w:color w:val="FF0000"/>
        </w:rPr>
      </w:pPr>
      <w:r>
        <w:rPr>
          <w:color w:val="FF0000"/>
        </w:rPr>
        <w:t>【答案】</w:t>
      </w:r>
      <w:r>
        <w:rPr>
          <w:color w:val="FF0000"/>
        </w:rPr>
        <w:t>C</w:t>
      </w:r>
    </w:p>
    <w:p w:rsidR="0084694C" w:rsidRDefault="00012072">
      <w:pPr>
        <w:shd w:val="clear" w:color="auto" w:fill="F2F2F2"/>
        <w:spacing w:line="360" w:lineRule="auto"/>
        <w:jc w:val="left"/>
        <w:textAlignment w:val="center"/>
        <w:rPr>
          <w:color w:val="FF0000"/>
        </w:rPr>
      </w:pPr>
      <w:r>
        <w:rPr>
          <w:color w:val="FF0000"/>
        </w:rPr>
        <w:t>【分析】根据题意和图形可以求得每增加一个纸杯增加的高度，从而可以解答本题．</w:t>
      </w:r>
    </w:p>
    <w:p w:rsidR="0084694C" w:rsidRDefault="00012072">
      <w:pPr>
        <w:shd w:val="clear" w:color="auto" w:fill="F2F2F2"/>
        <w:spacing w:line="360" w:lineRule="auto"/>
        <w:jc w:val="left"/>
        <w:textAlignment w:val="center"/>
        <w:rPr>
          <w:color w:val="FF0000"/>
        </w:rPr>
      </w:pPr>
      <w:r>
        <w:rPr>
          <w:color w:val="FF0000"/>
        </w:rPr>
        <w:t>【详解】解：由题意可得，每增加一个纸杯，增加的高度是：</w:t>
      </w:r>
      <w:r>
        <w:rPr>
          <w:color w:val="FF0000"/>
        </w:rPr>
        <w:object w:dxaOrig="1442" w:dyaOrig="550">
          <v:shape id="_x0000_i1057" type="#_x0000_t75" alt="eqIdbeaafb23da1b290f91b96d574ea647d0" style="width:1in;height:27.3pt" o:ole="">
            <v:imagedata r:id="rId62" o:title="eqIdbeaafb23da1b290f91b96d574ea647d0"/>
          </v:shape>
          <o:OLEObject Type="Embed" ProgID="Equation.DSMT4" ShapeID="_x0000_i1057" DrawAspect="Content" ObjectID="_1791209421" r:id="rId63"/>
        </w:object>
      </w:r>
      <w:r>
        <w:rPr>
          <w:color w:val="FF0000"/>
        </w:rPr>
        <w:t>，</w:t>
      </w:r>
    </w:p>
    <w:p w:rsidR="0084694C" w:rsidRDefault="00012072">
      <w:pPr>
        <w:shd w:val="clear" w:color="auto" w:fill="F2F2F2"/>
        <w:spacing w:line="360" w:lineRule="auto"/>
        <w:jc w:val="left"/>
        <w:textAlignment w:val="center"/>
        <w:rPr>
          <w:color w:val="FF0000"/>
        </w:rPr>
      </w:pPr>
      <w:r>
        <w:rPr>
          <w:color w:val="FF0000"/>
        </w:rPr>
        <w:lastRenderedPageBreak/>
        <w:t>∴</w:t>
      </w:r>
      <w:r>
        <w:rPr>
          <w:color w:val="FF0000"/>
        </w:rPr>
        <w:object w:dxaOrig="844" w:dyaOrig="365">
          <v:shape id="_x0000_i1058" type="#_x0000_t75" alt="eqId3ee74315c62da704465b46d9baaf26c0" style="width:42.2pt;height:17.4pt" o:ole="">
            <v:imagedata r:id="rId55" o:title="eqId3ee74315c62da704465b46d9baaf26c0"/>
          </v:shape>
          <o:OLEObject Type="Embed" ProgID="Equation.DSMT4" ShapeID="_x0000_i1058" DrawAspect="Content" ObjectID="_1791209422" r:id="rId64"/>
        </w:object>
      </w:r>
      <w:r>
        <w:rPr>
          <w:color w:val="FF0000"/>
        </w:rPr>
        <w:t>个这样相同的纸杯整齐叠放在一起时，那么这</w:t>
      </w:r>
      <w:r>
        <w:rPr>
          <w:color w:val="FF0000"/>
        </w:rPr>
        <w:t>m</w:t>
      </w:r>
      <w:r>
        <w:rPr>
          <w:color w:val="FF0000"/>
        </w:rPr>
        <w:t>个纸杯的高度约为：</w:t>
      </w:r>
      <w:r>
        <w:rPr>
          <w:color w:val="FF0000"/>
        </w:rPr>
        <w:object w:dxaOrig="2428" w:dyaOrig="353">
          <v:shape id="_x0000_i1059" type="#_x0000_t75" alt="eqId636978da81f2b439bfdf55db18f24df6" style="width:121.65pt;height:17.4pt" o:ole="">
            <v:imagedata r:id="rId65" o:title="eqId636978da81f2b439bfdf55db18f24df6"/>
          </v:shape>
          <o:OLEObject Type="Embed" ProgID="Equation.DSMT4" ShapeID="_x0000_i1059" DrawAspect="Content" ObjectID="_1791209423" r:id="rId66"/>
        </w:object>
      </w:r>
      <w:r>
        <w:rPr>
          <w:color w:val="FF0000"/>
        </w:rPr>
        <w:t>厘米，</w:t>
      </w:r>
    </w:p>
    <w:p w:rsidR="0084694C" w:rsidRDefault="00012072">
      <w:pPr>
        <w:shd w:val="clear" w:color="auto" w:fill="F2F2F2"/>
        <w:spacing w:line="360" w:lineRule="auto"/>
        <w:jc w:val="left"/>
        <w:textAlignment w:val="center"/>
        <w:rPr>
          <w:color w:val="FF0000"/>
        </w:rPr>
      </w:pPr>
      <w:r>
        <w:rPr>
          <w:color w:val="FF0000"/>
        </w:rPr>
        <w:t>故选：</w:t>
      </w:r>
      <w:r>
        <w:rPr>
          <w:color w:val="FF0000"/>
        </w:rPr>
        <w:t>C</w: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【点睛】本题考查列代数式，解答本题的关键是明确题意，列出相应的代数式．</w:t>
      </w:r>
    </w:p>
    <w:p w:rsidR="0084694C" w:rsidRDefault="00012072">
      <w:pPr>
        <w:spacing w:line="360" w:lineRule="auto"/>
        <w:jc w:val="left"/>
        <w:textAlignment w:val="center"/>
      </w:pPr>
      <w:r>
        <w:t>6</w:t>
      </w:r>
      <w:r>
        <w:t>．一次式</w:t>
      </w:r>
      <w:r>
        <w:rPr>
          <w:rFonts w:eastAsia="Times New Roman"/>
          <w:i/>
        </w:rPr>
        <w:t>M</w:t>
      </w:r>
      <w:r>
        <w:t>与</w:t>
      </w:r>
      <w:r>
        <w:object w:dxaOrig="808" w:dyaOrig="281">
          <v:shape id="_x0000_i1060" type="#_x0000_t75" alt="eqId8c8804d90e6249e25ac017e0b0b1de1f" style="width:39.7pt;height:14.9pt" o:ole="">
            <v:imagedata r:id="rId67" o:title="eqId8c8804d90e6249e25ac017e0b0b1de1f"/>
          </v:shape>
          <o:OLEObject Type="Embed" ProgID="Equation.DSMT4" ShapeID="_x0000_i1060" DrawAspect="Content" ObjectID="_1791209424" r:id="rId68"/>
        </w:object>
      </w:r>
      <w:r>
        <w:t>的和是</w:t>
      </w:r>
      <w:r>
        <w:object w:dxaOrig="738" w:dyaOrig="263">
          <v:shape id="_x0000_i1061" type="#_x0000_t75" alt="eqIdf77768aa7c85f9aa5d2d7e7f44cd5ca5" style="width:37.25pt;height:12.4pt" o:ole="">
            <v:imagedata r:id="rId69" o:title="eqIdf77768aa7c85f9aa5d2d7e7f44cd5ca5"/>
          </v:shape>
          <o:OLEObject Type="Embed" ProgID="Equation.DSMT4" ShapeID="_x0000_i1061" DrawAspect="Content" ObjectID="_1791209425" r:id="rId70"/>
        </w:object>
      </w:r>
      <w:r>
        <w:t>，则</w:t>
      </w:r>
      <w:r>
        <w:rPr>
          <w:rFonts w:eastAsia="Times New Roman"/>
          <w:i/>
        </w:rPr>
        <w:t>M</w:t>
      </w:r>
      <w:r>
        <w:t>等于（</w:t>
      </w:r>
      <w:r>
        <w:rPr>
          <w:rFonts w:eastAsia="Times New Roman"/>
          <w:kern w:val="0"/>
          <w:sz w:val="24"/>
          <w:szCs w:val="24"/>
        </w:rPr>
        <w:t>    </w:t>
      </w:r>
      <w:r>
        <w:t>）</w:t>
      </w:r>
    </w:p>
    <w:p w:rsidR="0084694C" w:rsidRDefault="00012072">
      <w:pPr>
        <w:tabs>
          <w:tab w:val="left" w:pos="2078"/>
          <w:tab w:val="left" w:pos="4156"/>
          <w:tab w:val="left" w:pos="6234"/>
        </w:tabs>
        <w:spacing w:line="360" w:lineRule="auto"/>
        <w:ind w:left="300"/>
        <w:jc w:val="left"/>
        <w:textAlignment w:val="center"/>
      </w:pPr>
      <w:r>
        <w:t>A</w:t>
      </w:r>
      <w:r>
        <w:t>．</w:t>
      </w:r>
      <w:r>
        <w:object w:dxaOrig="809" w:dyaOrig="281">
          <v:shape id="_x0000_i1062" type="#_x0000_t75" alt="eqId14118a39a1eebe8d21beab53857f986c" style="width:39.7pt;height:14.9pt" o:ole="">
            <v:imagedata r:id="rId71" o:title="eqId14118a39a1eebe8d21beab53857f986c"/>
          </v:shape>
          <o:OLEObject Type="Embed" ProgID="Equation.DSMT4" ShapeID="_x0000_i1062" DrawAspect="Content" ObjectID="_1791209426" r:id="rId72"/>
        </w:object>
      </w:r>
      <w:r>
        <w:tab/>
        <w:t>B</w:t>
      </w:r>
      <w:r>
        <w:t>．</w:t>
      </w:r>
      <w:r>
        <w:object w:dxaOrig="580" w:dyaOrig="285">
          <v:shape id="_x0000_i1063" type="#_x0000_t75" alt="eqId909a4f858f645bfb056687e7c9ba4c76" style="width:29.8pt;height:14.9pt" o:ole="">
            <v:imagedata r:id="rId73" o:title="eqId909a4f858f645bfb056687e7c9ba4c76"/>
          </v:shape>
          <o:OLEObject Type="Embed" ProgID="Equation.DSMT4" ShapeID="_x0000_i1063" DrawAspect="Content" ObjectID="_1791209427" r:id="rId74"/>
        </w:object>
      </w:r>
      <w:r>
        <w:tab/>
        <w:t>C</w:t>
      </w:r>
      <w:r>
        <w:t>．</w:t>
      </w:r>
      <w:r>
        <w:object w:dxaOrig="703" w:dyaOrig="278">
          <v:shape id="_x0000_i1064" type="#_x0000_t75" alt="eqIdf56da956b890f74d02cc6a5db8e57f36" style="width:34.75pt;height:14.9pt" o:ole="">
            <v:imagedata r:id="rId75" o:title="eqIdf56da956b890f74d02cc6a5db8e57f36"/>
          </v:shape>
          <o:OLEObject Type="Embed" ProgID="Equation.DSMT4" ShapeID="_x0000_i1064" DrawAspect="Content" ObjectID="_1791209428" r:id="rId76"/>
        </w:object>
      </w:r>
      <w:r>
        <w:tab/>
        <w:t>D</w:t>
      </w:r>
      <w:r>
        <w:t>．</w:t>
      </w:r>
      <w:r>
        <w:object w:dxaOrig="615" w:dyaOrig="262">
          <v:shape id="_x0000_i1065" type="#_x0000_t75" alt="eqIdebbcbaafaf26a586aaca3e17fcc867b9" style="width:29.8pt;height:12.4pt" o:ole="">
            <v:imagedata r:id="rId77" o:title="eqIdebbcbaafaf26a586aaca3e17fcc867b9"/>
          </v:shape>
          <o:OLEObject Type="Embed" ProgID="Equation.DSMT4" ShapeID="_x0000_i1065" DrawAspect="Content" ObjectID="_1791209429" r:id="rId78"/>
        </w:object>
      </w:r>
    </w:p>
    <w:p w:rsidR="0084694C" w:rsidRDefault="00012072">
      <w:pPr>
        <w:shd w:val="clear" w:color="auto" w:fill="F2F2F2"/>
        <w:spacing w:line="360" w:lineRule="auto"/>
        <w:jc w:val="left"/>
        <w:textAlignment w:val="center"/>
        <w:rPr>
          <w:color w:val="FF0000"/>
        </w:rPr>
      </w:pPr>
      <w:r>
        <w:rPr>
          <w:color w:val="FF0000"/>
        </w:rPr>
        <w:t>【答案】</w:t>
      </w:r>
      <w:r>
        <w:rPr>
          <w:color w:val="FF0000"/>
        </w:rPr>
        <w:t>C</w:t>
      </w:r>
    </w:p>
    <w:p w:rsidR="0084694C" w:rsidRDefault="00012072">
      <w:pPr>
        <w:shd w:val="clear" w:color="auto" w:fill="F2F2F2"/>
        <w:spacing w:line="360" w:lineRule="auto"/>
        <w:jc w:val="left"/>
        <w:textAlignment w:val="center"/>
        <w:rPr>
          <w:color w:val="FF0000"/>
        </w:rPr>
      </w:pPr>
      <w:r>
        <w:rPr>
          <w:color w:val="FF0000"/>
        </w:rPr>
        <w:t>【分析】本题考查整式的加减运算，解答时合并同类项即可．根据已知条件可设此多项式为</w:t>
      </w:r>
      <w:r>
        <w:rPr>
          <w:color w:val="FF0000"/>
        </w:rPr>
        <w:t>M</w:t>
      </w:r>
      <w:r>
        <w:rPr>
          <w:color w:val="FF0000"/>
        </w:rPr>
        <w:t>建立等式解得即可．</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2586" w:dyaOrig="299">
          <v:shape id="_x0000_i1066" type="#_x0000_t75" alt="eqIdc7e6189c14c251b5ff137f650f2d54d0" style="width:129.1pt;height:14.9pt" o:ole="">
            <v:imagedata r:id="rId79" o:title="eqIdc7e6189c14c251b5ff137f650f2d54d0"/>
          </v:shape>
          <o:OLEObject Type="Embed" ProgID="Equation.DSMT4" ShapeID="_x0000_i1066" DrawAspect="Content" ObjectID="_1791209430" r:id="rId80"/>
        </w:object>
      </w:r>
      <w:r>
        <w:rPr>
          <w:color w:val="FF0000"/>
        </w:rPr>
        <w:t xml:space="preserve"> </w:t>
      </w:r>
    </w:p>
    <w:p w:rsidR="0084694C" w:rsidRDefault="00012072">
      <w:pPr>
        <w:shd w:val="clear" w:color="auto" w:fill="F2F2F2"/>
        <w:spacing w:line="360" w:lineRule="auto"/>
        <w:jc w:val="left"/>
        <w:textAlignment w:val="center"/>
        <w:rPr>
          <w:color w:val="FF0000"/>
        </w:rPr>
      </w:pPr>
      <w:r>
        <w:rPr>
          <w:color w:val="FF0000"/>
        </w:rPr>
        <w:object w:dxaOrig="1795" w:dyaOrig="281">
          <v:shape id="_x0000_i1067" type="#_x0000_t75" alt="eqIdc8eec471db809b1f03f4bbd677266084" style="width:89.4pt;height:14.9pt" o:ole="">
            <v:imagedata r:id="rId81" o:title="eqIdc8eec471db809b1f03f4bbd677266084"/>
          </v:shape>
          <o:OLEObject Type="Embed" ProgID="Equation.DSMT4" ShapeID="_x0000_i1067" DrawAspect="Content" ObjectID="_1791209431" r:id="rId82"/>
        </w:object>
      </w:r>
    </w:p>
    <w:p w:rsidR="0084694C" w:rsidRDefault="00012072">
      <w:pPr>
        <w:shd w:val="clear" w:color="auto" w:fill="F2F2F2"/>
        <w:spacing w:line="360" w:lineRule="auto"/>
        <w:jc w:val="left"/>
        <w:textAlignment w:val="center"/>
        <w:rPr>
          <w:color w:val="FF0000"/>
        </w:rPr>
      </w:pPr>
      <w:r>
        <w:rPr>
          <w:color w:val="FF0000"/>
        </w:rPr>
        <w:object w:dxaOrig="862" w:dyaOrig="278">
          <v:shape id="_x0000_i1068" type="#_x0000_t75" alt="eqIddb2ed87e63c7ba1d93cb17e215fa5c3a" style="width:42.2pt;height:14.9pt" o:ole="">
            <v:imagedata r:id="rId83" o:title="eqIddb2ed87e63c7ba1d93cb17e215fa5c3a"/>
          </v:shape>
          <o:OLEObject Type="Embed" ProgID="Equation.DSMT4" ShapeID="_x0000_i1068" DrawAspect="Content" ObjectID="_1791209432" r:id="rId84"/>
        </w:object>
      </w:r>
    </w:p>
    <w:p w:rsidR="0084694C" w:rsidRDefault="00012072">
      <w:pPr>
        <w:shd w:val="clear" w:color="auto" w:fill="F2F2F2"/>
        <w:spacing w:line="360" w:lineRule="auto"/>
        <w:jc w:val="left"/>
        <w:textAlignment w:val="center"/>
        <w:rPr>
          <w:color w:val="FF0000"/>
        </w:rPr>
      </w:pPr>
      <w:r>
        <w:rPr>
          <w:color w:val="FF0000"/>
        </w:rPr>
        <w:t>故选：</w:t>
      </w:r>
      <w:r>
        <w:rPr>
          <w:color w:val="FF0000"/>
        </w:rPr>
        <w:t>C</w:t>
      </w:r>
    </w:p>
    <w:p w:rsidR="0084694C" w:rsidRDefault="0084694C">
      <w:pPr>
        <w:rPr>
          <w:b/>
          <w:bCs/>
          <w:sz w:val="24"/>
          <w:szCs w:val="28"/>
        </w:rPr>
      </w:pPr>
    </w:p>
    <w:p w:rsidR="0084694C" w:rsidRDefault="0084694C">
      <w:pPr>
        <w:rPr>
          <w:b/>
          <w:bCs/>
          <w:sz w:val="24"/>
          <w:szCs w:val="28"/>
        </w:rPr>
      </w:pPr>
    </w:p>
    <w:p w:rsidR="0084694C" w:rsidRDefault="00012072">
      <w:pPr>
        <w:rPr>
          <w:b/>
          <w:bCs/>
          <w:sz w:val="24"/>
          <w:szCs w:val="28"/>
        </w:rPr>
      </w:pPr>
      <w:r>
        <w:rPr>
          <w:rFonts w:hint="eastAsia"/>
          <w:b/>
          <w:bCs/>
          <w:sz w:val="24"/>
          <w:szCs w:val="28"/>
        </w:rPr>
        <w:t>二、填空题（</w:t>
      </w:r>
      <w:r>
        <w:rPr>
          <w:rFonts w:hint="eastAsia"/>
          <w:b/>
          <w:bCs/>
          <w:sz w:val="24"/>
          <w:szCs w:val="28"/>
        </w:rPr>
        <w:t>12</w:t>
      </w:r>
      <w:r>
        <w:rPr>
          <w:rFonts w:hint="eastAsia"/>
          <w:b/>
          <w:bCs/>
          <w:sz w:val="24"/>
          <w:szCs w:val="28"/>
        </w:rPr>
        <w:t>小题，每小题</w:t>
      </w:r>
      <w:r>
        <w:rPr>
          <w:rFonts w:hint="eastAsia"/>
          <w:b/>
          <w:bCs/>
          <w:sz w:val="24"/>
          <w:szCs w:val="28"/>
        </w:rPr>
        <w:t>2</w:t>
      </w:r>
      <w:r>
        <w:rPr>
          <w:rFonts w:hint="eastAsia"/>
          <w:b/>
          <w:bCs/>
          <w:sz w:val="24"/>
          <w:szCs w:val="28"/>
        </w:rPr>
        <w:t>分，共</w:t>
      </w:r>
      <w:r>
        <w:rPr>
          <w:rFonts w:hint="eastAsia"/>
          <w:b/>
          <w:bCs/>
          <w:sz w:val="24"/>
          <w:szCs w:val="28"/>
        </w:rPr>
        <w:t>24</w:t>
      </w:r>
      <w:r>
        <w:rPr>
          <w:rFonts w:hint="eastAsia"/>
          <w:b/>
          <w:bCs/>
          <w:sz w:val="24"/>
          <w:szCs w:val="28"/>
        </w:rPr>
        <w:t>分）</w:t>
      </w:r>
    </w:p>
    <w:p w:rsidR="0084694C" w:rsidRDefault="00012072">
      <w:pPr>
        <w:spacing w:line="360" w:lineRule="auto"/>
        <w:jc w:val="left"/>
        <w:textAlignment w:val="center"/>
      </w:pPr>
      <w:r>
        <w:t>7</w:t>
      </w:r>
      <w:r>
        <w:t>．计算：</w:t>
      </w:r>
      <w:r>
        <w:object w:dxaOrig="914" w:dyaOrig="550">
          <v:shape id="_x0000_i1069" type="#_x0000_t75" alt="eqId04f654c3bf09fe5ab99be8fbff056b89" style="width:44.7pt;height:27.3pt" o:ole="">
            <v:imagedata r:id="rId85" o:title="eqId04f654c3bf09fe5ab99be8fbff056b89"/>
          </v:shape>
          <o:OLEObject Type="Embed" ProgID="Equation.DSMT4" ShapeID="_x0000_i1069" DrawAspect="Content" ObjectID="_1791209433" r:id="rId86"/>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351" w:dyaOrig="534">
          <v:shape id="_x0000_i1070" type="#_x0000_t75" alt="eqIda05a9c9172154da521e184862ee33cf5" style="width:17.4pt;height:27.3pt" o:ole="">
            <v:imagedata r:id="rId87" o:title="eqIda05a9c9172154da521e184862ee33cf5"/>
          </v:shape>
          <o:OLEObject Type="Embed" ProgID="Equation.DSMT4" ShapeID="_x0000_i1070" DrawAspect="Content" ObjectID="_1791209434" r:id="rId88"/>
        </w:object>
      </w:r>
    </w:p>
    <w:p w:rsidR="0084694C" w:rsidRDefault="00012072">
      <w:pPr>
        <w:shd w:val="clear" w:color="auto" w:fill="F2F2F2"/>
        <w:spacing w:line="360" w:lineRule="auto"/>
        <w:jc w:val="left"/>
        <w:textAlignment w:val="center"/>
        <w:rPr>
          <w:color w:val="FF0000"/>
        </w:rPr>
      </w:pPr>
      <w:r>
        <w:rPr>
          <w:color w:val="FF0000"/>
        </w:rPr>
        <w:t>【分析】先将假分数化为真分数，再通分进行计算即可得到答案．</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2675" w:dyaOrig="549">
          <v:shape id="_x0000_i1071" type="#_x0000_t75" alt="eqId67842f64e3adc01faa8306e3a57772f9" style="width:134.05pt;height:27.3pt" o:ole="">
            <v:imagedata r:id="rId89" o:title="eqId67842f64e3adc01faa8306e3a57772f9"/>
          </v:shape>
          <o:OLEObject Type="Embed" ProgID="Equation.DSMT4" ShapeID="_x0000_i1071" DrawAspect="Content" ObjectID="_1791209435" r:id="rId90"/>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object w:dxaOrig="351" w:dyaOrig="534">
          <v:shape id="_x0000_i1072" type="#_x0000_t75" alt="eqIda05a9c9172154da521e184862ee33cf5" style="width:17.4pt;height:27.3pt" o:ole="">
            <v:imagedata r:id="rId87" o:title="eqIda05a9c9172154da521e184862ee33cf5"/>
          </v:shape>
          <o:OLEObject Type="Embed" ProgID="Equation.DSMT4" ShapeID="_x0000_i1072" DrawAspect="Content" ObjectID="_1791209436" r:id="rId91"/>
        </w:object>
      </w:r>
      <w:r>
        <w:rPr>
          <w:color w:val="FF0000"/>
        </w:rPr>
        <w:t>．</w:t>
      </w:r>
    </w:p>
    <w:p w:rsidR="0084694C" w:rsidRDefault="00012072">
      <w:pPr>
        <w:shd w:val="clear" w:color="auto" w:fill="F2F2F2"/>
        <w:spacing w:line="360" w:lineRule="auto"/>
        <w:jc w:val="left"/>
        <w:textAlignment w:val="center"/>
        <w:rPr>
          <w:color w:val="FF0000"/>
        </w:rPr>
      </w:pPr>
      <w:r>
        <w:rPr>
          <w:color w:val="FF0000"/>
        </w:rPr>
        <w:t>【点睛】本题主要考查分数的减法运算，先将假分数化为真分数，再通分进行计算，是解题的关键．</w:t>
      </w:r>
    </w:p>
    <w:p w:rsidR="0084694C" w:rsidRDefault="00012072">
      <w:pPr>
        <w:spacing w:line="360" w:lineRule="auto"/>
        <w:jc w:val="left"/>
        <w:textAlignment w:val="center"/>
      </w:pPr>
      <w:r>
        <w:t>8</w:t>
      </w:r>
      <w:r>
        <w:t>．写出所有比</w:t>
      </w:r>
      <w:r>
        <w:t>3</w:t>
      </w:r>
      <w:r>
        <w:t>小的自然数</w: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2</w:t>
      </w:r>
      <w:r>
        <w:rPr>
          <w:color w:val="FF0000"/>
        </w:rPr>
        <w:t>、</w:t>
      </w:r>
      <w:r>
        <w:rPr>
          <w:color w:val="FF0000"/>
        </w:rPr>
        <w:t>1</w:t>
      </w:r>
      <w:r>
        <w:rPr>
          <w:color w:val="FF0000"/>
        </w:rPr>
        <w:t>、</w:t>
      </w:r>
      <w:r>
        <w:rPr>
          <w:color w:val="FF0000"/>
        </w:rPr>
        <w:t>0</w:t>
      </w:r>
    </w:p>
    <w:p w:rsidR="0084694C" w:rsidRDefault="00012072">
      <w:pPr>
        <w:shd w:val="clear" w:color="auto" w:fill="F2F2F2"/>
        <w:spacing w:line="360" w:lineRule="auto"/>
        <w:jc w:val="left"/>
        <w:textAlignment w:val="center"/>
        <w:rPr>
          <w:color w:val="FF0000"/>
        </w:rPr>
      </w:pPr>
      <w:r>
        <w:rPr>
          <w:color w:val="FF0000"/>
        </w:rPr>
        <w:t>【分析】本题考查了有理数的概念，根据自然数的定义即可求解．</w:t>
      </w:r>
    </w:p>
    <w:p w:rsidR="0084694C" w:rsidRDefault="00012072">
      <w:pPr>
        <w:shd w:val="clear" w:color="auto" w:fill="F2F2F2"/>
        <w:spacing w:line="360" w:lineRule="auto"/>
        <w:jc w:val="left"/>
        <w:textAlignment w:val="center"/>
        <w:rPr>
          <w:color w:val="FF0000"/>
        </w:rPr>
      </w:pPr>
      <w:r>
        <w:rPr>
          <w:color w:val="FF0000"/>
        </w:rPr>
        <w:t>【详解】解：比</w:t>
      </w:r>
      <w:r>
        <w:rPr>
          <w:color w:val="FF0000"/>
        </w:rPr>
        <w:t>3</w:t>
      </w:r>
      <w:r>
        <w:rPr>
          <w:color w:val="FF0000"/>
        </w:rPr>
        <w:t>小的自然数有</w:t>
      </w:r>
      <w:r>
        <w:rPr>
          <w:color w:val="FF0000"/>
        </w:rPr>
        <w:t>2</w:t>
      </w:r>
      <w:r>
        <w:rPr>
          <w:color w:val="FF0000"/>
        </w:rPr>
        <w:t>、</w:t>
      </w:r>
      <w:r>
        <w:rPr>
          <w:color w:val="FF0000"/>
        </w:rPr>
        <w:t>1</w:t>
      </w:r>
      <w:r>
        <w:rPr>
          <w:color w:val="FF0000"/>
        </w:rPr>
        <w:t>、</w:t>
      </w:r>
      <w:r>
        <w:rPr>
          <w:color w:val="FF0000"/>
        </w:rPr>
        <w:t>0</w: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2</w:t>
      </w:r>
      <w:r>
        <w:rPr>
          <w:color w:val="FF0000"/>
        </w:rPr>
        <w:t>、</w:t>
      </w:r>
      <w:r>
        <w:rPr>
          <w:color w:val="FF0000"/>
        </w:rPr>
        <w:t>1</w:t>
      </w:r>
      <w:r>
        <w:rPr>
          <w:color w:val="FF0000"/>
        </w:rPr>
        <w:t>、</w:t>
      </w:r>
      <w:r>
        <w:rPr>
          <w:color w:val="FF0000"/>
        </w:rPr>
        <w:t>0</w:t>
      </w:r>
      <w:r>
        <w:rPr>
          <w:color w:val="FF0000"/>
        </w:rPr>
        <w:t>．</w:t>
      </w:r>
    </w:p>
    <w:p w:rsidR="0084694C" w:rsidRDefault="00012072">
      <w:pPr>
        <w:spacing w:line="360" w:lineRule="auto"/>
        <w:jc w:val="left"/>
        <w:textAlignment w:val="center"/>
      </w:pPr>
      <w:r>
        <w:t>9</w:t>
      </w:r>
      <w:r>
        <w:t>．已知</w:t>
      </w:r>
      <w:r>
        <w:t xml:space="preserve"> </w:t>
      </w:r>
      <w:r>
        <w:object w:dxaOrig="704" w:dyaOrig="266">
          <v:shape id="_x0000_i1073" type="#_x0000_t75" alt="eqId2fdc19321937f299058051e4e53fc553" style="width:34.75pt;height:12.4pt" o:ole="">
            <v:imagedata r:id="rId92" o:title="eqId2fdc19321937f299058051e4e53fc553"/>
          </v:shape>
          <o:OLEObject Type="Embed" ProgID="Equation.DSMT4" ShapeID="_x0000_i1073" DrawAspect="Content" ObjectID="_1791209437" r:id="rId93"/>
        </w:object>
      </w:r>
      <w:r>
        <w:t>，则实数</w:t>
      </w:r>
      <w:r>
        <w:object w:dxaOrig="334" w:dyaOrig="194">
          <v:shape id="_x0000_i1074" type="#_x0000_t75" alt="eqId380bbacf854e30e2e747fc286d2b9997" style="width:17.4pt;height:9.95pt" o:ole="">
            <v:imagedata r:id="rId94" o:title="eqId380bbacf854e30e2e747fc286d2b9997"/>
          </v:shape>
          <o:OLEObject Type="Embed" ProgID="Equation.DSMT4" ShapeID="_x0000_i1074" DrawAspect="Content" ObjectID="_1791209438" r:id="rId95"/>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281" w:dyaOrig="227">
          <v:shape id="_x0000_i1075" type="#_x0000_t75" alt="eqId274a9dc37509f01c2606fb3086a46f4f" style="width:14.9pt;height:12.4pt" o:ole="">
            <v:imagedata r:id="rId96" o:title="eqId274a9dc37509f01c2606fb3086a46f4f"/>
          </v:shape>
          <o:OLEObject Type="Embed" ProgID="Equation.DSMT4" ShapeID="_x0000_i1075" DrawAspect="Content" ObjectID="_1791209439" r:id="rId97"/>
        </w:object>
      </w:r>
    </w:p>
    <w:p w:rsidR="0084694C" w:rsidRDefault="00012072">
      <w:pPr>
        <w:shd w:val="clear" w:color="auto" w:fill="F2F2F2"/>
        <w:spacing w:line="360" w:lineRule="auto"/>
        <w:jc w:val="left"/>
        <w:textAlignment w:val="center"/>
        <w:rPr>
          <w:color w:val="FF0000"/>
        </w:rPr>
      </w:pPr>
      <w:r>
        <w:rPr>
          <w:color w:val="FF0000"/>
        </w:rPr>
        <w:lastRenderedPageBreak/>
        <w:t>【分析】此题主要考查了有理数的乘方运算，根据</w:t>
      </w:r>
      <w:r>
        <w:rPr>
          <w:color w:val="FF0000"/>
        </w:rPr>
        <w:object w:dxaOrig="1055" w:dyaOrig="387">
          <v:shape id="_x0000_i1076" type="#_x0000_t75" alt="eqId5f9c7ea990768aa0debaa510fba7467d" style="width:52.15pt;height:19.85pt" o:ole="">
            <v:imagedata r:id="rId98" o:title="eqId5f9c7ea990768aa0debaa510fba7467d"/>
          </v:shape>
          <o:OLEObject Type="Embed" ProgID="Equation.DSMT4" ShapeID="_x0000_i1076" DrawAspect="Content" ObjectID="_1791209440" r:id="rId99"/>
        </w:object>
      </w:r>
      <w:r>
        <w:rPr>
          <w:color w:val="FF0000"/>
        </w:rPr>
        <w:t>即可得出答案．熟练掌握乘方运算的法则是解决问题的关键．</w:t>
      </w:r>
    </w:p>
    <w:p w:rsidR="0084694C" w:rsidRDefault="00012072">
      <w:pPr>
        <w:shd w:val="clear" w:color="auto" w:fill="F2F2F2"/>
        <w:spacing w:line="360" w:lineRule="auto"/>
        <w:jc w:val="left"/>
        <w:textAlignment w:val="center"/>
        <w:rPr>
          <w:color w:val="FF0000"/>
        </w:rPr>
      </w:pPr>
      <w:r>
        <w:rPr>
          <w:color w:val="FF0000"/>
        </w:rPr>
        <w:t>【详解】解：</w:t>
      </w:r>
      <w:r>
        <w:rPr>
          <w:color w:val="FF0000"/>
        </w:rPr>
        <w:t>∵</w:t>
      </w:r>
      <w:r>
        <w:rPr>
          <w:color w:val="FF0000"/>
        </w:rPr>
        <w:object w:dxaOrig="1284" w:dyaOrig="337">
          <v:shape id="_x0000_i1077" type="#_x0000_t75" alt="eqId2f2088bc8293fd39a74ec0e31d1caa49" style="width:64.55pt;height:17.4pt" o:ole="">
            <v:imagedata r:id="rId100" o:title="eqId2f2088bc8293fd39a74ec0e31d1caa49"/>
          </v:shape>
          <o:OLEObject Type="Embed" ProgID="Equation.DSMT4" ShapeID="_x0000_i1077" DrawAspect="Content" ObjectID="_1791209441" r:id="rId101"/>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object w:dxaOrig="615" w:dyaOrig="248">
          <v:shape id="_x0000_i1078" type="#_x0000_t75" alt="eqIdf22a4a0dd7307a1323d25331e60782d8" style="width:29.8pt;height:12.4pt" o:ole="">
            <v:imagedata r:id="rId102" o:title="eqIdf22a4a0dd7307a1323d25331e60782d8"/>
          </v:shape>
          <o:OLEObject Type="Embed" ProgID="Equation.DSMT4" ShapeID="_x0000_i1078" DrawAspect="Content" ObjectID="_1791209442" r:id="rId103"/>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object w:dxaOrig="281" w:dyaOrig="227">
          <v:shape id="_x0000_i1079" type="#_x0000_t75" alt="eqId274a9dc37509f01c2606fb3086a46f4f" style="width:14.9pt;height:12.4pt" o:ole="">
            <v:imagedata r:id="rId96" o:title="eqId274a9dc37509f01c2606fb3086a46f4f"/>
          </v:shape>
          <o:OLEObject Type="Embed" ProgID="Equation.DSMT4" ShapeID="_x0000_i1079" DrawAspect="Content" ObjectID="_1791209443" r:id="rId104"/>
        </w:object>
      </w:r>
      <w:r>
        <w:rPr>
          <w:color w:val="FF0000"/>
        </w:rPr>
        <w:t>．</w:t>
      </w:r>
    </w:p>
    <w:p w:rsidR="0084694C" w:rsidRDefault="00012072">
      <w:pPr>
        <w:spacing w:line="360" w:lineRule="auto"/>
        <w:jc w:val="left"/>
        <w:textAlignment w:val="center"/>
      </w:pPr>
      <w:r>
        <w:t>10</w:t>
      </w:r>
      <w:r>
        <w:t>．计算：</w:t>
      </w:r>
      <w:r>
        <w:object w:dxaOrig="1372" w:dyaOrig="598">
          <v:shape id="_x0000_i1080" type="#_x0000_t75" alt="eqId75ae4ed19752f39d7e47949e68063121" style="width:69.5pt;height:29.8pt" o:ole="">
            <v:imagedata r:id="rId105" o:title="eqId75ae4ed19752f39d7e47949e68063121"/>
          </v:shape>
          <o:OLEObject Type="Embed" ProgID="Equation.DSMT4" ShapeID="_x0000_i1080" DrawAspect="Content" ObjectID="_1791209444" r:id="rId106"/>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10</w:t>
      </w:r>
    </w:p>
    <w:p w:rsidR="0084694C" w:rsidRDefault="00012072">
      <w:pPr>
        <w:shd w:val="clear" w:color="auto" w:fill="F2F2F2"/>
        <w:spacing w:line="360" w:lineRule="auto"/>
        <w:jc w:val="left"/>
        <w:textAlignment w:val="center"/>
        <w:rPr>
          <w:color w:val="FF0000"/>
        </w:rPr>
      </w:pPr>
      <w:r>
        <w:rPr>
          <w:color w:val="FF0000"/>
        </w:rPr>
        <w:t>【分析】本题主要考查了有理数的乘法，将带分数化成假分数后，利用有理数的乘法法则运算即可，利用有理数的乘法法则首先确定积的符号，这是解题的关键．</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2921" w:dyaOrig="598">
          <v:shape id="_x0000_i1081" type="#_x0000_t75" alt="eqId6347384c4cb207d10125e1330185f938" style="width:146.5pt;height:29.8pt" o:ole="">
            <v:imagedata r:id="rId107" o:title="eqId6347384c4cb207d10125e1330185f938"/>
          </v:shape>
          <o:OLEObject Type="Embed" ProgID="Equation.DSMT4" ShapeID="_x0000_i1081" DrawAspect="Content" ObjectID="_1791209445" r:id="rId108"/>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10</w:t>
      </w:r>
      <w:r>
        <w:rPr>
          <w:color w:val="FF0000"/>
        </w:rPr>
        <w:t>．</w:t>
      </w:r>
    </w:p>
    <w:p w:rsidR="0084694C" w:rsidRDefault="00012072">
      <w:pPr>
        <w:spacing w:line="360" w:lineRule="auto"/>
        <w:jc w:val="left"/>
        <w:textAlignment w:val="center"/>
      </w:pPr>
      <w:r>
        <w:t>11</w:t>
      </w:r>
      <w:r>
        <w:t>．计算：</w:t>
      </w:r>
      <w:r>
        <w:object w:dxaOrig="1672" w:dyaOrig="596">
          <v:shape id="_x0000_i1082" type="#_x0000_t75" alt="eqId804e5ce6606371bdf7e78f77b1d1fcf4" style="width:84.4pt;height:29.8pt" o:ole="">
            <v:imagedata r:id="rId109" o:title="eqId804e5ce6606371bdf7e78f77b1d1fcf4"/>
          </v:shape>
          <o:OLEObject Type="Embed" ProgID="Equation.DSMT4" ShapeID="_x0000_i1082" DrawAspect="Content" ObjectID="_1791209446" r:id="rId110"/>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1</w:t>
      </w:r>
    </w:p>
    <w:p w:rsidR="0084694C" w:rsidRDefault="00012072">
      <w:pPr>
        <w:shd w:val="clear" w:color="auto" w:fill="F2F2F2"/>
        <w:spacing w:line="360" w:lineRule="auto"/>
        <w:jc w:val="left"/>
        <w:textAlignment w:val="center"/>
        <w:rPr>
          <w:color w:val="FF0000"/>
        </w:rPr>
      </w:pPr>
      <w:r>
        <w:rPr>
          <w:color w:val="FF0000"/>
        </w:rPr>
        <w:t>【分析】本题主要考查了有理数的乘除混合运算．先将除法运算转化成乘法运算，后按从左到右的顺序进行计算．</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2710" w:dyaOrig="595">
          <v:shape id="_x0000_i1083" type="#_x0000_t75" alt="eqIdca832e7e597f0659ba00bdea043132a2" style="width:136.55pt;height:29.8pt" o:ole="">
            <v:imagedata r:id="rId111" o:title="eqIdca832e7e597f0659ba00bdea043132a2"/>
          </v:shape>
          <o:OLEObject Type="Embed" ProgID="Equation.DSMT4" ShapeID="_x0000_i1083" DrawAspect="Content" ObjectID="_1791209447" r:id="rId112"/>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1</w:t>
      </w:r>
      <w:r>
        <w:rPr>
          <w:color w:val="FF0000"/>
        </w:rPr>
        <w:t>．</w:t>
      </w:r>
    </w:p>
    <w:p w:rsidR="0084694C" w:rsidRDefault="00012072">
      <w:pPr>
        <w:spacing w:line="360" w:lineRule="auto"/>
        <w:jc w:val="left"/>
        <w:textAlignment w:val="center"/>
      </w:pPr>
      <w:r>
        <w:t>12</w:t>
      </w:r>
      <w:r>
        <w:t>．计算：</w:t>
      </w:r>
      <w:r>
        <w:object w:dxaOrig="2763" w:dyaOrig="599">
          <v:shape id="_x0000_i1084" type="#_x0000_t75" alt="eqIdb1c7429c5ec68326df4f31b972d18f05" style="width:139.05pt;height:29.8pt" o:ole="">
            <v:imagedata r:id="rId113" o:title="eqIdb1c7429c5ec68326df4f31b972d18f05"/>
          </v:shape>
          <o:OLEObject Type="Embed" ProgID="Equation.DSMT4" ShapeID="_x0000_i1084" DrawAspect="Content" ObjectID="_1791209448" r:id="rId114"/>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0</w:t>
      </w:r>
    </w:p>
    <w:p w:rsidR="0084694C" w:rsidRDefault="00012072">
      <w:pPr>
        <w:shd w:val="clear" w:color="auto" w:fill="F2F2F2"/>
        <w:spacing w:line="360" w:lineRule="auto"/>
        <w:jc w:val="left"/>
        <w:textAlignment w:val="center"/>
        <w:rPr>
          <w:color w:val="FF0000"/>
        </w:rPr>
      </w:pPr>
      <w:r>
        <w:rPr>
          <w:color w:val="FF0000"/>
        </w:rPr>
        <w:t>【详解】原式</w:t>
      </w:r>
      <w:r>
        <w:rPr>
          <w:color w:val="FF0000"/>
        </w:rPr>
        <w:object w:dxaOrig="2269" w:dyaOrig="593">
          <v:shape id="_x0000_i1085" type="#_x0000_t75" alt="eqIde12c3a41c3c5a5972dfc8353e9b001ff" style="width:114.2pt;height:29.8pt" o:ole="">
            <v:imagedata r:id="rId115" o:title="eqIde12c3a41c3c5a5972dfc8353e9b001ff"/>
          </v:shape>
          <o:OLEObject Type="Embed" ProgID="Equation.DSMT4" ShapeID="_x0000_i1085" DrawAspect="Content" ObjectID="_1791209449" r:id="rId116"/>
        </w:object>
      </w:r>
    </w:p>
    <w:p w:rsidR="0084694C" w:rsidRDefault="00012072">
      <w:pPr>
        <w:shd w:val="clear" w:color="auto" w:fill="F2F2F2"/>
        <w:spacing w:line="360" w:lineRule="auto"/>
        <w:jc w:val="left"/>
        <w:textAlignment w:val="center"/>
        <w:rPr>
          <w:color w:val="FF0000"/>
        </w:rPr>
      </w:pPr>
      <w:r>
        <w:rPr>
          <w:color w:val="FF0000"/>
        </w:rPr>
        <w:object w:dxaOrig="2269" w:dyaOrig="593">
          <v:shape id="_x0000_i1086" type="#_x0000_t75" alt="eqId71b34ab63871d8dcbd934b509adcce47" style="width:114.2pt;height:29.8pt" o:ole="">
            <v:imagedata r:id="rId117" o:title="eqId71b34ab63871d8dcbd934b509adcce47"/>
          </v:shape>
          <o:OLEObject Type="Embed" ProgID="Equation.DSMT4" ShapeID="_x0000_i1086" DrawAspect="Content" ObjectID="_1791209450" r:id="rId118"/>
        </w:object>
      </w:r>
    </w:p>
    <w:p w:rsidR="0084694C" w:rsidRDefault="00012072">
      <w:pPr>
        <w:shd w:val="clear" w:color="auto" w:fill="F2F2F2"/>
        <w:spacing w:line="360" w:lineRule="auto"/>
        <w:jc w:val="left"/>
        <w:textAlignment w:val="center"/>
        <w:rPr>
          <w:color w:val="FF0000"/>
        </w:rPr>
      </w:pPr>
      <w:r>
        <w:rPr>
          <w:color w:val="FF0000"/>
        </w:rPr>
        <w:object w:dxaOrig="668" w:dyaOrig="209">
          <v:shape id="_x0000_i1087" type="#_x0000_t75" alt="eqIdf7e3625f4b88e34f161dd145a72f28e4" style="width:32.3pt;height:9.95pt" o:ole="">
            <v:imagedata r:id="rId119" o:title="eqIdf7e3625f4b88e34f161dd145a72f28e4"/>
          </v:shape>
          <o:OLEObject Type="Embed" ProgID="Equation.DSMT4" ShapeID="_x0000_i1087" DrawAspect="Content" ObjectID="_1791209451" r:id="rId120"/>
        </w:object>
      </w:r>
    </w:p>
    <w:p w:rsidR="0084694C" w:rsidRDefault="00012072">
      <w:pPr>
        <w:shd w:val="clear" w:color="auto" w:fill="F2F2F2"/>
        <w:spacing w:line="360" w:lineRule="auto"/>
        <w:jc w:val="left"/>
        <w:textAlignment w:val="center"/>
        <w:rPr>
          <w:color w:val="FF0000"/>
        </w:rPr>
      </w:pPr>
      <w:r>
        <w:rPr>
          <w:color w:val="FF0000"/>
        </w:rPr>
        <w:object w:dxaOrig="334" w:dyaOrig="254">
          <v:shape id="_x0000_i1088" type="#_x0000_t75" alt="eqId771df37a312dac1fb332a31a10340c29" style="width:17.4pt;height:12.4pt" o:ole="">
            <v:imagedata r:id="rId121" o:title="eqId771df37a312dac1fb332a31a10340c29"/>
          </v:shape>
          <o:OLEObject Type="Embed" ProgID="Equation.DSMT4" ShapeID="_x0000_i1088" DrawAspect="Content" ObjectID="_1791209452" r:id="rId122"/>
        </w:object>
      </w:r>
    </w:p>
    <w:p w:rsidR="0084694C" w:rsidRDefault="00012072">
      <w:pPr>
        <w:shd w:val="clear" w:color="auto" w:fill="F2F2F2"/>
        <w:spacing w:line="360" w:lineRule="auto"/>
        <w:jc w:val="left"/>
        <w:textAlignment w:val="center"/>
        <w:rPr>
          <w:color w:val="FF0000"/>
        </w:rPr>
      </w:pPr>
      <w:r>
        <w:rPr>
          <w:color w:val="FF0000"/>
        </w:rPr>
        <w:t>故答案为：</w:t>
      </w:r>
      <w:r>
        <w:rPr>
          <w:color w:val="FF0000"/>
        </w:rPr>
        <w:t>0</w: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【点睛】本题考查了有理数的加法运算，熟练掌握有理数加法交换律和结合律是解答本题的关键．</w:t>
      </w:r>
    </w:p>
    <w:p w:rsidR="0084694C" w:rsidRDefault="00012072">
      <w:pPr>
        <w:spacing w:line="360" w:lineRule="auto"/>
        <w:jc w:val="left"/>
        <w:textAlignment w:val="center"/>
      </w:pPr>
      <w:r>
        <w:t>13</w:t>
      </w:r>
      <w:r>
        <w:t>．税后本息和</w:t>
      </w:r>
      <w:r>
        <w:t>=</w:t>
      </w:r>
      <w:r>
        <w:t>本金</w:t>
      </w:r>
      <w:r>
        <w:t>+</w:t>
      </w:r>
      <w:r>
        <w:rPr>
          <w:rFonts w:eastAsia="Times New Roman"/>
          <w:u w:val="single"/>
        </w:rPr>
        <w:t xml:space="preserve">     </w:t>
      </w:r>
      <w:r>
        <w:t>=</w:t>
      </w:r>
      <w:r>
        <w:t>本金</w:t>
      </w:r>
      <w:r>
        <w:t>+</w:t>
      </w:r>
      <w:r>
        <w:t>利息－</w:t>
      </w:r>
      <w:r>
        <w:rPr>
          <w:rFonts w:eastAsia="Times New Roman"/>
          <w:u w:val="single"/>
        </w:rPr>
        <w:t xml:space="preserve">     </w:t>
      </w:r>
      <w:r>
        <w:t>=</w:t>
      </w:r>
      <w:r>
        <w:t>本金</w:t>
      </w:r>
      <w:r>
        <w:t>+</w:t>
      </w:r>
      <w:r>
        <w:rPr>
          <w:rFonts w:eastAsia="Times New Roman"/>
          <w:u w:val="single"/>
        </w:rPr>
        <w:t xml:space="preserve">     </w:t>
      </w:r>
      <w:r>
        <w:t xml:space="preserve"> </w:t>
      </w:r>
      <w:r>
        <w:object w:dxaOrig="158" w:dyaOrig="175">
          <v:shape id="_x0000_i1089" type="#_x0000_t75" alt="eqId2468403b3eba9e40bfa36f464e927738" style="width:7.45pt;height:9.95pt" o:ole="">
            <v:imagedata r:id="rId123" o:title="eqId2468403b3eba9e40bfa36f464e927738"/>
          </v:shape>
          <o:OLEObject Type="Embed" ProgID="Equation.DSMT4" ShapeID="_x0000_i1089" DrawAspect="Content" ObjectID="_1791209453" r:id="rId124"/>
        </w:object>
      </w:r>
      <w:r>
        <w:t>(1</w:t>
      </w:r>
      <w:r>
        <w:t>－</w:t>
      </w:r>
      <w:r>
        <w:t>20%)</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t>税后利息</w:t>
      </w:r>
      <w:r>
        <w:rPr>
          <w:color w:val="FF0000"/>
        </w:rPr>
        <w:t xml:space="preserve">     </w:t>
      </w:r>
      <w:r>
        <w:rPr>
          <w:color w:val="FF0000"/>
        </w:rPr>
        <w:t>利息率</w:t>
      </w:r>
      <w:r>
        <w:rPr>
          <w:color w:val="FF0000"/>
        </w:rPr>
        <w:t xml:space="preserve">     </w:t>
      </w:r>
      <w:r>
        <w:rPr>
          <w:color w:val="FF0000"/>
        </w:rPr>
        <w:t>利息</w:t>
      </w:r>
    </w:p>
    <w:p w:rsidR="0084694C" w:rsidRDefault="00012072">
      <w:pPr>
        <w:shd w:val="clear" w:color="auto" w:fill="F2F2F2"/>
        <w:spacing w:line="360" w:lineRule="auto"/>
        <w:jc w:val="left"/>
        <w:textAlignment w:val="center"/>
        <w:rPr>
          <w:color w:val="FF0000"/>
        </w:rPr>
      </w:pPr>
      <w:r>
        <w:rPr>
          <w:color w:val="FF0000"/>
        </w:rPr>
        <w:lastRenderedPageBreak/>
        <w:t>【分析】运用关系式</w:t>
      </w:r>
      <w:r>
        <w:rPr>
          <w:color w:val="FF0000"/>
        </w:rPr>
        <w:t>:</w:t>
      </w:r>
      <w:r>
        <w:rPr>
          <w:color w:val="FF0000"/>
        </w:rPr>
        <w:t>税后本息和</w:t>
      </w:r>
      <w:r>
        <w:rPr>
          <w:color w:val="FF0000"/>
        </w:rPr>
        <w:t>=</w:t>
      </w:r>
      <w:r>
        <w:rPr>
          <w:color w:val="FF0000"/>
        </w:rPr>
        <w:t>本金</w:t>
      </w:r>
      <w:r>
        <w:rPr>
          <w:color w:val="FF0000"/>
        </w:rPr>
        <w:t>+</w:t>
      </w:r>
      <w:r>
        <w:rPr>
          <w:color w:val="FF0000"/>
        </w:rPr>
        <w:t>税后利息</w:t>
      </w:r>
      <w:r>
        <w:rPr>
          <w:color w:val="FF0000"/>
        </w:rPr>
        <w:t>=</w:t>
      </w:r>
      <w:r>
        <w:rPr>
          <w:color w:val="FF0000"/>
        </w:rPr>
        <w:t>本金</w:t>
      </w:r>
      <w:r>
        <w:rPr>
          <w:color w:val="FF0000"/>
        </w:rPr>
        <w:t>+</w:t>
      </w:r>
      <w:r>
        <w:rPr>
          <w:color w:val="FF0000"/>
        </w:rPr>
        <w:t>利息</w:t>
      </w:r>
      <w:r>
        <w:rPr>
          <w:color w:val="FF0000"/>
        </w:rPr>
        <w:t>-</w:t>
      </w:r>
      <w:r>
        <w:rPr>
          <w:color w:val="FF0000"/>
        </w:rPr>
        <w:t>利息税</w:t>
      </w:r>
      <w:r>
        <w:rPr>
          <w:color w:val="FF0000"/>
        </w:rPr>
        <w:t>=</w:t>
      </w:r>
      <w:r>
        <w:rPr>
          <w:color w:val="FF0000"/>
        </w:rPr>
        <w:t>本金</w:t>
      </w:r>
      <w:r>
        <w:rPr>
          <w:color w:val="FF0000"/>
        </w:rPr>
        <w:t>+</w:t>
      </w:r>
      <w:r>
        <w:rPr>
          <w:color w:val="FF0000"/>
        </w:rPr>
        <w:t>利息</w:t>
      </w:r>
      <w:r>
        <w:rPr>
          <w:color w:val="FF0000"/>
        </w:rPr>
        <w:t>×</w:t>
      </w:r>
      <w:r>
        <w:rPr>
          <w:color w:val="FF0000"/>
        </w:rPr>
        <w:t>（</w:t>
      </w:r>
      <w:r>
        <w:rPr>
          <w:color w:val="FF0000"/>
        </w:rPr>
        <w:t>1-20%</w:t>
      </w:r>
      <w:r>
        <w:rPr>
          <w:color w:val="FF0000"/>
        </w:rPr>
        <w:t>）</w:t>
      </w:r>
      <w:r>
        <w:rPr>
          <w:color w:val="FF0000"/>
        </w:rPr>
        <w:t>,</w:t>
      </w:r>
      <w:r>
        <w:rPr>
          <w:color w:val="FF0000"/>
        </w:rPr>
        <w:t>解决问题．</w:t>
      </w:r>
    </w:p>
    <w:p w:rsidR="0084694C" w:rsidRDefault="00012072">
      <w:pPr>
        <w:shd w:val="clear" w:color="auto" w:fill="F2F2F2"/>
        <w:spacing w:line="360" w:lineRule="auto"/>
        <w:jc w:val="left"/>
        <w:textAlignment w:val="center"/>
        <w:rPr>
          <w:color w:val="FF0000"/>
        </w:rPr>
      </w:pPr>
      <w:r>
        <w:rPr>
          <w:color w:val="FF0000"/>
        </w:rPr>
        <w:t>【详解】解：税后本息和</w:t>
      </w:r>
      <w:r>
        <w:rPr>
          <w:color w:val="FF0000"/>
        </w:rPr>
        <w:t>=</w:t>
      </w:r>
      <w:r>
        <w:rPr>
          <w:color w:val="FF0000"/>
        </w:rPr>
        <w:t>本金</w:t>
      </w:r>
      <w:r>
        <w:rPr>
          <w:color w:val="FF0000"/>
        </w:rPr>
        <w:t>+</w:t>
      </w:r>
      <w:r>
        <w:rPr>
          <w:color w:val="FF0000"/>
        </w:rPr>
        <w:t>税后利息．</w:t>
      </w:r>
    </w:p>
    <w:p w:rsidR="0084694C" w:rsidRDefault="00012072">
      <w:pPr>
        <w:shd w:val="clear" w:color="auto" w:fill="F2F2F2"/>
        <w:spacing w:line="360" w:lineRule="auto"/>
        <w:jc w:val="left"/>
        <w:textAlignment w:val="center"/>
        <w:rPr>
          <w:color w:val="FF0000"/>
        </w:rPr>
      </w:pPr>
      <w:r>
        <w:rPr>
          <w:color w:val="FF0000"/>
        </w:rPr>
        <w:t>=</w:t>
      </w:r>
      <w:r>
        <w:rPr>
          <w:color w:val="FF0000"/>
        </w:rPr>
        <w:t>本金</w:t>
      </w:r>
      <w:r>
        <w:rPr>
          <w:color w:val="FF0000"/>
        </w:rPr>
        <w:t>+</w:t>
      </w:r>
      <w:r>
        <w:rPr>
          <w:color w:val="FF0000"/>
        </w:rPr>
        <w:t>利息－利息率．</w:t>
      </w:r>
    </w:p>
    <w:p w:rsidR="0084694C" w:rsidRDefault="00012072">
      <w:pPr>
        <w:shd w:val="clear" w:color="auto" w:fill="F2F2F2"/>
        <w:spacing w:line="360" w:lineRule="auto"/>
        <w:jc w:val="left"/>
        <w:textAlignment w:val="center"/>
        <w:rPr>
          <w:color w:val="FF0000"/>
        </w:rPr>
      </w:pPr>
      <w:r>
        <w:rPr>
          <w:color w:val="FF0000"/>
        </w:rPr>
        <w:t>=</w:t>
      </w:r>
      <w:r>
        <w:rPr>
          <w:color w:val="FF0000"/>
        </w:rPr>
        <w:t>本金</w:t>
      </w:r>
      <w:r>
        <w:rPr>
          <w:color w:val="FF0000"/>
        </w:rPr>
        <w:t>+</w:t>
      </w:r>
      <w:r>
        <w:rPr>
          <w:color w:val="FF0000"/>
        </w:rPr>
        <w:t>利息</w:t>
      </w:r>
      <w:r>
        <w:rPr>
          <w:color w:val="FF0000"/>
        </w:rPr>
        <w:object w:dxaOrig="158" w:dyaOrig="175">
          <v:shape id="_x0000_i1090" type="#_x0000_t75" alt="eqId2468403b3eba9e40bfa36f464e927738" style="width:7.45pt;height:9.95pt" o:ole="">
            <v:imagedata r:id="rId123" o:title="eqId2468403b3eba9e40bfa36f464e927738"/>
          </v:shape>
          <o:OLEObject Type="Embed" ProgID="Equation.DSMT4" ShapeID="_x0000_i1090" DrawAspect="Content" ObjectID="_1791209454" r:id="rId125"/>
        </w:object>
      </w:r>
      <w:r>
        <w:rPr>
          <w:color w:val="FF0000"/>
        </w:rPr>
        <w:t>(1</w:t>
      </w:r>
      <w:r>
        <w:rPr>
          <w:color w:val="FF0000"/>
        </w:rPr>
        <w:t>－</w:t>
      </w:r>
      <w:r>
        <w:rPr>
          <w:color w:val="FF0000"/>
        </w:rPr>
        <w:t>20%)</w:t>
      </w:r>
      <w:r>
        <w:rPr>
          <w:color w:val="FF0000"/>
        </w:rPr>
        <w:t>．</w:t>
      </w:r>
    </w:p>
    <w:p w:rsidR="0084694C" w:rsidRDefault="00012072">
      <w:pPr>
        <w:shd w:val="clear" w:color="auto" w:fill="F2F2F2"/>
        <w:spacing w:line="360" w:lineRule="auto"/>
        <w:jc w:val="left"/>
        <w:textAlignment w:val="center"/>
        <w:rPr>
          <w:color w:val="FF0000"/>
        </w:rPr>
      </w:pPr>
      <w:r>
        <w:rPr>
          <w:color w:val="FF0000"/>
        </w:rPr>
        <w:t>故答案为：税后利息；利息率；利息．</w:t>
      </w:r>
    </w:p>
    <w:p w:rsidR="0084694C" w:rsidRDefault="00012072">
      <w:pPr>
        <w:shd w:val="clear" w:color="auto" w:fill="F2F2F2"/>
        <w:spacing w:line="360" w:lineRule="auto"/>
        <w:jc w:val="left"/>
        <w:textAlignment w:val="center"/>
        <w:rPr>
          <w:color w:val="FF0000"/>
        </w:rPr>
      </w:pPr>
      <w:r>
        <w:rPr>
          <w:color w:val="FF0000"/>
        </w:rPr>
        <w:t>【点睛】本题考查了</w:t>
      </w:r>
      <w:r>
        <w:rPr>
          <w:color w:val="FF0000"/>
        </w:rPr>
        <w:t>:</w:t>
      </w:r>
      <w:r>
        <w:rPr>
          <w:color w:val="FF0000"/>
        </w:rPr>
        <w:t>本息</w:t>
      </w:r>
      <w:r>
        <w:rPr>
          <w:color w:val="FF0000"/>
        </w:rPr>
        <w:t>=</w:t>
      </w:r>
      <w:r>
        <w:rPr>
          <w:color w:val="FF0000"/>
        </w:rPr>
        <w:t>本金</w:t>
      </w:r>
      <w:r>
        <w:rPr>
          <w:color w:val="FF0000"/>
        </w:rPr>
        <w:t>+</w:t>
      </w:r>
      <w:r>
        <w:rPr>
          <w:color w:val="FF0000"/>
        </w:rPr>
        <w:t>税后利息</w:t>
      </w:r>
      <w:r>
        <w:rPr>
          <w:color w:val="FF0000"/>
        </w:rPr>
        <w:t>,</w:t>
      </w:r>
      <w:r>
        <w:rPr>
          <w:color w:val="FF0000"/>
        </w:rPr>
        <w:t>税后利息</w:t>
      </w:r>
      <w:r>
        <w:rPr>
          <w:color w:val="FF0000"/>
        </w:rPr>
        <w:t>=</w:t>
      </w:r>
      <w:r>
        <w:rPr>
          <w:color w:val="FF0000"/>
        </w:rPr>
        <w:t>利息</w:t>
      </w:r>
      <w:r>
        <w:rPr>
          <w:color w:val="FF0000"/>
        </w:rPr>
        <w:t>-</w:t>
      </w:r>
      <w:r>
        <w:rPr>
          <w:color w:val="FF0000"/>
        </w:rPr>
        <w:t>利息税，利息税</w:t>
      </w:r>
      <w:r>
        <w:rPr>
          <w:color w:val="FF0000"/>
        </w:rPr>
        <w:t>=</w:t>
      </w:r>
      <w:r>
        <w:rPr>
          <w:color w:val="FF0000"/>
        </w:rPr>
        <w:t>利息</w:t>
      </w:r>
      <w:r>
        <w:rPr>
          <w:color w:val="FF0000"/>
        </w:rPr>
        <w:t>×20%</w:t>
      </w:r>
      <w:r>
        <w:rPr>
          <w:color w:val="FF0000"/>
        </w:rPr>
        <w:t>．</w:t>
      </w:r>
    </w:p>
    <w:p w:rsidR="0084694C" w:rsidRDefault="00012072">
      <w:pPr>
        <w:spacing w:line="360" w:lineRule="auto"/>
        <w:jc w:val="left"/>
        <w:textAlignment w:val="center"/>
      </w:pPr>
      <w:r>
        <w:t>14</w:t>
      </w:r>
      <w:r>
        <w:t>．一次式</w:t>
      </w:r>
      <w:r>
        <w:object w:dxaOrig="844" w:dyaOrig="545">
          <v:shape id="_x0000_i1091" type="#_x0000_t75" alt="eqId1cab41e0033e9c2ea9e4bf08f77c1c57" style="width:42.2pt;height:27.3pt" o:ole="">
            <v:imagedata r:id="rId126" o:title="eqId1cab41e0033e9c2ea9e4bf08f77c1c57"/>
          </v:shape>
          <o:OLEObject Type="Embed" ProgID="Equation.DSMT4" ShapeID="_x0000_i1091" DrawAspect="Content" ObjectID="_1791209455" r:id="rId127"/>
        </w:object>
      </w:r>
      <w:r>
        <w:t>中</w:t>
      </w:r>
      <w:r>
        <w:rPr>
          <w:rFonts w:eastAsia="Times New Roman"/>
          <w:i/>
        </w:rPr>
        <w:t>b</w:t>
      </w:r>
      <w:r>
        <w:t>的系数是</w:t>
      </w:r>
      <w:r>
        <w:rPr>
          <w:rFonts w:eastAsia="Times New Roman"/>
          <w:u w:val="single"/>
        </w:rPr>
        <w:t xml:space="preserve">                     </w:t>
      </w:r>
      <w:r>
        <w:t>，常数项是</w: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object w:dxaOrig="351" w:dyaOrig="546">
          <v:shape id="_x0000_i1092" type="#_x0000_t75" alt="eqIdd78fd95f89dec2d373fa57f02acd739f" style="width:17.4pt;height:27.3pt" o:ole="">
            <v:imagedata r:id="rId17" o:title="eqIdd78fd95f89dec2d373fa57f02acd739f"/>
          </v:shape>
          <o:OLEObject Type="Embed" ProgID="Equation.DSMT4" ShapeID="_x0000_i1092" DrawAspect="Content" ObjectID="_1791209456" r:id="rId128"/>
        </w:object>
      </w:r>
      <w:r>
        <w:rPr>
          <w:color w:val="FF0000"/>
        </w:rPr>
        <w:t xml:space="preserve">     1</w:t>
      </w:r>
    </w:p>
    <w:p w:rsidR="0084694C" w:rsidRDefault="00012072">
      <w:pPr>
        <w:shd w:val="clear" w:color="auto" w:fill="F2F2F2"/>
        <w:spacing w:line="360" w:lineRule="auto"/>
        <w:jc w:val="left"/>
        <w:textAlignment w:val="center"/>
        <w:rPr>
          <w:color w:val="FF0000"/>
        </w:rPr>
      </w:pPr>
      <w:r>
        <w:rPr>
          <w:color w:val="FF0000"/>
        </w:rPr>
        <w:t>【分析】本题考查单项式、多项式及相关概念，解题的关键是掌握单项式系数、次数及多项式项数、次数等相关概念．单项式中，所有字母的指数和叫单项式的次数，数字因数叫单项式的系数，通常系数不为</w:t>
      </w:r>
      <w:r>
        <w:rPr>
          <w:color w:val="FF0000"/>
        </w:rPr>
        <w:t>0</w:t>
      </w:r>
      <w:r>
        <w:rPr>
          <w:color w:val="FF0000"/>
        </w:rPr>
        <w:t>，多项式的每一项都有次数，次数最高的项的次数，叫做这个多项式的次数；多项式的项数就是多项式中包含的单项式的个数．据此即可解答．</w:t>
      </w:r>
    </w:p>
    <w:p w:rsidR="0084694C" w:rsidRDefault="00012072">
      <w:pPr>
        <w:shd w:val="clear" w:color="auto" w:fill="F2F2F2"/>
        <w:spacing w:line="360" w:lineRule="auto"/>
        <w:jc w:val="left"/>
        <w:textAlignment w:val="center"/>
        <w:rPr>
          <w:color w:val="FF0000"/>
        </w:rPr>
      </w:pPr>
      <w:r>
        <w:rPr>
          <w:color w:val="FF0000"/>
        </w:rPr>
        <w:t>【详解】解：一次式</w:t>
      </w:r>
      <w:r>
        <w:rPr>
          <w:color w:val="FF0000"/>
        </w:rPr>
        <w:object w:dxaOrig="844" w:dyaOrig="545">
          <v:shape id="_x0000_i1093" type="#_x0000_t75" alt="eqId1cab41e0033e9c2ea9e4bf08f77c1c57" style="width:42.2pt;height:27.3pt" o:ole="">
            <v:imagedata r:id="rId126" o:title="eqId1cab41e0033e9c2ea9e4bf08f77c1c57"/>
          </v:shape>
          <o:OLEObject Type="Embed" ProgID="Equation.DSMT4" ShapeID="_x0000_i1093" DrawAspect="Content" ObjectID="_1791209457" r:id="rId129"/>
        </w:object>
      </w:r>
      <w:r>
        <w:rPr>
          <w:color w:val="FF0000"/>
        </w:rPr>
        <w:t>中</w:t>
      </w:r>
      <w:r>
        <w:rPr>
          <w:color w:val="FF0000"/>
        </w:rPr>
        <w:t>b</w:t>
      </w:r>
      <w:r>
        <w:rPr>
          <w:color w:val="FF0000"/>
        </w:rPr>
        <w:t>的系数是</w:t>
      </w:r>
      <w:r>
        <w:rPr>
          <w:color w:val="FF0000"/>
        </w:rPr>
        <w:object w:dxaOrig="351" w:dyaOrig="546">
          <v:shape id="_x0000_i1094" type="#_x0000_t75" alt="eqIdd78fd95f89dec2d373fa57f02acd739f" style="width:17.4pt;height:27.3pt" o:ole="">
            <v:imagedata r:id="rId17" o:title="eqIdd78fd95f89dec2d373fa57f02acd739f"/>
          </v:shape>
          <o:OLEObject Type="Embed" ProgID="Equation.DSMT4" ShapeID="_x0000_i1094" DrawAspect="Content" ObjectID="_1791209458" r:id="rId130"/>
        </w:object>
      </w:r>
      <w:r>
        <w:rPr>
          <w:color w:val="FF0000"/>
        </w:rPr>
        <w:t>，常数项是</w:t>
      </w:r>
      <w:r>
        <w:rPr>
          <w:color w:val="FF0000"/>
        </w:rPr>
        <w:t>1</w: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object w:dxaOrig="351" w:dyaOrig="546">
          <v:shape id="_x0000_i1095" type="#_x0000_t75" alt="eqIdd78fd95f89dec2d373fa57f02acd739f" style="width:17.4pt;height:27.3pt" o:ole="">
            <v:imagedata r:id="rId17" o:title="eqIdd78fd95f89dec2d373fa57f02acd739f"/>
          </v:shape>
          <o:OLEObject Type="Embed" ProgID="Equation.DSMT4" ShapeID="_x0000_i1095" DrawAspect="Content" ObjectID="_1791209459" r:id="rId131"/>
        </w:object>
      </w:r>
      <w:r>
        <w:rPr>
          <w:color w:val="FF0000"/>
        </w:rPr>
        <w:t>，</w:t>
      </w:r>
      <w:r>
        <w:rPr>
          <w:color w:val="FF0000"/>
        </w:rPr>
        <w:t>1</w:t>
      </w:r>
      <w:r>
        <w:rPr>
          <w:color w:val="FF0000"/>
        </w:rPr>
        <w:t>．</w:t>
      </w:r>
    </w:p>
    <w:p w:rsidR="0084694C" w:rsidRDefault="00012072">
      <w:pPr>
        <w:spacing w:line="360" w:lineRule="auto"/>
        <w:jc w:val="left"/>
        <w:textAlignment w:val="center"/>
      </w:pPr>
      <w:r>
        <w:t>15</w:t>
      </w:r>
      <w:r>
        <w:t>．</w:t>
      </w:r>
      <w:r>
        <w:t>2023</w:t>
      </w:r>
      <w:r>
        <w:t>年</w:t>
      </w:r>
      <w:r>
        <w:t>12</w:t>
      </w:r>
      <w:r>
        <w:t>月</w:t>
      </w:r>
      <w:r>
        <w:t>26</w:t>
      </w:r>
      <w:r>
        <w:t>日早上</w:t>
      </w:r>
      <w:r>
        <w:object w:dxaOrig="492" w:dyaOrig="252">
          <v:shape id="_x0000_i1096" type="#_x0000_t75" alt="eqId90683f4b5ea3b63b5c9d5639ebafc232" style="width:24.85pt;height:12.4pt" o:ole="">
            <v:imagedata r:id="rId132" o:title="eqId90683f4b5ea3b63b5c9d5639ebafc232"/>
          </v:shape>
          <o:OLEObject Type="Embed" ProgID="Equation.DSMT4" ShapeID="_x0000_i1096" DrawAspect="Content" ObjectID="_1791209460" r:id="rId133"/>
        </w:object>
      </w:r>
      <w:r>
        <w:t>，测得北京气温是</w:t>
      </w:r>
      <w:r>
        <w:object w:dxaOrig="562" w:dyaOrig="222">
          <v:shape id="_x0000_i1097" type="#_x0000_t75" alt="eqId5cc81af5728857bb9d4950b9c592923d" style="width:27.3pt;height:9.95pt" o:ole="">
            <v:imagedata r:id="rId134" o:title="eqId5cc81af5728857bb9d4950b9c592923d"/>
          </v:shape>
          <o:OLEObject Type="Embed" ProgID="Equation.DSMT4" ShapeID="_x0000_i1097" DrawAspect="Content" ObjectID="_1791209461" r:id="rId135"/>
        </w:object>
      </w:r>
      <w:r>
        <w:t>，上海是</w:t>
      </w:r>
      <w:r>
        <w:object w:dxaOrig="351" w:dyaOrig="247">
          <v:shape id="_x0000_i1098" type="#_x0000_t75" alt="eqIdde9bb42a1cb846e89a4106452809ab78" style="width:17.4pt;height:12.4pt" o:ole="">
            <v:imagedata r:id="rId136" o:title="eqIdde9bb42a1cb846e89a4106452809ab78"/>
          </v:shape>
          <o:OLEObject Type="Embed" ProgID="Equation.DSMT4" ShapeID="_x0000_i1098" DrawAspect="Content" ObjectID="_1791209462" r:id="rId137"/>
        </w:object>
      </w:r>
      <w:r>
        <w:t>，上海比北京高</w:t>
      </w:r>
      <w:r>
        <w:rPr>
          <w:rFonts w:eastAsia="Times New Roman"/>
          <w:u w:val="single"/>
        </w:rPr>
        <w:t xml:space="preserve">      </w:t>
      </w:r>
      <m:oMath>
        <m:r>
          <m:rPr>
            <m:sty m:val="p"/>
          </m:rPr>
          <w:rPr>
            <w:rFonts w:ascii="Cambria Math" w:hAnsi="Cambria Math" w:cs="Cambria Math"/>
          </w:rPr>
          <m:t>℃</m:t>
        </m:r>
      </m:oMath>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19</w:t>
      </w:r>
    </w:p>
    <w:p w:rsidR="0084694C" w:rsidRDefault="00012072">
      <w:pPr>
        <w:shd w:val="clear" w:color="auto" w:fill="F2F2F2"/>
        <w:spacing w:line="360" w:lineRule="auto"/>
        <w:jc w:val="left"/>
        <w:textAlignment w:val="center"/>
        <w:rPr>
          <w:color w:val="FF0000"/>
        </w:rPr>
      </w:pPr>
      <w:r>
        <w:rPr>
          <w:color w:val="FF0000"/>
        </w:rPr>
        <w:t>【分析】本题考查有理数的减法的实际运用，用上海的气温减去北京的气温计算即可，掌握有理数的减法法则是解题的关键．</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1601" w:dyaOrig="357">
          <v:shape id="_x0000_i1099" type="#_x0000_t75" alt="eqIdc46089a6f644dd56e33b1dc9646e6582" style="width:79.45pt;height:17.4pt" o:ole="">
            <v:imagedata r:id="rId138" o:title="eqIdc46089a6f644dd56e33b1dc9646e6582"/>
          </v:shape>
          <o:OLEObject Type="Embed" ProgID="Equation.DSMT4" ShapeID="_x0000_i1099" DrawAspect="Content" ObjectID="_1791209463" r:id="rId139"/>
        </w:object>
      </w:r>
    </w:p>
    <w:p w:rsidR="0084694C" w:rsidRDefault="00012072">
      <w:pPr>
        <w:shd w:val="clear" w:color="auto" w:fill="F2F2F2"/>
        <w:spacing w:line="360" w:lineRule="auto"/>
        <w:jc w:val="left"/>
        <w:textAlignment w:val="center"/>
        <w:rPr>
          <w:color w:val="FF0000"/>
        </w:rPr>
      </w:pPr>
      <w:r>
        <w:rPr>
          <w:color w:val="FF0000"/>
        </w:rPr>
        <w:t>故答案为：</w:t>
      </w:r>
      <w:r>
        <w:rPr>
          <w:color w:val="FF0000"/>
        </w:rPr>
        <w:t>19</w:t>
      </w:r>
      <w:r>
        <w:rPr>
          <w:color w:val="FF0000"/>
        </w:rPr>
        <w:t>．</w:t>
      </w:r>
    </w:p>
    <w:p w:rsidR="0084694C" w:rsidRDefault="00012072">
      <w:pPr>
        <w:spacing w:line="360" w:lineRule="auto"/>
        <w:jc w:val="left"/>
        <w:textAlignment w:val="center"/>
      </w:pPr>
      <w:r>
        <w:t>16</w:t>
      </w:r>
      <w:r>
        <w:t>．现定义两种运算</w:t>
      </w:r>
      <w:r>
        <w:t>“⊕”</w:t>
      </w:r>
      <w:r>
        <w:t>和</w:t>
      </w:r>
      <w:r>
        <w:t>“※”</w:t>
      </w:r>
      <w:r>
        <w:t>．对于任意两个整数，</w:t>
      </w:r>
      <w:r>
        <w:t xml:space="preserve"> </w:t>
      </w:r>
      <w:r>
        <w:object w:dxaOrig="1372" w:dyaOrig="237">
          <v:shape id="_x0000_i1100" type="#_x0000_t75" alt="eqId772a57c5ab918c5e34bc93654721f3e5" style="width:69.5pt;height:12.4pt" o:ole="">
            <v:imagedata r:id="rId140" o:title="eqId772a57c5ab918c5e34bc93654721f3e5"/>
          </v:shape>
          <o:OLEObject Type="Embed" ProgID="Equation.DSMT4" ShapeID="_x0000_i1100" DrawAspect="Content" ObjectID="_1791209464" r:id="rId141"/>
        </w:object>
      </w:r>
      <w:r>
        <w:t>，</w:t>
      </w:r>
      <w:r>
        <w:t xml:space="preserve"> </w:t>
      </w:r>
      <w:r>
        <w:object w:dxaOrig="1178" w:dyaOrig="228">
          <v:shape id="_x0000_i1101" type="#_x0000_t75" alt="eqIdc60cc2235b92497b8665d0293df2721a" style="width:59.6pt;height:12.4pt" o:ole="">
            <v:imagedata r:id="rId142" o:title="eqIdc60cc2235b92497b8665d0293df2721a"/>
          </v:shape>
          <o:OLEObject Type="Embed" ProgID="Equation.DSMT4" ShapeID="_x0000_i1101" DrawAspect="Content" ObjectID="_1791209465" r:id="rId143"/>
        </w:object>
      </w:r>
      <w:r>
        <w:t>，那么</w:t>
      </w:r>
      <w:r>
        <w:object w:dxaOrig="1126" w:dyaOrig="357">
          <v:shape id="_x0000_i1102" type="#_x0000_t75" alt="eqId555faa22872cabaf5bde910fb75bbeb9" style="width:57.1pt;height:17.4pt" o:ole="">
            <v:imagedata r:id="rId144" o:title="eqId555faa22872cabaf5bde910fb75bbeb9"/>
          </v:shape>
          <o:OLEObject Type="Embed" ProgID="Equation.DSMT4" ShapeID="_x0000_i1102" DrawAspect="Content" ObjectID="_1791209466" r:id="rId145"/>
        </w:objec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14</w:t>
      </w:r>
    </w:p>
    <w:p w:rsidR="0084694C" w:rsidRDefault="00012072">
      <w:pPr>
        <w:shd w:val="clear" w:color="auto" w:fill="F2F2F2"/>
        <w:spacing w:line="360" w:lineRule="auto"/>
        <w:jc w:val="left"/>
        <w:textAlignment w:val="center"/>
        <w:rPr>
          <w:color w:val="FF0000"/>
        </w:rPr>
      </w:pPr>
      <w:r>
        <w:rPr>
          <w:color w:val="FF0000"/>
        </w:rPr>
        <w:t>【分析】本题考查了新定义运算，解题的关键是读懂新定义，利用新定义计算．读懂新定义，利用新定义计算即可．</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1513" w:dyaOrig="228">
          <v:shape id="_x0000_i1103" type="#_x0000_t75" alt="eqIddc7dc178738b3448d037c1adc2a27b4a" style="width:74.5pt;height:12.4pt" o:ole="">
            <v:imagedata r:id="rId146" o:title="eqIddc7dc178738b3448d037c1adc2a27b4a"/>
          </v:shape>
          <o:OLEObject Type="Embed" ProgID="Equation.DSMT4" ShapeID="_x0000_i1103" DrawAspect="Content" ObjectID="_1791209467" r:id="rId147"/>
        </w:object>
      </w:r>
      <w:r>
        <w:rPr>
          <w:color w:val="FF0000"/>
        </w:rPr>
        <w:t>，</w:t>
      </w:r>
    </w:p>
    <w:p w:rsidR="0084694C" w:rsidRDefault="00012072">
      <w:pPr>
        <w:shd w:val="clear" w:color="auto" w:fill="F2F2F2"/>
        <w:spacing w:line="360" w:lineRule="auto"/>
        <w:jc w:val="left"/>
        <w:textAlignment w:val="center"/>
        <w:rPr>
          <w:color w:val="FF0000"/>
        </w:rPr>
      </w:pPr>
      <w:r>
        <w:rPr>
          <w:color w:val="FF0000"/>
        </w:rPr>
        <w:object w:dxaOrig="950" w:dyaOrig="356">
          <v:shape id="_x0000_i1104" type="#_x0000_t75" alt="eqId558162233680bded66489fad5c4ec383" style="width:47.15pt;height:17.4pt" o:ole="">
            <v:imagedata r:id="rId148" o:title="eqId558162233680bded66489fad5c4ec383"/>
          </v:shape>
          <o:OLEObject Type="Embed" ProgID="Equation.DSMT4" ShapeID="_x0000_i1104" DrawAspect="Content" ObjectID="_1791209468" r:id="rId149"/>
        </w:object>
      </w:r>
    </w:p>
    <w:p w:rsidR="0084694C" w:rsidRDefault="00012072">
      <w:pPr>
        <w:shd w:val="clear" w:color="auto" w:fill="F2F2F2"/>
        <w:spacing w:line="360" w:lineRule="auto"/>
        <w:jc w:val="left"/>
        <w:textAlignment w:val="center"/>
        <w:rPr>
          <w:color w:val="FF0000"/>
        </w:rPr>
      </w:pPr>
      <w:r>
        <w:rPr>
          <w:color w:val="FF0000"/>
        </w:rPr>
        <w:object w:dxaOrig="527" w:dyaOrig="226">
          <v:shape id="_x0000_i1105" type="#_x0000_t75" alt="eqId2fc5495b8cca1ef133e8b96b64a17b4b" style="width:27.3pt;height:12.4pt" o:ole="">
            <v:imagedata r:id="rId150" o:title="eqId2fc5495b8cca1ef133e8b96b64a17b4b"/>
          </v:shape>
          <o:OLEObject Type="Embed" ProgID="Equation.DSMT4" ShapeID="_x0000_i1105" DrawAspect="Content" ObjectID="_1791209469" r:id="rId151"/>
        </w:object>
      </w:r>
    </w:p>
    <w:p w:rsidR="0084694C" w:rsidRDefault="00012072">
      <w:pPr>
        <w:shd w:val="clear" w:color="auto" w:fill="F2F2F2"/>
        <w:spacing w:line="360" w:lineRule="auto"/>
        <w:jc w:val="left"/>
        <w:textAlignment w:val="center"/>
        <w:rPr>
          <w:color w:val="FF0000"/>
        </w:rPr>
      </w:pPr>
      <w:r>
        <w:rPr>
          <w:color w:val="FF0000"/>
        </w:rPr>
        <w:object w:dxaOrig="756" w:dyaOrig="223">
          <v:shape id="_x0000_i1106" type="#_x0000_t75" alt="eqIdec5df1dccbb4fcbfd168e0a69324617c" style="width:37.25pt;height:9.95pt" o:ole="">
            <v:imagedata r:id="rId152" o:title="eqIdec5df1dccbb4fcbfd168e0a69324617c"/>
          </v:shape>
          <o:OLEObject Type="Embed" ProgID="Equation.DSMT4" ShapeID="_x0000_i1106" DrawAspect="Content" ObjectID="_1791209470" r:id="rId153"/>
        </w:object>
      </w:r>
    </w:p>
    <w:p w:rsidR="0084694C" w:rsidRDefault="00012072">
      <w:pPr>
        <w:shd w:val="clear" w:color="auto" w:fill="F2F2F2"/>
        <w:spacing w:line="360" w:lineRule="auto"/>
        <w:jc w:val="left"/>
        <w:textAlignment w:val="center"/>
        <w:rPr>
          <w:color w:val="FF0000"/>
        </w:rPr>
      </w:pPr>
      <w:r>
        <w:rPr>
          <w:color w:val="FF0000"/>
        </w:rPr>
        <w:object w:dxaOrig="598" w:dyaOrig="229">
          <v:shape id="_x0000_i1107" type="#_x0000_t75" alt="eqId547cc0d94ac4d92bcfbfc640ab2e53fe" style="width:29.8pt;height:12.4pt" o:ole="">
            <v:imagedata r:id="rId154" o:title="eqId547cc0d94ac4d92bcfbfc640ab2e53fe"/>
          </v:shape>
          <o:OLEObject Type="Embed" ProgID="Equation.DSMT4" ShapeID="_x0000_i1107" DrawAspect="Content" ObjectID="_1791209471" r:id="rId155"/>
        </w:object>
      </w:r>
    </w:p>
    <w:p w:rsidR="0084694C" w:rsidRDefault="00012072">
      <w:pPr>
        <w:shd w:val="clear" w:color="auto" w:fill="F2F2F2"/>
        <w:spacing w:line="360" w:lineRule="auto"/>
        <w:jc w:val="left"/>
        <w:textAlignment w:val="center"/>
        <w:rPr>
          <w:color w:val="FF0000"/>
        </w:rPr>
      </w:pPr>
      <w:r>
        <w:rPr>
          <w:color w:val="FF0000"/>
        </w:rPr>
        <w:object w:dxaOrig="422" w:dyaOrig="224">
          <v:shape id="_x0000_i1108" type="#_x0000_t75" alt="eqIdb29955daac9bfbf9e176c028cb8ac05a" style="width:19.85pt;height:12.4pt" o:ole="">
            <v:imagedata r:id="rId156" o:title="eqIdb29955daac9bfbf9e176c028cb8ac05a"/>
          </v:shape>
          <o:OLEObject Type="Embed" ProgID="Equation.DSMT4" ShapeID="_x0000_i1108" DrawAspect="Content" ObjectID="_1791209472" r:id="rId157"/>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14</w:t>
      </w:r>
      <w:r>
        <w:rPr>
          <w:color w:val="FF0000"/>
        </w:rPr>
        <w:t>．</w:t>
      </w:r>
    </w:p>
    <w:p w:rsidR="0084694C" w:rsidRDefault="00012072">
      <w:pPr>
        <w:spacing w:line="360" w:lineRule="auto"/>
        <w:jc w:val="left"/>
        <w:textAlignment w:val="center"/>
      </w:pPr>
      <w:r>
        <w:t>17</w:t>
      </w:r>
      <w:r>
        <w:t>．设甲数是</w:t>
      </w:r>
      <w:r>
        <w:object w:dxaOrig="228" w:dyaOrig="193">
          <v:shape id="_x0000_i1109" type="#_x0000_t75" alt="eqId294f5ba74cdf695fc9a8a8e52f421328" style="width:12.4pt;height:9.95pt" o:ole="">
            <v:imagedata r:id="rId158" o:title="eqId294f5ba74cdf695fc9a8a8e52f421328"/>
          </v:shape>
          <o:OLEObject Type="Embed" ProgID="Equation.DSMT4" ShapeID="_x0000_i1109" DrawAspect="Content" ObjectID="_1791209473" r:id="rId159"/>
        </w:object>
      </w:r>
      <w:r>
        <w:t>，乙数是</w:t>
      </w:r>
      <w:r>
        <w:object w:dxaOrig="175" w:dyaOrig="186">
          <v:shape id="_x0000_i1110" type="#_x0000_t75" alt="eqIdb6a24198bd04c29321ae5dc5a28fe421" style="width:9.95pt;height:9.95pt" o:ole="">
            <v:imagedata r:id="rId160" o:title="eqIdb6a24198bd04c29321ae5dc5a28fe421"/>
          </v:shape>
          <o:OLEObject Type="Embed" ProgID="Equation.DSMT4" ShapeID="_x0000_i1110" DrawAspect="Content" ObjectID="_1791209474" r:id="rId161"/>
        </w:object>
      </w:r>
      <w:r>
        <w:t>，用代数式表示：甲、乙两数平方的和为</w:t>
      </w:r>
      <w:r>
        <w:rPr>
          <w:rFonts w:eastAsia="Times New Roman"/>
          <w:u w:val="single"/>
        </w:rPr>
        <w:t xml:space="preserve">      </w:t>
      </w:r>
      <w:r>
        <w:t>，甲、乙两数和的立方为</w:t>
      </w:r>
      <w:r>
        <w:rPr>
          <w:rFonts w:eastAsia="Times New Roman"/>
          <w:u w:val="single"/>
        </w:rPr>
        <w:t xml:space="preserve">      </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 xml:space="preserve">     </w:t>
      </w:r>
      <w:r>
        <w:rPr>
          <w:color w:val="FF0000"/>
        </w:rPr>
        <w:object w:dxaOrig="685" w:dyaOrig="277">
          <v:shape id="_x0000_i1111" type="#_x0000_t75" alt="eqIde154d4af13ebb10274da58742f844618" style="width:34.75pt;height:14.9pt" o:ole="">
            <v:imagedata r:id="rId162" o:title="eqId73c918ca5d4e6d46ed130f85e5fa608d"/>
          </v:shape>
          <o:OLEObject Type="Embed" ProgID="Equation.DSMT4" ShapeID="_x0000_i1111" DrawAspect="Content" ObjectID="_1791209475" r:id="rId163"/>
        </w:object>
      </w:r>
      <w:r>
        <w:rPr>
          <w:color w:val="FF0000"/>
        </w:rPr>
        <w:t>/</w:t>
      </w:r>
      <w:r>
        <w:rPr>
          <w:color w:val="FF0000"/>
        </w:rPr>
        <w:object w:dxaOrig="685" w:dyaOrig="277">
          <v:shape id="_x0000_i1112" type="#_x0000_t75" alt="eqId4880fac2b5ae75540a0f39412149144f" style="width:34.75pt;height:14.9pt" o:ole="">
            <v:imagedata r:id="rId164" o:title="eqId4880fac2b5ae75540a0f39412149144f"/>
          </v:shape>
          <o:OLEObject Type="Embed" ProgID="Equation.DSMT4" ShapeID="_x0000_i1112" DrawAspect="Content" ObjectID="_1791209476" r:id="rId165"/>
        </w:object>
      </w:r>
      <w:r>
        <w:rPr>
          <w:color w:val="FF0000"/>
        </w:rPr>
        <w:t xml:space="preserve">     </w:t>
      </w:r>
      <w:r>
        <w:rPr>
          <w:color w:val="FF0000"/>
        </w:rPr>
        <w:object w:dxaOrig="738" w:dyaOrig="382">
          <v:shape id="_x0000_i1113" type="#_x0000_t75" alt="eqId1ad807c6dbca25eb982b4ace4377fb3a" style="width:37.25pt;height:19.85pt" o:ole="">
            <v:imagedata r:id="rId166" o:title="eqId1ad807c6dbca25eb982b4ace4377fb3a"/>
          </v:shape>
          <o:OLEObject Type="Embed" ProgID="Equation.DSMT4" ShapeID="_x0000_i1113" DrawAspect="Content" ObjectID="_1791209477" r:id="rId167"/>
        </w:object>
      </w:r>
      <w:r>
        <w:rPr>
          <w:color w:val="FF0000"/>
        </w:rPr>
        <w:t>/</w:t>
      </w:r>
      <w:r>
        <w:rPr>
          <w:color w:val="FF0000"/>
        </w:rPr>
        <w:object w:dxaOrig="738" w:dyaOrig="382">
          <v:shape id="_x0000_i1114" type="#_x0000_t75" alt="eqIde9e87191475e188feb1b457926982605" style="width:37.25pt;height:19.85pt" o:ole="">
            <v:imagedata r:id="rId168" o:title="eqIde9e87191475e188feb1b457926982605"/>
          </v:shape>
          <o:OLEObject Type="Embed" ProgID="Equation.DSMT4" ShapeID="_x0000_i1114" DrawAspect="Content" ObjectID="_1791209478" r:id="rId169"/>
        </w:object>
      </w:r>
    </w:p>
    <w:p w:rsidR="0084694C" w:rsidRDefault="00012072">
      <w:pPr>
        <w:shd w:val="clear" w:color="auto" w:fill="F2F2F2"/>
        <w:spacing w:line="360" w:lineRule="auto"/>
        <w:jc w:val="left"/>
        <w:textAlignment w:val="center"/>
        <w:rPr>
          <w:color w:val="FF0000"/>
        </w:rPr>
      </w:pPr>
      <w:r>
        <w:rPr>
          <w:color w:val="FF0000"/>
        </w:rPr>
        <w:t>【分析】本题考查了列代数式，根据题意列出代数式即可，解题的关键是理解题意，正确列出式子．</w:t>
      </w:r>
    </w:p>
    <w:p w:rsidR="0084694C" w:rsidRDefault="00012072">
      <w:pPr>
        <w:shd w:val="clear" w:color="auto" w:fill="F2F2F2"/>
        <w:spacing w:line="360" w:lineRule="auto"/>
        <w:jc w:val="left"/>
        <w:textAlignment w:val="center"/>
        <w:rPr>
          <w:color w:val="FF0000"/>
        </w:rPr>
      </w:pPr>
      <w:r>
        <w:rPr>
          <w:color w:val="FF0000"/>
        </w:rPr>
        <w:t>【详解】解：</w:t>
      </w:r>
      <w:r>
        <w:rPr>
          <w:color w:val="FF0000"/>
        </w:rPr>
        <w:t>∵</w:t>
      </w:r>
      <w:r>
        <w:rPr>
          <w:color w:val="FF0000"/>
        </w:rPr>
        <w:t>甲数是</w:t>
      </w:r>
      <w:r>
        <w:rPr>
          <w:color w:val="FF0000"/>
        </w:rPr>
        <w:object w:dxaOrig="228" w:dyaOrig="193">
          <v:shape id="_x0000_i1115" type="#_x0000_t75" alt="eqId294f5ba74cdf695fc9a8a8e52f421328" style="width:12.4pt;height:9.95pt" o:ole="">
            <v:imagedata r:id="rId158" o:title="eqId294f5ba74cdf695fc9a8a8e52f421328"/>
          </v:shape>
          <o:OLEObject Type="Embed" ProgID="Equation.DSMT4" ShapeID="_x0000_i1115" DrawAspect="Content" ObjectID="_1791209479" r:id="rId170"/>
        </w:object>
      </w:r>
      <w:r>
        <w:rPr>
          <w:color w:val="FF0000"/>
        </w:rPr>
        <w:t>，乙数是</w:t>
      </w:r>
      <w:r>
        <w:rPr>
          <w:color w:val="FF0000"/>
        </w:rPr>
        <w:object w:dxaOrig="175" w:dyaOrig="186">
          <v:shape id="_x0000_i1116" type="#_x0000_t75" alt="eqIdb6a24198bd04c29321ae5dc5a28fe421" style="width:9.95pt;height:9.95pt" o:ole="">
            <v:imagedata r:id="rId160" o:title="eqIdb6a24198bd04c29321ae5dc5a28fe421"/>
          </v:shape>
          <o:OLEObject Type="Embed" ProgID="Equation.DSMT4" ShapeID="_x0000_i1116" DrawAspect="Content" ObjectID="_1791209480" r:id="rId171"/>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t>甲、乙两数平方的和为</w:t>
      </w:r>
      <w:r>
        <w:rPr>
          <w:color w:val="FF0000"/>
        </w:rPr>
        <w:object w:dxaOrig="685" w:dyaOrig="274">
          <v:shape id="_x0000_i1117" type="#_x0000_t75" alt="eqId73c918ca5d4e6d46ed130f85e5fa608d" style="width:34.75pt;height:14.9pt" o:ole="">
            <v:imagedata r:id="rId162" o:title="eqId73c918ca5d4e6d46ed130f85e5fa608d"/>
          </v:shape>
          <o:OLEObject Type="Embed" ProgID="Equation.DSMT4" ShapeID="_x0000_i1117" DrawAspect="Content" ObjectID="_1791209481" r:id="rId172"/>
        </w:object>
      </w:r>
      <w:r>
        <w:rPr>
          <w:color w:val="FF0000"/>
        </w:rPr>
        <w:t>，甲、乙两数和的立方为</w:t>
      </w:r>
      <w:r>
        <w:rPr>
          <w:color w:val="FF0000"/>
        </w:rPr>
        <w:object w:dxaOrig="738" w:dyaOrig="387">
          <v:shape id="_x0000_i1118" type="#_x0000_t75" alt="eqId81ad29e0e34476ace844ed1f1e2c378d" style="width:37.25pt;height:19.85pt" o:ole="">
            <v:imagedata r:id="rId173" o:title="eqId81ad29e0e34476ace844ed1f1e2c378d"/>
          </v:shape>
          <o:OLEObject Type="Embed" ProgID="Equation.DSMT4" ShapeID="_x0000_i1118" DrawAspect="Content" ObjectID="_1791209482" r:id="rId174"/>
        </w:objec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object w:dxaOrig="685" w:dyaOrig="274">
          <v:shape id="_x0000_i1119" type="#_x0000_t75" alt="eqId73c918ca5d4e6d46ed130f85e5fa608d" style="width:34.75pt;height:14.9pt" o:ole="">
            <v:imagedata r:id="rId162" o:title="eqId73c918ca5d4e6d46ed130f85e5fa608d"/>
          </v:shape>
          <o:OLEObject Type="Embed" ProgID="Equation.DSMT4" ShapeID="_x0000_i1119" DrawAspect="Content" ObjectID="_1791209483" r:id="rId175"/>
        </w:object>
      </w:r>
      <w:r>
        <w:rPr>
          <w:color w:val="FF0000"/>
        </w:rPr>
        <w:t>，</w:t>
      </w:r>
      <w:r>
        <w:rPr>
          <w:color w:val="FF0000"/>
        </w:rPr>
        <w:object w:dxaOrig="738" w:dyaOrig="387">
          <v:shape id="_x0000_i1120" type="#_x0000_t75" alt="eqId81ad29e0e34476ace844ed1f1e2c378d" style="width:37.25pt;height:19.85pt" o:ole="">
            <v:imagedata r:id="rId173" o:title="eqId81ad29e0e34476ace844ed1f1e2c378d"/>
          </v:shape>
          <o:OLEObject Type="Embed" ProgID="Equation.DSMT4" ShapeID="_x0000_i1120" DrawAspect="Content" ObjectID="_1791209484" r:id="rId176"/>
        </w:object>
      </w:r>
      <w:r>
        <w:rPr>
          <w:color w:val="FF0000"/>
        </w:rPr>
        <w:t>．</w:t>
      </w:r>
    </w:p>
    <w:p w:rsidR="0084694C" w:rsidRDefault="00012072">
      <w:pPr>
        <w:spacing w:line="360" w:lineRule="auto"/>
        <w:jc w:val="left"/>
        <w:textAlignment w:val="center"/>
      </w:pPr>
      <w:r>
        <w:t>18</w:t>
      </w:r>
      <w:r>
        <w:t>．某大型超市从生产基地以每千克</w:t>
      </w:r>
      <w:r>
        <w:rPr>
          <w:rFonts w:eastAsia="Times New Roman"/>
          <w:i/>
        </w:rPr>
        <w:t>a</w:t>
      </w:r>
      <w:r>
        <w:t>元的价格购进一种水果</w:t>
      </w:r>
      <w:r>
        <w:rPr>
          <w:rFonts w:eastAsia="Times New Roman"/>
          <w:i/>
        </w:rPr>
        <w:t>m</w:t>
      </w:r>
      <w:r>
        <w:t>千克，运输过程中重量损失了</w:t>
      </w:r>
      <w:r>
        <w:t>10%</w:t>
      </w:r>
      <w:r>
        <w:t>，超市在进价的基础上增加了</w:t>
      </w:r>
      <w:r>
        <w:t>30%</w:t>
      </w:r>
      <w:r>
        <w:t>作为售价，假定不计超市其他费用，那么售完这种水果，超市获得的利润是</w:t>
      </w:r>
      <w:r>
        <w:rPr>
          <w:rFonts w:eastAsia="Times New Roman"/>
          <w:u w:val="single"/>
        </w:rPr>
        <w:t xml:space="preserve">     </w:t>
      </w:r>
      <w:r>
        <w:t>元</w:t>
      </w:r>
      <w:r>
        <w:t>(</w:t>
      </w:r>
      <w:r>
        <w:t>用含</w:t>
      </w:r>
      <w:r>
        <w:rPr>
          <w:rFonts w:eastAsia="Times New Roman"/>
          <w:i/>
        </w:rPr>
        <w:t>m</w:t>
      </w:r>
      <w:r>
        <w:t>、</w:t>
      </w:r>
      <w:r>
        <w:rPr>
          <w:rFonts w:eastAsia="Times New Roman"/>
          <w:i/>
        </w:rPr>
        <w:t>a</w:t>
      </w:r>
      <w:r>
        <w:t>的代数式表示</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0.17am</w:t>
      </w:r>
    </w:p>
    <w:p w:rsidR="0084694C" w:rsidRDefault="00012072">
      <w:pPr>
        <w:shd w:val="clear" w:color="auto" w:fill="F2F2F2"/>
        <w:spacing w:line="360" w:lineRule="auto"/>
        <w:jc w:val="left"/>
        <w:textAlignment w:val="center"/>
        <w:rPr>
          <w:color w:val="FF0000"/>
        </w:rPr>
      </w:pPr>
      <w:r>
        <w:rPr>
          <w:color w:val="FF0000"/>
        </w:rPr>
        <w:t>【分析】根据题意可以用含</w:t>
      </w:r>
      <w:r>
        <w:rPr>
          <w:color w:val="FF0000"/>
        </w:rPr>
        <w:t>a</w:t>
      </w:r>
      <w:r>
        <w:rPr>
          <w:color w:val="FF0000"/>
        </w:rPr>
        <w:t>的代数式表示出超市获得的利润，本题得以解决．</w:t>
      </w:r>
    </w:p>
    <w:p w:rsidR="0084694C" w:rsidRDefault="00012072">
      <w:pPr>
        <w:shd w:val="clear" w:color="auto" w:fill="F2F2F2"/>
        <w:spacing w:line="360" w:lineRule="auto"/>
        <w:jc w:val="left"/>
        <w:textAlignment w:val="center"/>
        <w:rPr>
          <w:color w:val="FF0000"/>
        </w:rPr>
      </w:pPr>
      <w:r>
        <w:rPr>
          <w:color w:val="FF0000"/>
        </w:rPr>
        <w:t>【详解】由题意可得，</w:t>
      </w:r>
    </w:p>
    <w:p w:rsidR="0084694C" w:rsidRDefault="00012072">
      <w:pPr>
        <w:shd w:val="clear" w:color="auto" w:fill="F2F2F2"/>
        <w:spacing w:line="360" w:lineRule="auto"/>
        <w:jc w:val="left"/>
        <w:textAlignment w:val="center"/>
        <w:rPr>
          <w:color w:val="FF0000"/>
        </w:rPr>
      </w:pPr>
      <w:r>
        <w:rPr>
          <w:color w:val="FF0000"/>
        </w:rPr>
        <w:t>超市获得的利润是：</w:t>
      </w:r>
      <w:r>
        <w:rPr>
          <w:color w:val="FF0000"/>
        </w:rPr>
        <w:t>a(1+30%)×[m(1</w:t>
      </w:r>
      <w:r>
        <w:rPr>
          <w:color w:val="FF0000"/>
        </w:rPr>
        <w:t>﹣</w:t>
      </w:r>
      <w:r>
        <w:rPr>
          <w:color w:val="FF0000"/>
        </w:rPr>
        <w:t>10%)]</w:t>
      </w:r>
      <w:r>
        <w:rPr>
          <w:color w:val="FF0000"/>
        </w:rPr>
        <w:t>﹣</w:t>
      </w:r>
      <w:r>
        <w:rPr>
          <w:color w:val="FF0000"/>
        </w:rPr>
        <w:t>am</w:t>
      </w:r>
      <w:r>
        <w:rPr>
          <w:color w:val="FF0000"/>
        </w:rPr>
        <w:t>＝</w:t>
      </w:r>
      <w:r>
        <w:rPr>
          <w:color w:val="FF0000"/>
        </w:rPr>
        <w:t>0.17am(</w:t>
      </w:r>
      <w:r>
        <w:rPr>
          <w:color w:val="FF0000"/>
        </w:rPr>
        <w:t>元</w:t>
      </w:r>
      <w:r>
        <w:rPr>
          <w:color w:val="FF0000"/>
        </w:rPr>
        <w:t>)</w: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0.17am</w: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【点睛】本题考查列代数式，解答本题的关键是明确题意，列出相应的代数式．</w:t>
      </w:r>
    </w:p>
    <w:p w:rsidR="0084694C" w:rsidRDefault="0084694C">
      <w:pPr>
        <w:pStyle w:val="2"/>
        <w:rPr>
          <w:b/>
          <w:bCs/>
          <w:i w:val="0"/>
          <w:iCs w:val="0"/>
          <w:sz w:val="24"/>
          <w:szCs w:val="36"/>
        </w:rPr>
      </w:pPr>
    </w:p>
    <w:p w:rsidR="0084694C" w:rsidRDefault="0084694C">
      <w:pPr>
        <w:pStyle w:val="2"/>
        <w:rPr>
          <w:b/>
          <w:bCs/>
          <w:i w:val="0"/>
          <w:iCs w:val="0"/>
          <w:sz w:val="24"/>
          <w:szCs w:val="36"/>
        </w:rPr>
      </w:pPr>
    </w:p>
    <w:p w:rsidR="0084694C" w:rsidRDefault="00012072">
      <w:pPr>
        <w:pStyle w:val="2"/>
        <w:rPr>
          <w:b/>
          <w:bCs/>
          <w:i w:val="0"/>
          <w:iCs w:val="0"/>
          <w:sz w:val="24"/>
          <w:szCs w:val="36"/>
        </w:rPr>
      </w:pPr>
      <w:r>
        <w:rPr>
          <w:rFonts w:hint="eastAsia"/>
          <w:b/>
          <w:bCs/>
          <w:i w:val="0"/>
          <w:iCs w:val="0"/>
          <w:sz w:val="24"/>
          <w:szCs w:val="36"/>
        </w:rPr>
        <w:t>三、解答题（</w:t>
      </w:r>
      <w:r>
        <w:rPr>
          <w:rFonts w:hint="eastAsia"/>
          <w:b/>
          <w:bCs/>
          <w:i w:val="0"/>
          <w:iCs w:val="0"/>
          <w:sz w:val="24"/>
          <w:szCs w:val="36"/>
        </w:rPr>
        <w:t>7</w:t>
      </w:r>
      <w:r>
        <w:rPr>
          <w:rFonts w:hint="eastAsia"/>
          <w:b/>
          <w:bCs/>
          <w:i w:val="0"/>
          <w:iCs w:val="0"/>
          <w:sz w:val="24"/>
          <w:szCs w:val="36"/>
        </w:rPr>
        <w:t>小题，共</w:t>
      </w:r>
      <w:r>
        <w:rPr>
          <w:rFonts w:hint="eastAsia"/>
          <w:b/>
          <w:bCs/>
          <w:i w:val="0"/>
          <w:iCs w:val="0"/>
          <w:sz w:val="24"/>
          <w:szCs w:val="36"/>
        </w:rPr>
        <w:t>64</w:t>
      </w:r>
      <w:r>
        <w:rPr>
          <w:rFonts w:hint="eastAsia"/>
          <w:b/>
          <w:bCs/>
          <w:i w:val="0"/>
          <w:iCs w:val="0"/>
          <w:sz w:val="24"/>
          <w:szCs w:val="36"/>
        </w:rPr>
        <w:t>分）</w:t>
      </w:r>
    </w:p>
    <w:p w:rsidR="0084694C" w:rsidRDefault="00012072">
      <w:pPr>
        <w:spacing w:line="360" w:lineRule="auto"/>
        <w:jc w:val="left"/>
        <w:textAlignment w:val="center"/>
      </w:pPr>
      <w:r>
        <w:t>19</w:t>
      </w:r>
      <w:r>
        <w:t>．计算：</w:t>
      </w:r>
      <w:r>
        <w:object w:dxaOrig="2270" w:dyaOrig="646">
          <v:shape id="_x0000_i1121" type="#_x0000_t75" alt="eqIdca6d0aeff668dea4f06fa7f1ee73dc97" style="width:114.2pt;height:32.3pt" o:ole="">
            <v:imagedata r:id="rId177" o:title="eqIdca6d0aeff668dea4f06fa7f1ee73dc97"/>
          </v:shape>
          <o:OLEObject Type="Embed" ProgID="Equation.DSMT4" ShapeID="_x0000_i1121" DrawAspect="Content" ObjectID="_1791209485" r:id="rId178"/>
        </w:objec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439" w:dyaOrig="545">
          <v:shape id="_x0000_i1122" type="#_x0000_t75" alt="eqId26d0be29ab21f96a34c4430f10505868" style="width:22.35pt;height:27.3pt" o:ole="">
            <v:imagedata r:id="rId179" o:title="eqId26d0be29ab21f96a34c4430f10505868"/>
          </v:shape>
          <o:OLEObject Type="Embed" ProgID="Equation.DSMT4" ShapeID="_x0000_i1122" DrawAspect="Content" ObjectID="_1791209486" r:id="rId180"/>
        </w:object>
      </w:r>
    </w:p>
    <w:p w:rsidR="0084694C" w:rsidRDefault="00012072">
      <w:pPr>
        <w:shd w:val="clear" w:color="auto" w:fill="F2F2F2"/>
        <w:spacing w:line="360" w:lineRule="auto"/>
        <w:jc w:val="left"/>
        <w:textAlignment w:val="center"/>
        <w:rPr>
          <w:color w:val="FF0000"/>
        </w:rPr>
      </w:pPr>
      <w:r>
        <w:rPr>
          <w:color w:val="FF0000"/>
        </w:rPr>
        <w:t>【分析】根据有理数的乘方、有理数的乘除的运算法则，以及乘法结合律计算即可．</w:t>
      </w:r>
    </w:p>
    <w:p w:rsidR="0084694C" w:rsidRDefault="00012072">
      <w:pPr>
        <w:shd w:val="clear" w:color="auto" w:fill="F2F2F2"/>
        <w:spacing w:line="360" w:lineRule="auto"/>
        <w:jc w:val="left"/>
        <w:textAlignment w:val="center"/>
        <w:rPr>
          <w:color w:val="FF0000"/>
        </w:rPr>
      </w:pPr>
      <w:r>
        <w:rPr>
          <w:color w:val="FF0000"/>
        </w:rPr>
        <w:t>【详解】原式</w:t>
      </w:r>
      <w:r>
        <w:rPr>
          <w:color w:val="FF0000"/>
        </w:rPr>
        <w:object w:dxaOrig="2094" w:dyaOrig="647">
          <v:shape id="_x0000_i1123" type="#_x0000_t75" alt="eqId67e49726a5c9075bfbaa73f3dfb6d5c9" style="width:104.3pt;height:32.3pt" o:ole="">
            <v:imagedata r:id="rId181" o:title="eqId67e49726a5c9075bfbaa73f3dfb6d5c9"/>
          </v:shape>
          <o:OLEObject Type="Embed" ProgID="Equation.DSMT4" ShapeID="_x0000_i1123" DrawAspect="Content" ObjectID="_1791209487" r:id="rId182"/>
        </w:object>
      </w:r>
    </w:p>
    <w:p w:rsidR="0084694C" w:rsidRDefault="00012072">
      <w:pPr>
        <w:shd w:val="clear" w:color="auto" w:fill="F2F2F2"/>
        <w:spacing w:line="360" w:lineRule="auto"/>
        <w:jc w:val="left"/>
        <w:textAlignment w:val="center"/>
        <w:rPr>
          <w:color w:val="FF0000"/>
        </w:rPr>
      </w:pPr>
      <w:r>
        <w:rPr>
          <w:color w:val="FF0000"/>
        </w:rPr>
        <w:object w:dxaOrig="1531" w:dyaOrig="543">
          <v:shape id="_x0000_i1124" type="#_x0000_t75" alt="eqId85487c3015ca46f3468ca8052ec4e785" style="width:76.95pt;height:27.3pt" o:ole="">
            <v:imagedata r:id="rId183" o:title="eqId85487c3015ca46f3468ca8052ec4e785"/>
          </v:shape>
          <o:OLEObject Type="Embed" ProgID="Equation.DSMT4" ShapeID="_x0000_i1124" DrawAspect="Content" ObjectID="_1791209488" r:id="rId184"/>
        </w:object>
      </w:r>
    </w:p>
    <w:p w:rsidR="0084694C" w:rsidRDefault="00012072">
      <w:pPr>
        <w:shd w:val="clear" w:color="auto" w:fill="F2F2F2"/>
        <w:spacing w:line="360" w:lineRule="auto"/>
        <w:jc w:val="left"/>
        <w:textAlignment w:val="center"/>
        <w:rPr>
          <w:color w:val="FF0000"/>
        </w:rPr>
      </w:pPr>
      <w:r>
        <w:rPr>
          <w:color w:val="FF0000"/>
        </w:rPr>
        <w:object w:dxaOrig="1952" w:dyaOrig="603">
          <v:shape id="_x0000_i1125" type="#_x0000_t75" alt="eqId7275cfccac9ee0567bedb6aec9c80609" style="width:96.85pt;height:29.8pt" o:ole="">
            <v:imagedata r:id="rId185" o:title="eqId7275cfccac9ee0567bedb6aec9c80609"/>
          </v:shape>
          <o:OLEObject Type="Embed" ProgID="Equation.DSMT4" ShapeID="_x0000_i1125" DrawAspect="Content" ObjectID="_1791209489" r:id="rId186"/>
        </w:object>
      </w:r>
    </w:p>
    <w:p w:rsidR="0084694C" w:rsidRDefault="00012072">
      <w:pPr>
        <w:shd w:val="clear" w:color="auto" w:fill="F2F2F2"/>
        <w:spacing w:line="360" w:lineRule="auto"/>
        <w:jc w:val="left"/>
        <w:textAlignment w:val="center"/>
        <w:rPr>
          <w:color w:val="FF0000"/>
        </w:rPr>
      </w:pPr>
      <w:r>
        <w:rPr>
          <w:color w:val="FF0000"/>
        </w:rPr>
        <w:object w:dxaOrig="862" w:dyaOrig="544">
          <v:shape id="_x0000_i1126" type="#_x0000_t75" alt="eqId79438ea868bfef53fbb453396d49c378" style="width:42.2pt;height:27.3pt" o:ole="">
            <v:imagedata r:id="rId187" o:title="eqId79438ea868bfef53fbb453396d49c378"/>
          </v:shape>
          <o:OLEObject Type="Embed" ProgID="Equation.DSMT4" ShapeID="_x0000_i1126" DrawAspect="Content" ObjectID="_1791209490" r:id="rId188"/>
        </w:object>
      </w:r>
    </w:p>
    <w:p w:rsidR="0084694C" w:rsidRDefault="00012072">
      <w:pPr>
        <w:shd w:val="clear" w:color="auto" w:fill="F2F2F2"/>
        <w:spacing w:line="360" w:lineRule="auto"/>
        <w:jc w:val="left"/>
        <w:textAlignment w:val="center"/>
        <w:rPr>
          <w:color w:val="FF0000"/>
        </w:rPr>
      </w:pPr>
      <w:r>
        <w:rPr>
          <w:color w:val="FF0000"/>
        </w:rPr>
        <w:object w:dxaOrig="598" w:dyaOrig="545">
          <v:shape id="_x0000_i1127" type="#_x0000_t75" alt="eqIdadeb4e4ac60f35e1b24a7bf4e298d6e3" style="width:29.8pt;height:27.3pt" o:ole="">
            <v:imagedata r:id="rId189" o:title="eqIdadeb4e4ac60f35e1b24a7bf4e298d6e3"/>
          </v:shape>
          <o:OLEObject Type="Embed" ProgID="Equation.DSMT4" ShapeID="_x0000_i1127" DrawAspect="Content" ObjectID="_1791209491" r:id="rId190"/>
        </w:object>
      </w:r>
    </w:p>
    <w:p w:rsidR="0084694C" w:rsidRDefault="00012072">
      <w:pPr>
        <w:shd w:val="clear" w:color="auto" w:fill="F2F2F2"/>
        <w:spacing w:line="360" w:lineRule="auto"/>
        <w:jc w:val="left"/>
        <w:textAlignment w:val="center"/>
        <w:rPr>
          <w:color w:val="FF0000"/>
        </w:rPr>
      </w:pPr>
      <w:r>
        <w:rPr>
          <w:color w:val="FF0000"/>
        </w:rPr>
        <w:t>【点睛】本题主要考查有理数的运算，牢记有理数的乘方、有理数的乘除的运算法则，以及乘法结合律是解题的关键．</w:t>
      </w:r>
    </w:p>
    <w:p w:rsidR="0084694C" w:rsidRDefault="00012072">
      <w:pPr>
        <w:spacing w:line="360" w:lineRule="auto"/>
        <w:jc w:val="left"/>
        <w:textAlignment w:val="center"/>
      </w:pPr>
      <w:r>
        <w:t>20</w:t>
      </w:r>
      <w:r>
        <w:t>．计算：</w:t>
      </w:r>
      <w:r>
        <w:object w:dxaOrig="2833" w:dyaOrig="593">
          <v:shape id="_x0000_i1128" type="#_x0000_t75" alt="eqId7dc85dbd7880fe40ad96282eb134e4d7" style="width:141.5pt;height:29.8pt" o:ole="">
            <v:imagedata r:id="rId191" o:title="eqId7dc85dbd7880fe40ad96282eb134e4d7"/>
          </v:shape>
          <o:OLEObject Type="Embed" ProgID="Equation.DSMT4" ShapeID="_x0000_i1128" DrawAspect="Content" ObjectID="_1791209492" r:id="rId192"/>
        </w:objec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563" w:dyaOrig="546">
          <v:shape id="_x0000_i1129" type="#_x0000_t75" alt="eqId611f25114ea38427a7527dbff17e8739" style="width:27.3pt;height:27.3pt" o:ole="">
            <v:imagedata r:id="rId193" o:title="eqId611f25114ea38427a7527dbff17e8739"/>
          </v:shape>
          <o:OLEObject Type="Embed" ProgID="Equation.DSMT4" ShapeID="_x0000_i1129" DrawAspect="Content" ObjectID="_1791209493" r:id="rId194"/>
        </w:object>
      </w:r>
    </w:p>
    <w:p w:rsidR="0084694C" w:rsidRDefault="00012072">
      <w:pPr>
        <w:shd w:val="clear" w:color="auto" w:fill="F2F2F2"/>
        <w:spacing w:line="360" w:lineRule="auto"/>
        <w:jc w:val="left"/>
        <w:textAlignment w:val="center"/>
        <w:rPr>
          <w:color w:val="FF0000"/>
        </w:rPr>
      </w:pPr>
      <w:r>
        <w:rPr>
          <w:color w:val="FF0000"/>
        </w:rPr>
        <w:t>【分析】本题考查有理数的加减混合运算，解答本题的关键是明确有理数混合运算的计算方法，尽量用简便方法计算．本题利用加法的交换律凑整计算即可解题．</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2833" w:dyaOrig="593">
          <v:shape id="_x0000_i1130" type="#_x0000_t75" alt="eqId7dc85dbd7880fe40ad96282eb134e4d7" style="width:141.5pt;height:29.8pt" o:ole="">
            <v:imagedata r:id="rId191" o:title="eqId7dc85dbd7880fe40ad96282eb134e4d7"/>
          </v:shape>
          <o:OLEObject Type="Embed" ProgID="Equation.DSMT4" ShapeID="_x0000_i1130" DrawAspect="Content" ObjectID="_1791209494" r:id="rId195"/>
        </w:object>
      </w:r>
    </w:p>
    <w:p w:rsidR="0084694C" w:rsidRDefault="00012072">
      <w:pPr>
        <w:shd w:val="clear" w:color="auto" w:fill="F2F2F2"/>
        <w:spacing w:line="360" w:lineRule="auto"/>
        <w:jc w:val="left"/>
        <w:textAlignment w:val="center"/>
        <w:rPr>
          <w:color w:val="FF0000"/>
        </w:rPr>
      </w:pPr>
      <w:r>
        <w:rPr>
          <w:color w:val="FF0000"/>
        </w:rPr>
        <w:t xml:space="preserve"> </w:t>
      </w:r>
      <w:r>
        <w:rPr>
          <w:color w:val="FF0000"/>
        </w:rPr>
        <w:object w:dxaOrig="3273" w:dyaOrig="594">
          <v:shape id="_x0000_i1131" type="#_x0000_t75" alt="eqId1cae727054681e6165c5c8b3a8f0015a" style="width:163.85pt;height:29.8pt" o:ole="">
            <v:imagedata r:id="rId196" o:title="eqId1cae727054681e6165c5c8b3a8f0015a"/>
          </v:shape>
          <o:OLEObject Type="Embed" ProgID="Equation.DSMT4" ShapeID="_x0000_i1131" DrawAspect="Content" ObjectID="_1791209495" r:id="rId197"/>
        </w:object>
      </w:r>
    </w:p>
    <w:p w:rsidR="0084694C" w:rsidRDefault="00012072">
      <w:pPr>
        <w:shd w:val="clear" w:color="auto" w:fill="F2F2F2"/>
        <w:spacing w:line="360" w:lineRule="auto"/>
        <w:jc w:val="left"/>
        <w:textAlignment w:val="center"/>
        <w:rPr>
          <w:color w:val="FF0000"/>
        </w:rPr>
      </w:pPr>
      <w:r>
        <w:rPr>
          <w:color w:val="FF0000"/>
        </w:rPr>
        <w:object w:dxaOrig="1267" w:dyaOrig="541">
          <v:shape id="_x0000_i1132" type="#_x0000_t75" alt="eqId708c82dfbe5cf5182f3e3109e2c49da8" style="width:64.55pt;height:27.3pt" o:ole="">
            <v:imagedata r:id="rId198" o:title="eqId708c82dfbe5cf5182f3e3109e2c49da8"/>
          </v:shape>
          <o:OLEObject Type="Embed" ProgID="Equation.DSMT4" ShapeID="_x0000_i1132" DrawAspect="Content" ObjectID="_1791209496" r:id="rId199"/>
        </w:object>
      </w:r>
    </w:p>
    <w:p w:rsidR="0084694C" w:rsidRDefault="00012072">
      <w:pPr>
        <w:shd w:val="clear" w:color="auto" w:fill="F2F2F2"/>
        <w:spacing w:line="360" w:lineRule="auto"/>
        <w:jc w:val="left"/>
        <w:textAlignment w:val="center"/>
        <w:rPr>
          <w:color w:val="FF0000"/>
        </w:rPr>
      </w:pPr>
      <w:r>
        <w:rPr>
          <w:color w:val="FF0000"/>
        </w:rPr>
        <w:object w:dxaOrig="721" w:dyaOrig="537">
          <v:shape id="_x0000_i1133" type="#_x0000_t75" alt="eqId0f4bdbc439d2758ee2de0cd1651aeff9" style="width:37.25pt;height:27.3pt" o:ole="">
            <v:imagedata r:id="rId200" o:title="eqId0f4bdbc439d2758ee2de0cd1651aeff9"/>
          </v:shape>
          <o:OLEObject Type="Embed" ProgID="Equation.DSMT4" ShapeID="_x0000_i1133" DrawAspect="Content" ObjectID="_1791209497" r:id="rId201"/>
        </w:object>
      </w:r>
    </w:p>
    <w:p w:rsidR="0084694C" w:rsidRDefault="00012072">
      <w:pPr>
        <w:spacing w:line="360" w:lineRule="auto"/>
        <w:jc w:val="left"/>
        <w:textAlignment w:val="center"/>
      </w:pPr>
      <w:r>
        <w:t>21</w:t>
      </w:r>
      <w:r>
        <w:t>．计算：</w:t>
      </w:r>
      <w:r>
        <w:object w:dxaOrig="3361" w:dyaOrig="623">
          <v:shape id="_x0000_i1134" type="#_x0000_t75" alt="eqId73996aba184bf25839fa8648b4a712f7" style="width:168.85pt;height:32.3pt" o:ole="">
            <v:imagedata r:id="rId202" o:title="eqId73996aba184bf25839fa8648b4a712f7"/>
          </v:shape>
          <o:OLEObject Type="Embed" ProgID="Equation.DSMT4" ShapeID="_x0000_i1134" DrawAspect="Content" ObjectID="_1791209498" r:id="rId203"/>
        </w:objec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211" w:dyaOrig="545">
          <v:shape id="_x0000_i1135" type="#_x0000_t75" alt="eqIda4b8503f4706b8321e4e79a87eadea84" style="width:9.95pt;height:27.3pt" o:ole="">
            <v:imagedata r:id="rId204" o:title="eqIda4b8503f4706b8321e4e79a87eadea84"/>
          </v:shape>
          <o:OLEObject Type="Embed" ProgID="Equation.DSMT4" ShapeID="_x0000_i1135" DrawAspect="Content" ObjectID="_1791209499" r:id="rId205"/>
        </w:object>
      </w:r>
    </w:p>
    <w:p w:rsidR="0084694C" w:rsidRDefault="00012072">
      <w:pPr>
        <w:shd w:val="clear" w:color="auto" w:fill="F2F2F2"/>
        <w:spacing w:line="360" w:lineRule="auto"/>
        <w:jc w:val="left"/>
        <w:textAlignment w:val="center"/>
        <w:rPr>
          <w:color w:val="FF0000"/>
        </w:rPr>
      </w:pPr>
      <w:r>
        <w:rPr>
          <w:color w:val="FF0000"/>
        </w:rPr>
        <w:t>【分析】根据有理数的乘除混合运算步骤计算．</w:t>
      </w:r>
    </w:p>
    <w:p w:rsidR="0084694C" w:rsidRDefault="00012072">
      <w:pPr>
        <w:shd w:val="clear" w:color="auto" w:fill="F2F2F2"/>
        <w:spacing w:line="360" w:lineRule="auto"/>
        <w:jc w:val="left"/>
        <w:textAlignment w:val="center"/>
        <w:rPr>
          <w:color w:val="FF0000"/>
        </w:rPr>
      </w:pPr>
      <w:r>
        <w:rPr>
          <w:color w:val="FF0000"/>
        </w:rPr>
        <w:t>【详解】解：</w:t>
      </w:r>
      <w:r>
        <w:rPr>
          <w:color w:val="FF0000"/>
        </w:rPr>
        <w:object w:dxaOrig="3361" w:dyaOrig="623">
          <v:shape id="_x0000_i1136" type="#_x0000_t75" alt="eqId73996aba184bf25839fa8648b4a712f7" style="width:168.85pt;height:32.3pt" o:ole="">
            <v:imagedata r:id="rId202" o:title="eqId73996aba184bf25839fa8648b4a712f7"/>
          </v:shape>
          <o:OLEObject Type="Embed" ProgID="Equation.DSMT4" ShapeID="_x0000_i1136" DrawAspect="Content" ObjectID="_1791209500" r:id="rId206"/>
        </w:object>
      </w:r>
    </w:p>
    <w:p w:rsidR="0084694C" w:rsidRDefault="00012072">
      <w:pPr>
        <w:shd w:val="clear" w:color="auto" w:fill="F2F2F2"/>
        <w:spacing w:line="360" w:lineRule="auto"/>
        <w:jc w:val="left"/>
        <w:textAlignment w:val="center"/>
        <w:rPr>
          <w:color w:val="FF0000"/>
        </w:rPr>
      </w:pPr>
      <w:r>
        <w:rPr>
          <w:color w:val="FF0000"/>
        </w:rPr>
        <w:object w:dxaOrig="3326" w:dyaOrig="594">
          <v:shape id="_x0000_i1137" type="#_x0000_t75" alt="eqIda2957e16ad303f9ccf3a07729a0560b4" style="width:166.35pt;height:29.8pt" o:ole="">
            <v:imagedata r:id="rId207" o:title="eqIda2957e16ad303f9ccf3a07729a0560b4"/>
          </v:shape>
          <o:OLEObject Type="Embed" ProgID="Equation.DSMT4" ShapeID="_x0000_i1137" DrawAspect="Content" ObjectID="_1791209501" r:id="rId208"/>
        </w:object>
      </w:r>
    </w:p>
    <w:p w:rsidR="0084694C" w:rsidRDefault="00012072">
      <w:pPr>
        <w:shd w:val="clear" w:color="auto" w:fill="F2F2F2"/>
        <w:spacing w:line="360" w:lineRule="auto"/>
        <w:jc w:val="left"/>
        <w:textAlignment w:val="center"/>
        <w:rPr>
          <w:color w:val="FF0000"/>
        </w:rPr>
      </w:pPr>
      <w:r>
        <w:rPr>
          <w:color w:val="FF0000"/>
        </w:rPr>
        <w:object w:dxaOrig="3044" w:dyaOrig="593">
          <v:shape id="_x0000_i1138" type="#_x0000_t75" alt="eqId296db6256f6e0abca6b047a01429fddd" style="width:151.45pt;height:29.8pt" o:ole="">
            <v:imagedata r:id="rId209" o:title="eqId296db6256f6e0abca6b047a01429fddd"/>
          </v:shape>
          <o:OLEObject Type="Embed" ProgID="Equation.DSMT4" ShapeID="_x0000_i1138" DrawAspect="Content" ObjectID="_1791209502" r:id="rId210"/>
        </w:object>
      </w:r>
    </w:p>
    <w:p w:rsidR="0084694C" w:rsidRDefault="00012072">
      <w:pPr>
        <w:shd w:val="clear" w:color="auto" w:fill="F2F2F2"/>
        <w:spacing w:line="360" w:lineRule="auto"/>
        <w:jc w:val="left"/>
        <w:textAlignment w:val="center"/>
        <w:rPr>
          <w:color w:val="FF0000"/>
        </w:rPr>
      </w:pPr>
      <w:r>
        <w:rPr>
          <w:color w:val="FF0000"/>
        </w:rPr>
        <w:object w:dxaOrig="3009" w:dyaOrig="594">
          <v:shape id="_x0000_i1139" type="#_x0000_t75" alt="eqIdc70a259a740e1acbcd0e24e085036ad3" style="width:151.45pt;height:29.8pt" o:ole="">
            <v:imagedata r:id="rId211" o:title="eqIdc70a259a740e1acbcd0e24e085036ad3"/>
          </v:shape>
          <o:OLEObject Type="Embed" ProgID="Equation.DSMT4" ShapeID="_x0000_i1139" DrawAspect="Content" ObjectID="_1791209503" r:id="rId212"/>
        </w:object>
      </w:r>
    </w:p>
    <w:p w:rsidR="0084694C" w:rsidRDefault="00012072">
      <w:pPr>
        <w:shd w:val="clear" w:color="auto" w:fill="F2F2F2"/>
        <w:spacing w:line="360" w:lineRule="auto"/>
        <w:jc w:val="left"/>
        <w:textAlignment w:val="center"/>
        <w:rPr>
          <w:color w:val="FF0000"/>
        </w:rPr>
      </w:pPr>
      <w:r>
        <w:rPr>
          <w:color w:val="FF0000"/>
        </w:rPr>
        <w:object w:dxaOrig="369" w:dyaOrig="547">
          <v:shape id="_x0000_i1140" type="#_x0000_t75" alt="eqId39cb6dcde87fe08788904188af845005" style="width:17.4pt;height:27.3pt" o:ole="">
            <v:imagedata r:id="rId213" o:title="eqId39cb6dcde87fe08788904188af845005"/>
          </v:shape>
          <o:OLEObject Type="Embed" ProgID="Equation.DSMT4" ShapeID="_x0000_i1140" DrawAspect="Content" ObjectID="_1791209504" r:id="rId214"/>
        </w:objec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【点睛】本题考查有理数的乘除混合运算，掌握运算法则：除以一个数等于乘以它的倒数，同号得正、异号得负是关键．</w:t>
      </w:r>
    </w:p>
    <w:p w:rsidR="0084694C" w:rsidRDefault="00012072">
      <w:pPr>
        <w:spacing w:line="360" w:lineRule="auto"/>
        <w:jc w:val="left"/>
        <w:textAlignment w:val="center"/>
      </w:pPr>
      <w:r>
        <w:lastRenderedPageBreak/>
        <w:t>22</w:t>
      </w:r>
      <w:r>
        <w:t>．指出并合并一次式</w:t>
      </w:r>
      <w:r>
        <w:object w:dxaOrig="2040" w:dyaOrig="244">
          <v:shape id="_x0000_i1141" type="#_x0000_t75" alt="eqId9fccba892b82a9b7e4ad2ed1847a318d" style="width:101.8pt;height:12.4pt" o:ole="">
            <v:imagedata r:id="rId215" o:title="eqId9fccba892b82a9b7e4ad2ed1847a318d"/>
          </v:shape>
          <o:OLEObject Type="Embed" ProgID="Equation.DSMT4" ShapeID="_x0000_i1141" DrawAspect="Content" ObjectID="_1791209505" r:id="rId216"/>
        </w:object>
      </w:r>
      <w:r>
        <w:t>中的同类项．</w:t>
      </w:r>
    </w:p>
    <w:p w:rsidR="0084694C" w:rsidRDefault="00012072">
      <w:pPr>
        <w:shd w:val="clear" w:color="auto" w:fill="F2F2F2"/>
        <w:spacing w:line="360" w:lineRule="auto"/>
        <w:jc w:val="left"/>
        <w:textAlignment w:val="center"/>
        <w:rPr>
          <w:color w:val="FF0000"/>
        </w:rPr>
      </w:pPr>
      <w:r>
        <w:rPr>
          <w:color w:val="FF0000"/>
        </w:rPr>
        <w:t>【答案】</w:t>
      </w:r>
      <w:r>
        <w:rPr>
          <w:color w:val="FF0000"/>
        </w:rPr>
        <w:object w:dxaOrig="334" w:dyaOrig="254">
          <v:shape id="_x0000_i1142" type="#_x0000_t75" alt="eqId43867e3449750fab26cabf6978a01cc5" style="width:17.4pt;height:12.4pt" o:ole="">
            <v:imagedata r:id="rId217" o:title="eqId43867e3449750fab26cabf6978a01cc5"/>
          </v:shape>
          <o:OLEObject Type="Embed" ProgID="Equation.DSMT4" ShapeID="_x0000_i1142" DrawAspect="Content" ObjectID="_1791209506" r:id="rId218"/>
        </w:object>
      </w:r>
      <w:r>
        <w:rPr>
          <w:color w:val="FF0000"/>
        </w:rPr>
        <w:t>和</w:t>
      </w:r>
      <w:r>
        <w:rPr>
          <w:color w:val="FF0000"/>
        </w:rPr>
        <w:object w:dxaOrig="334" w:dyaOrig="200">
          <v:shape id="_x0000_i1143" type="#_x0000_t75" alt="eqId93129dde5fa5cd84e3702e457535e274" style="width:17.4pt;height:9.95pt" o:ole="">
            <v:imagedata r:id="rId219" o:title="eqId93129dde5fa5cd84e3702e457535e274"/>
          </v:shape>
          <o:OLEObject Type="Embed" ProgID="Equation.DSMT4" ShapeID="_x0000_i1143" DrawAspect="Content" ObjectID="_1791209507" r:id="rId220"/>
        </w:object>
      </w:r>
      <w:r>
        <w:rPr>
          <w:color w:val="FF0000"/>
        </w:rPr>
        <w:t>是同类项，</w:t>
      </w:r>
      <w:r>
        <w:rPr>
          <w:color w:val="FF0000"/>
        </w:rPr>
        <w:object w:dxaOrig="281" w:dyaOrig="259">
          <v:shape id="_x0000_i1144" type="#_x0000_t75" alt="eqId1b17a9b9bb8bf6bb9865e37f204da5c5" style="width:14.9pt;height:12.4pt" o:ole="">
            <v:imagedata r:id="rId221" o:title="eqId1b17a9b9bb8bf6bb9865e37f204da5c5"/>
          </v:shape>
          <o:OLEObject Type="Embed" ProgID="Equation.DSMT4" ShapeID="_x0000_i1144" DrawAspect="Content" ObjectID="_1791209508" r:id="rId222"/>
        </w:object>
      </w:r>
      <w:r>
        <w:rPr>
          <w:color w:val="FF0000"/>
        </w:rPr>
        <w:t>和</w:t>
      </w:r>
      <w:r>
        <w:rPr>
          <w:color w:val="FF0000"/>
        </w:rPr>
        <w:object w:dxaOrig="404" w:dyaOrig="247">
          <v:shape id="_x0000_i1145" type="#_x0000_t75" alt="eqId9a104c99ed0d462008f16f40742ed7c8" style="width:19.85pt;height:12.4pt" o:ole="">
            <v:imagedata r:id="rId223" o:title="eqId9a104c99ed0d462008f16f40742ed7c8"/>
          </v:shape>
          <o:OLEObject Type="Embed" ProgID="Equation.DSMT4" ShapeID="_x0000_i1145" DrawAspect="Content" ObjectID="_1791209509" r:id="rId224"/>
        </w:object>
      </w:r>
      <w:r>
        <w:rPr>
          <w:color w:val="FF0000"/>
        </w:rPr>
        <w:t>是同类项，</w:t>
      </w:r>
      <w:r>
        <w:rPr>
          <w:color w:val="FF0000"/>
        </w:rPr>
        <w:object w:dxaOrig="281" w:dyaOrig="237">
          <v:shape id="_x0000_i1146" type="#_x0000_t75" alt="eqId81fb134b2b48acc99213fff6ccfee65f" style="width:14.9pt;height:12.4pt" o:ole="">
            <v:imagedata r:id="rId225" o:title="eqId81fb134b2b48acc99213fff6ccfee65f"/>
          </v:shape>
          <o:OLEObject Type="Embed" ProgID="Equation.DSMT4" ShapeID="_x0000_i1146" DrawAspect="Content" ObjectID="_1791209510" r:id="rId226"/>
        </w:object>
      </w:r>
      <w:r>
        <w:rPr>
          <w:color w:val="FF0000"/>
        </w:rPr>
        <w:t>和</w:t>
      </w:r>
      <w:r>
        <w:rPr>
          <w:color w:val="FF0000"/>
        </w:rPr>
        <w:t>5</w:t>
      </w:r>
      <w:r>
        <w:rPr>
          <w:color w:val="FF0000"/>
        </w:rPr>
        <w:t>是同类项，合并同类项得</w:t>
      </w:r>
      <w:r>
        <w:rPr>
          <w:color w:val="FF0000"/>
        </w:rPr>
        <w:object w:dxaOrig="1020" w:dyaOrig="244">
          <v:shape id="_x0000_i1147" type="#_x0000_t75" alt="eqId4b40c87fa68b88e95bce22967c7a804f" style="width:52.15pt;height:12.4pt" o:ole="">
            <v:imagedata r:id="rId227" o:title="eqId4b40c87fa68b88e95bce22967c7a804f"/>
          </v:shape>
          <o:OLEObject Type="Embed" ProgID="Equation.DSMT4" ShapeID="_x0000_i1147" DrawAspect="Content" ObjectID="_1791209511" r:id="rId228"/>
        </w:object>
      </w:r>
    </w:p>
    <w:p w:rsidR="0084694C" w:rsidRDefault="00012072">
      <w:pPr>
        <w:shd w:val="clear" w:color="auto" w:fill="F2F2F2"/>
        <w:spacing w:line="360" w:lineRule="auto"/>
        <w:jc w:val="left"/>
        <w:textAlignment w:val="center"/>
        <w:rPr>
          <w:color w:val="FF0000"/>
        </w:rPr>
      </w:pPr>
      <w:r>
        <w:rPr>
          <w:color w:val="FF0000"/>
        </w:rPr>
        <w:t>【分析】本题考查了同类项，合并同类项等知识．熟练掌握同类项，合并同类项是解题的关键．</w:t>
      </w:r>
    </w:p>
    <w:p w:rsidR="0084694C" w:rsidRDefault="00012072">
      <w:pPr>
        <w:shd w:val="clear" w:color="auto" w:fill="F2F2F2"/>
        <w:spacing w:line="360" w:lineRule="auto"/>
        <w:jc w:val="left"/>
        <w:textAlignment w:val="center"/>
        <w:rPr>
          <w:color w:val="FF0000"/>
        </w:rPr>
      </w:pPr>
      <w:r>
        <w:rPr>
          <w:color w:val="FF0000"/>
        </w:rPr>
        <w:t>根据同类项的定义判断同类项，然后合并同类项即可．</w:t>
      </w:r>
    </w:p>
    <w:p w:rsidR="0084694C" w:rsidRDefault="00012072">
      <w:pPr>
        <w:shd w:val="clear" w:color="auto" w:fill="F2F2F2"/>
        <w:spacing w:line="360" w:lineRule="auto"/>
        <w:jc w:val="left"/>
        <w:textAlignment w:val="center"/>
        <w:rPr>
          <w:color w:val="FF0000"/>
        </w:rPr>
      </w:pPr>
      <w:r>
        <w:rPr>
          <w:color w:val="FF0000"/>
        </w:rPr>
        <w:t>【详解】解：由题意知，</w:t>
      </w:r>
      <w:r>
        <w:rPr>
          <w:color w:val="FF0000"/>
        </w:rPr>
        <w:object w:dxaOrig="2040" w:dyaOrig="244">
          <v:shape id="_x0000_i1148" type="#_x0000_t75" alt="eqId9fccba892b82a9b7e4ad2ed1847a318d" style="width:101.8pt;height:12.4pt" o:ole="">
            <v:imagedata r:id="rId215" o:title="eqId9fccba892b82a9b7e4ad2ed1847a318d"/>
          </v:shape>
          <o:OLEObject Type="Embed" ProgID="Equation.DSMT4" ShapeID="_x0000_i1148" DrawAspect="Content" ObjectID="_1791209512" r:id="rId229"/>
        </w:object>
      </w:r>
      <w:r>
        <w:rPr>
          <w:color w:val="FF0000"/>
        </w:rPr>
        <w:t>中，</w:t>
      </w:r>
      <w:r>
        <w:rPr>
          <w:color w:val="FF0000"/>
        </w:rPr>
        <w:object w:dxaOrig="334" w:dyaOrig="254">
          <v:shape id="_x0000_i1149" type="#_x0000_t75" alt="eqId43867e3449750fab26cabf6978a01cc5" style="width:17.4pt;height:12.4pt" o:ole="">
            <v:imagedata r:id="rId217" o:title="eqId43867e3449750fab26cabf6978a01cc5"/>
          </v:shape>
          <o:OLEObject Type="Embed" ProgID="Equation.DSMT4" ShapeID="_x0000_i1149" DrawAspect="Content" ObjectID="_1791209513" r:id="rId230"/>
        </w:object>
      </w:r>
      <w:r>
        <w:rPr>
          <w:color w:val="FF0000"/>
        </w:rPr>
        <w:t>和</w:t>
      </w:r>
      <w:r>
        <w:rPr>
          <w:color w:val="FF0000"/>
        </w:rPr>
        <w:object w:dxaOrig="334" w:dyaOrig="200">
          <v:shape id="_x0000_i1150" type="#_x0000_t75" alt="eqId93129dde5fa5cd84e3702e457535e274" style="width:17.4pt;height:9.95pt" o:ole="">
            <v:imagedata r:id="rId219" o:title="eqId93129dde5fa5cd84e3702e457535e274"/>
          </v:shape>
          <o:OLEObject Type="Embed" ProgID="Equation.DSMT4" ShapeID="_x0000_i1150" DrawAspect="Content" ObjectID="_1791209514" r:id="rId231"/>
        </w:object>
      </w:r>
      <w:r>
        <w:rPr>
          <w:color w:val="FF0000"/>
        </w:rPr>
        <w:t>是同类项，</w:t>
      </w:r>
      <w:r>
        <w:rPr>
          <w:color w:val="FF0000"/>
        </w:rPr>
        <w:object w:dxaOrig="281" w:dyaOrig="259">
          <v:shape id="_x0000_i1151" type="#_x0000_t75" alt="eqId1b17a9b9bb8bf6bb9865e37f204da5c5" style="width:14.9pt;height:12.4pt" o:ole="">
            <v:imagedata r:id="rId221" o:title="eqId1b17a9b9bb8bf6bb9865e37f204da5c5"/>
          </v:shape>
          <o:OLEObject Type="Embed" ProgID="Equation.DSMT4" ShapeID="_x0000_i1151" DrawAspect="Content" ObjectID="_1791209515" r:id="rId232"/>
        </w:object>
      </w:r>
      <w:r>
        <w:rPr>
          <w:color w:val="FF0000"/>
        </w:rPr>
        <w:t>和</w:t>
      </w:r>
      <w:r>
        <w:rPr>
          <w:color w:val="FF0000"/>
        </w:rPr>
        <w:object w:dxaOrig="404" w:dyaOrig="247">
          <v:shape id="_x0000_i1152" type="#_x0000_t75" alt="eqId9a104c99ed0d462008f16f40742ed7c8" style="width:19.85pt;height:12.4pt" o:ole="">
            <v:imagedata r:id="rId223" o:title="eqId9a104c99ed0d462008f16f40742ed7c8"/>
          </v:shape>
          <o:OLEObject Type="Embed" ProgID="Equation.DSMT4" ShapeID="_x0000_i1152" DrawAspect="Content" ObjectID="_1791209516" r:id="rId233"/>
        </w:object>
      </w:r>
      <w:r>
        <w:rPr>
          <w:color w:val="FF0000"/>
        </w:rPr>
        <w:t>是同类项，</w:t>
      </w:r>
      <w:r>
        <w:rPr>
          <w:color w:val="FF0000"/>
        </w:rPr>
        <w:object w:dxaOrig="281" w:dyaOrig="237">
          <v:shape id="_x0000_i1153" type="#_x0000_t75" alt="eqId81fb134b2b48acc99213fff6ccfee65f" style="width:14.9pt;height:12.4pt" o:ole="">
            <v:imagedata r:id="rId225" o:title="eqId81fb134b2b48acc99213fff6ccfee65f"/>
          </v:shape>
          <o:OLEObject Type="Embed" ProgID="Equation.DSMT4" ShapeID="_x0000_i1153" DrawAspect="Content" ObjectID="_1791209517" r:id="rId234"/>
        </w:object>
      </w:r>
      <w:r>
        <w:rPr>
          <w:color w:val="FF0000"/>
        </w:rPr>
        <w:t>和</w:t>
      </w:r>
      <w:r>
        <w:rPr>
          <w:color w:val="FF0000"/>
        </w:rPr>
        <w:t>5</w:t>
      </w:r>
      <w:r>
        <w:rPr>
          <w:color w:val="FF0000"/>
        </w:rPr>
        <w:t>是同类项，</w:t>
      </w:r>
    </w:p>
    <w:p w:rsidR="0084694C" w:rsidRDefault="00012072">
      <w:pPr>
        <w:shd w:val="clear" w:color="auto" w:fill="F2F2F2"/>
        <w:spacing w:line="360" w:lineRule="auto"/>
        <w:jc w:val="left"/>
        <w:textAlignment w:val="center"/>
        <w:rPr>
          <w:color w:val="FF0000"/>
        </w:rPr>
      </w:pPr>
      <w:r>
        <w:rPr>
          <w:color w:val="FF0000"/>
        </w:rPr>
        <w:t>∴</w:t>
      </w:r>
      <w:r>
        <w:rPr>
          <w:color w:val="FF0000"/>
        </w:rPr>
        <w:object w:dxaOrig="2040" w:dyaOrig="244">
          <v:shape id="_x0000_i1154" type="#_x0000_t75" alt="eqId9fccba892b82a9b7e4ad2ed1847a318d" style="width:101.8pt;height:12.4pt" o:ole="">
            <v:imagedata r:id="rId215" o:title="eqId9fccba892b82a9b7e4ad2ed1847a318d"/>
          </v:shape>
          <o:OLEObject Type="Embed" ProgID="Equation.DSMT4" ShapeID="_x0000_i1154" DrawAspect="Content" ObjectID="_1791209518" r:id="rId235"/>
        </w:object>
      </w:r>
    </w:p>
    <w:p w:rsidR="0084694C" w:rsidRDefault="00012072">
      <w:pPr>
        <w:shd w:val="clear" w:color="auto" w:fill="F2F2F2"/>
        <w:spacing w:line="360" w:lineRule="auto"/>
        <w:jc w:val="left"/>
        <w:textAlignment w:val="center"/>
        <w:rPr>
          <w:color w:val="FF0000"/>
        </w:rPr>
      </w:pPr>
      <w:r>
        <w:rPr>
          <w:color w:val="FF0000"/>
        </w:rPr>
        <w:object w:dxaOrig="2816" w:dyaOrig="354">
          <v:shape id="_x0000_i1155" type="#_x0000_t75" alt="eqId8a76ab9c28345febad304f20dec9cd06" style="width:141.5pt;height:17.4pt" o:ole="">
            <v:imagedata r:id="rId236" o:title="eqId8a76ab9c28345febad304f20dec9cd06"/>
          </v:shape>
          <o:OLEObject Type="Embed" ProgID="Equation.DSMT4" ShapeID="_x0000_i1155" DrawAspect="Content" ObjectID="_1791209519" r:id="rId237"/>
        </w:object>
      </w:r>
    </w:p>
    <w:p w:rsidR="0084694C" w:rsidRDefault="00012072">
      <w:pPr>
        <w:shd w:val="clear" w:color="auto" w:fill="F2F2F2"/>
        <w:spacing w:line="360" w:lineRule="auto"/>
        <w:jc w:val="left"/>
        <w:textAlignment w:val="center"/>
        <w:rPr>
          <w:color w:val="FF0000"/>
        </w:rPr>
      </w:pPr>
      <w:r>
        <w:rPr>
          <w:color w:val="FF0000"/>
        </w:rPr>
        <w:object w:dxaOrig="1178" w:dyaOrig="244">
          <v:shape id="_x0000_i1156" type="#_x0000_t75" alt="eqId46e41bcfcf5d88d5543e8ef535d5b6b2" style="width:59.6pt;height:12.4pt" o:ole="">
            <v:imagedata r:id="rId238" o:title="eqId46e41bcfcf5d88d5543e8ef535d5b6b2"/>
          </v:shape>
          <o:OLEObject Type="Embed" ProgID="Equation.DSMT4" ShapeID="_x0000_i1156" DrawAspect="Content" ObjectID="_1791209520" r:id="rId239"/>
        </w:object>
      </w:r>
      <w:r>
        <w:rPr>
          <w:color w:val="FF0000"/>
        </w:rPr>
        <w:t>．</w:t>
      </w:r>
    </w:p>
    <w:p w:rsidR="0084694C" w:rsidRDefault="00012072">
      <w:pPr>
        <w:spacing w:line="360" w:lineRule="auto"/>
        <w:jc w:val="left"/>
        <w:textAlignment w:val="center"/>
      </w:pPr>
      <w:r>
        <w:t>23</w:t>
      </w:r>
      <w:r>
        <w:t>．从下列数中选择适当的数填入相应的圈内．</w:t>
      </w:r>
    </w:p>
    <w:p w:rsidR="0084694C" w:rsidRDefault="00012072">
      <w:pPr>
        <w:spacing w:line="360" w:lineRule="auto"/>
        <w:jc w:val="left"/>
        <w:textAlignment w:val="center"/>
      </w:pPr>
      <w:r>
        <w:t>-200</w:t>
      </w:r>
      <w:r>
        <w:t>、</w:t>
      </w:r>
      <w:r>
        <w:t>17</w:t>
      </w:r>
      <w:r>
        <w:t>、</w:t>
      </w:r>
      <w:r>
        <w:t>-6</w:t>
      </w:r>
      <w:r>
        <w:t>、</w:t>
      </w:r>
      <w:r>
        <w:t>0</w:t>
      </w:r>
      <w:r>
        <w:t>、</w:t>
      </w:r>
      <w:r>
        <w:t>1.23</w:t>
      </w:r>
      <w:r>
        <w:t>、</w:t>
      </w:r>
      <w:r>
        <w:object w:dxaOrig="211" w:dyaOrig="541">
          <v:shape id="_x0000_i1157" type="#_x0000_t75" alt="eqId8a4e6eb3663870ed202cc208eaf239dc" style="width:9.95pt;height:27.3pt" o:ole="">
            <v:imagedata r:id="rId240" o:title="eqId8a4e6eb3663870ed202cc208eaf239dc"/>
          </v:shape>
          <o:OLEObject Type="Embed" ProgID="Equation.DSMT4" ShapeID="_x0000_i1157" DrawAspect="Content" ObjectID="_1791209521" r:id="rId241"/>
        </w:object>
      </w:r>
      <w:r>
        <w:t>、</w:t>
      </w:r>
      <w:r>
        <w:t>2006</w:t>
      </w:r>
      <w:r>
        <w:t>、</w:t>
      </w:r>
      <w:r>
        <w:t>-19.6</w:t>
      </w:r>
      <w:r>
        <w:t>、</w:t>
      </w:r>
      <w:r>
        <w:t>9</w:t>
      </w:r>
      <w:r>
        <w:t>、</w:t>
      </w:r>
      <w:r>
        <w:object w:dxaOrig="193" w:dyaOrig="538">
          <v:shape id="_x0000_i1158" type="#_x0000_t75" alt="eqIdfd9d92605d52793bbafc56ffc55d3a71" style="width:9.95pt;height:27.3pt" o:ole="">
            <v:imagedata r:id="rId242" o:title="eqIdfd9d92605d52793bbafc56ffc55d3a71"/>
          </v:shape>
          <o:OLEObject Type="Embed" ProgID="Equation.DSMT4" ShapeID="_x0000_i1158" DrawAspect="Content" ObjectID="_1791209522" r:id="rId243"/>
        </w:object>
      </w:r>
    </w:p>
    <w:p w:rsidR="0084694C" w:rsidRDefault="00012072">
      <w:pPr>
        <w:spacing w:line="360" w:lineRule="auto"/>
        <w:jc w:val="left"/>
        <w:textAlignment w:val="center"/>
      </w:pPr>
      <w:r>
        <w:rPr>
          <w:rFonts w:eastAsia="Times New Roman"/>
          <w:noProof/>
          <w:kern w:val="0"/>
          <w:sz w:val="24"/>
          <w:szCs w:val="24"/>
        </w:rPr>
        <w:drawing>
          <wp:inline distT="0" distB="0" distL="114300" distR="114300">
            <wp:extent cx="4029075" cy="857250"/>
            <wp:effectExtent l="0" t="0" r="9525" b="0"/>
            <wp:docPr id="100005" name="图片 100005" descr="@@@e4c75129335446adaafab092a561bd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e4c75129335446adaafab092a561bdcd"/>
                    <pic:cNvPicPr>
                      <a:picLocks noChangeAspect="1"/>
                    </pic:cNvPicPr>
                  </pic:nvPicPr>
                  <pic:blipFill>
                    <a:blip r:embed="rId244"/>
                    <a:stretch>
                      <a:fillRect/>
                    </a:stretch>
                  </pic:blipFill>
                  <pic:spPr>
                    <a:xfrm>
                      <a:off x="0" y="0"/>
                      <a:ext cx="4029075" cy="857250"/>
                    </a:xfrm>
                    <a:prstGeom prst="rect">
                      <a:avLst/>
                    </a:prstGeom>
                  </pic:spPr>
                </pic:pic>
              </a:graphicData>
            </a:graphic>
          </wp:inline>
        </w:drawing>
      </w:r>
    </w:p>
    <w:p w:rsidR="0084694C" w:rsidRDefault="00012072">
      <w:pPr>
        <w:shd w:val="clear" w:color="auto" w:fill="F2F2F2"/>
        <w:spacing w:line="360" w:lineRule="auto"/>
        <w:jc w:val="left"/>
        <w:textAlignment w:val="center"/>
        <w:rPr>
          <w:color w:val="FF0000"/>
        </w:rPr>
      </w:pPr>
      <w:r>
        <w:rPr>
          <w:color w:val="FF0000"/>
        </w:rPr>
        <w:t>【答案】</w:t>
      </w:r>
      <w:r>
        <w:rPr>
          <w:color w:val="FF0000"/>
        </w:rPr>
        <w:t>-200</w:t>
      </w:r>
      <w:r>
        <w:rPr>
          <w:color w:val="FF0000"/>
        </w:rPr>
        <w:t>、</w:t>
      </w:r>
      <w:r>
        <w:rPr>
          <w:color w:val="FF0000"/>
        </w:rPr>
        <w:t>-6</w:t>
      </w:r>
      <w:r>
        <w:rPr>
          <w:color w:val="FF0000"/>
        </w:rPr>
        <w:t>；</w:t>
      </w:r>
      <w:r>
        <w:rPr>
          <w:color w:val="FF0000"/>
        </w:rPr>
        <w:t xml:space="preserve"> 17</w:t>
      </w:r>
      <w:r>
        <w:rPr>
          <w:color w:val="FF0000"/>
        </w:rPr>
        <w:t>、</w:t>
      </w:r>
      <w:r>
        <w:rPr>
          <w:color w:val="FF0000"/>
        </w:rPr>
        <w:t>0</w:t>
      </w:r>
      <w:r>
        <w:rPr>
          <w:color w:val="FF0000"/>
        </w:rPr>
        <w:t>、</w:t>
      </w:r>
      <w:r>
        <w:rPr>
          <w:color w:val="FF0000"/>
        </w:rPr>
        <w:t>2006</w:t>
      </w:r>
      <w:r>
        <w:rPr>
          <w:color w:val="FF0000"/>
        </w:rPr>
        <w:t>、</w:t>
      </w:r>
      <w:r>
        <w:rPr>
          <w:color w:val="FF0000"/>
        </w:rPr>
        <w:t>9</w:t>
      </w:r>
      <w:r>
        <w:rPr>
          <w:color w:val="FF0000"/>
        </w:rPr>
        <w:t>；</w:t>
      </w:r>
      <w:r>
        <w:rPr>
          <w:color w:val="FF0000"/>
        </w:rPr>
        <w:t>-200</w:t>
      </w:r>
      <w:r>
        <w:rPr>
          <w:color w:val="FF0000"/>
        </w:rPr>
        <w:t>、</w:t>
      </w:r>
      <w:r>
        <w:rPr>
          <w:color w:val="FF0000"/>
        </w:rPr>
        <w:t>17</w:t>
      </w:r>
      <w:r>
        <w:rPr>
          <w:color w:val="FF0000"/>
        </w:rPr>
        <w:t>、</w:t>
      </w:r>
      <w:r>
        <w:rPr>
          <w:color w:val="FF0000"/>
        </w:rPr>
        <w:t>-6</w:t>
      </w:r>
      <w:r>
        <w:rPr>
          <w:color w:val="FF0000"/>
        </w:rPr>
        <w:t>、</w:t>
      </w:r>
      <w:r>
        <w:rPr>
          <w:color w:val="FF0000"/>
        </w:rPr>
        <w:t>0</w:t>
      </w:r>
      <w:r>
        <w:rPr>
          <w:color w:val="FF0000"/>
        </w:rPr>
        <w:t>、</w:t>
      </w:r>
      <w:r>
        <w:rPr>
          <w:color w:val="FF0000"/>
        </w:rPr>
        <w:t>2006</w:t>
      </w:r>
      <w:r>
        <w:rPr>
          <w:color w:val="FF0000"/>
        </w:rPr>
        <w:t>、</w:t>
      </w:r>
      <w:r>
        <w:rPr>
          <w:color w:val="FF0000"/>
        </w:rPr>
        <w:t>9</w:t>
      </w:r>
      <w:r>
        <w:rPr>
          <w:color w:val="FF0000"/>
        </w:rPr>
        <w:t>．</w:t>
      </w:r>
    </w:p>
    <w:p w:rsidR="0084694C" w:rsidRDefault="00012072">
      <w:pPr>
        <w:shd w:val="clear" w:color="auto" w:fill="F2F2F2"/>
        <w:spacing w:line="360" w:lineRule="auto"/>
        <w:jc w:val="left"/>
        <w:textAlignment w:val="center"/>
        <w:rPr>
          <w:color w:val="FF0000"/>
        </w:rPr>
      </w:pPr>
      <w:r>
        <w:rPr>
          <w:color w:val="FF0000"/>
        </w:rPr>
        <w:t>【分析】根据整数、负整数、自然数的概念进行分类即可．</w:t>
      </w:r>
    </w:p>
    <w:p w:rsidR="0084694C" w:rsidRDefault="00012072">
      <w:pPr>
        <w:shd w:val="clear" w:color="auto" w:fill="F2F2F2"/>
        <w:spacing w:line="360" w:lineRule="auto"/>
        <w:jc w:val="left"/>
        <w:textAlignment w:val="center"/>
        <w:rPr>
          <w:color w:val="FF0000"/>
        </w:rPr>
      </w:pPr>
      <w:r>
        <w:rPr>
          <w:color w:val="FF0000"/>
        </w:rPr>
        <w:t>【详解】负整数：</w:t>
      </w:r>
      <w:r>
        <w:rPr>
          <w:color w:val="FF0000"/>
        </w:rPr>
        <w:t>-200</w:t>
      </w:r>
      <w:r>
        <w:rPr>
          <w:color w:val="FF0000"/>
        </w:rPr>
        <w:t>、</w:t>
      </w:r>
      <w:r>
        <w:rPr>
          <w:color w:val="FF0000"/>
        </w:rPr>
        <w:t>-6</w:t>
      </w:r>
      <w:r>
        <w:rPr>
          <w:color w:val="FF0000"/>
        </w:rPr>
        <w:t>；</w:t>
      </w:r>
    </w:p>
    <w:p w:rsidR="0084694C" w:rsidRDefault="00012072">
      <w:pPr>
        <w:shd w:val="clear" w:color="auto" w:fill="F2F2F2"/>
        <w:spacing w:line="360" w:lineRule="auto"/>
        <w:jc w:val="left"/>
        <w:textAlignment w:val="center"/>
        <w:rPr>
          <w:color w:val="FF0000"/>
        </w:rPr>
      </w:pPr>
      <w:r>
        <w:rPr>
          <w:color w:val="FF0000"/>
        </w:rPr>
        <w:t>自然数：</w:t>
      </w:r>
      <w:r>
        <w:rPr>
          <w:color w:val="FF0000"/>
        </w:rPr>
        <w:t>17</w:t>
      </w:r>
      <w:r>
        <w:rPr>
          <w:color w:val="FF0000"/>
        </w:rPr>
        <w:t>、</w:t>
      </w:r>
      <w:r>
        <w:rPr>
          <w:color w:val="FF0000"/>
        </w:rPr>
        <w:t>0</w:t>
      </w:r>
      <w:r>
        <w:rPr>
          <w:color w:val="FF0000"/>
        </w:rPr>
        <w:t>、</w:t>
      </w:r>
      <w:r>
        <w:rPr>
          <w:color w:val="FF0000"/>
        </w:rPr>
        <w:t>2006</w:t>
      </w:r>
      <w:r>
        <w:rPr>
          <w:color w:val="FF0000"/>
        </w:rPr>
        <w:t>、</w:t>
      </w:r>
      <w:r>
        <w:rPr>
          <w:color w:val="FF0000"/>
        </w:rPr>
        <w:t>9</w:t>
      </w:r>
      <w:r>
        <w:rPr>
          <w:color w:val="FF0000"/>
        </w:rPr>
        <w:t>；</w:t>
      </w:r>
    </w:p>
    <w:p w:rsidR="0084694C" w:rsidRDefault="00012072">
      <w:pPr>
        <w:shd w:val="clear" w:color="auto" w:fill="F2F2F2"/>
        <w:spacing w:line="360" w:lineRule="auto"/>
        <w:jc w:val="left"/>
        <w:textAlignment w:val="center"/>
        <w:rPr>
          <w:color w:val="FF0000"/>
        </w:rPr>
      </w:pPr>
      <w:r>
        <w:rPr>
          <w:color w:val="FF0000"/>
        </w:rPr>
        <w:t>整数：</w:t>
      </w:r>
      <w:r>
        <w:rPr>
          <w:color w:val="FF0000"/>
        </w:rPr>
        <w:t>-200</w:t>
      </w:r>
      <w:r>
        <w:rPr>
          <w:color w:val="FF0000"/>
        </w:rPr>
        <w:t>、</w:t>
      </w:r>
      <w:r>
        <w:rPr>
          <w:color w:val="FF0000"/>
        </w:rPr>
        <w:t>17</w:t>
      </w:r>
      <w:r>
        <w:rPr>
          <w:color w:val="FF0000"/>
        </w:rPr>
        <w:t>、</w:t>
      </w:r>
      <w:r>
        <w:rPr>
          <w:color w:val="FF0000"/>
        </w:rPr>
        <w:t>-6</w:t>
      </w:r>
      <w:r>
        <w:rPr>
          <w:color w:val="FF0000"/>
        </w:rPr>
        <w:t>、</w:t>
      </w:r>
      <w:r>
        <w:rPr>
          <w:color w:val="FF0000"/>
        </w:rPr>
        <w:t>0</w:t>
      </w:r>
      <w:r>
        <w:rPr>
          <w:color w:val="FF0000"/>
        </w:rPr>
        <w:t>、</w:t>
      </w:r>
      <w:r>
        <w:rPr>
          <w:color w:val="FF0000"/>
        </w:rPr>
        <w:t>2006</w:t>
      </w:r>
      <w:r>
        <w:rPr>
          <w:color w:val="FF0000"/>
        </w:rPr>
        <w:t>、</w:t>
      </w:r>
      <w:r>
        <w:rPr>
          <w:color w:val="FF0000"/>
        </w:rPr>
        <w:t>9</w: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【点睛】本题考查了整数、自然数、负整数的概念，解答的关键是明确整数、负整数和自然数的意义，要注意</w:t>
      </w:r>
      <w:r>
        <w:rPr>
          <w:color w:val="FF0000"/>
        </w:rPr>
        <w:t>0</w:t>
      </w:r>
      <w:r>
        <w:rPr>
          <w:color w:val="FF0000"/>
        </w:rPr>
        <w:t>是整数也是自然数，但</w:t>
      </w:r>
      <w:r>
        <w:rPr>
          <w:color w:val="FF0000"/>
        </w:rPr>
        <w:t>0</w:t>
      </w:r>
      <w:r>
        <w:rPr>
          <w:color w:val="FF0000"/>
        </w:rPr>
        <w:t>不是正数也负数．</w:t>
      </w:r>
    </w:p>
    <w:p w:rsidR="0084694C" w:rsidRDefault="00012072">
      <w:pPr>
        <w:spacing w:line="360" w:lineRule="auto"/>
        <w:jc w:val="left"/>
        <w:textAlignment w:val="center"/>
      </w:pPr>
      <w:r>
        <w:t>24</w:t>
      </w:r>
      <w:r>
        <w:t>．课本告诉我们，同一个代数式可以表示不同的实际意义，这体现了不同背景实际问题中的相同数量关系常常可以用同一个代数式来表示．</w:t>
      </w:r>
    </w:p>
    <w:p w:rsidR="0084694C" w:rsidRDefault="00012072">
      <w:pPr>
        <w:spacing w:line="360" w:lineRule="auto"/>
        <w:jc w:val="left"/>
        <w:textAlignment w:val="center"/>
      </w:pPr>
      <w:r>
        <w:t>下列情境中的字母</w:t>
      </w:r>
      <w:r>
        <w:object w:dxaOrig="175" w:dyaOrig="193">
          <v:shape id="_x0000_i1159" type="#_x0000_t75" alt="eqId0a6936d370d6a238a608ca56f87198de" style="width:9.95pt;height:9.95pt" o:ole="">
            <v:imagedata r:id="rId245" o:title="eqId0a6936d370d6a238a608ca56f87198de"/>
          </v:shape>
          <o:OLEObject Type="Embed" ProgID="Equation.DSMT4" ShapeID="_x0000_i1159" DrawAspect="Content" ObjectID="_1791209523" r:id="rId246"/>
        </w:object>
      </w:r>
      <w:r>
        <w:t>、</w:t>
      </w:r>
      <w:r>
        <w:object w:dxaOrig="175" w:dyaOrig="247">
          <v:shape id="_x0000_i1160" type="#_x0000_t75" alt="eqId2c94bb12cee76221e13f9ef955b0aab1" style="width:9.95pt;height:12.4pt" o:ole="">
            <v:imagedata r:id="rId247" o:title="eqId2c94bb12cee76221e13f9ef955b0aab1"/>
          </v:shape>
          <o:OLEObject Type="Embed" ProgID="Equation.DSMT4" ShapeID="_x0000_i1160" DrawAspect="Content" ObjectID="_1791209524" r:id="rId248"/>
        </w:object>
      </w:r>
      <w:r>
        <w:t>表示的是两个不超过</w:t>
      </w:r>
      <w:r>
        <w:t>100</w:t>
      </w:r>
      <w:r>
        <w:t>的正整数，且</w:t>
      </w:r>
      <w:r>
        <w:object w:dxaOrig="439" w:dyaOrig="226">
          <v:shape id="_x0000_i1161" type="#_x0000_t75" alt="eqId432d77fe5ad3032d59a237dd94c8a638" style="width:22.35pt;height:12.4pt" o:ole="">
            <v:imagedata r:id="rId25" o:title="eqId432d77fe5ad3032d59a237dd94c8a638"/>
          </v:shape>
          <o:OLEObject Type="Embed" ProgID="Equation.DSMT4" ShapeID="_x0000_i1161" DrawAspect="Content" ObjectID="_1791209525" r:id="rId249"/>
        </w:object>
      </w:r>
      <w:r>
        <w:t>，请解决以下问题：</w:t>
      </w:r>
    </w:p>
    <w:p w:rsidR="0084694C" w:rsidRDefault="00012072">
      <w:pPr>
        <w:spacing w:line="360" w:lineRule="auto"/>
        <w:jc w:val="left"/>
        <w:textAlignment w:val="center"/>
      </w:pPr>
      <w:r>
        <w:t>（</w:t>
      </w:r>
      <w:r>
        <w:t>1</w:t>
      </w:r>
      <w:r>
        <w:t>）两根同样长的铁丝，分别围成一个长为</w:t>
      </w:r>
      <w:r>
        <w:object w:dxaOrig="439" w:dyaOrig="199">
          <v:shape id="_x0000_i1162" type="#_x0000_t75" alt="eqId18703d241f6fe0a0dedcc815603322fc" style="width:22.35pt;height:9.95pt" o:ole="">
            <v:imagedata r:id="rId250" o:title="eqId18703d241f6fe0a0dedcc815603322fc"/>
          </v:shape>
          <o:OLEObject Type="Embed" ProgID="Equation.DSMT4" ShapeID="_x0000_i1162" DrawAspect="Content" ObjectID="_1791209526" r:id="rId251"/>
        </w:object>
      </w:r>
      <w:r>
        <w:t>、宽为</w:t>
      </w:r>
      <w:r>
        <w:object w:dxaOrig="422" w:dyaOrig="245">
          <v:shape id="_x0000_i1163" type="#_x0000_t75" alt="eqIdf552d03a658afcdb420031762c79cae7" style="width:19.85pt;height:12.4pt" o:ole="">
            <v:imagedata r:id="rId252" o:title="eqIdf552d03a658afcdb420031762c79cae7"/>
          </v:shape>
          <o:OLEObject Type="Embed" ProgID="Equation.DSMT4" ShapeID="_x0000_i1163" DrawAspect="Content" ObjectID="_1791209527" r:id="rId253"/>
        </w:object>
      </w:r>
      <w:r>
        <w:t>的长方形和一个正方形，长方形的长比正方形的边长大多少？</w:t>
      </w:r>
    </w:p>
    <w:p w:rsidR="0084694C" w:rsidRDefault="00012072">
      <w:pPr>
        <w:spacing w:line="360" w:lineRule="auto"/>
        <w:jc w:val="left"/>
        <w:textAlignment w:val="center"/>
      </w:pPr>
      <w:r>
        <w:t>（</w:t>
      </w:r>
      <w:r>
        <w:t>2</w:t>
      </w:r>
      <w:r>
        <w:t>）下列情境：</w:t>
      </w:r>
    </w:p>
    <w:p w:rsidR="0084694C" w:rsidRDefault="00012072">
      <w:pPr>
        <w:spacing w:line="360" w:lineRule="auto"/>
        <w:jc w:val="left"/>
        <w:textAlignment w:val="center"/>
      </w:pPr>
      <w:r>
        <w:t>①</w:t>
      </w:r>
      <w:r>
        <w:object w:dxaOrig="175" w:dyaOrig="193">
          <v:shape id="_x0000_i1164" type="#_x0000_t75" alt="eqId0a6936d370d6a238a608ca56f87198de" style="width:9.95pt;height:9.95pt" o:ole="">
            <v:imagedata r:id="rId245" o:title="eqId0a6936d370d6a238a608ca56f87198de"/>
          </v:shape>
          <o:OLEObject Type="Embed" ProgID="Equation.DSMT4" ShapeID="_x0000_i1164" DrawAspect="Content" ObjectID="_1791209528" r:id="rId254"/>
        </w:object>
      </w:r>
      <w:r>
        <w:t>、</w:t>
      </w:r>
      <w:r>
        <w:object w:dxaOrig="175" w:dyaOrig="247">
          <v:shape id="_x0000_i1165" type="#_x0000_t75" alt="eqId2c94bb12cee76221e13f9ef955b0aab1" style="width:9.95pt;height:12.4pt" o:ole="">
            <v:imagedata r:id="rId247" o:title="eqId2c94bb12cee76221e13f9ef955b0aab1"/>
          </v:shape>
          <o:OLEObject Type="Embed" ProgID="Equation.DSMT4" ShapeID="_x0000_i1165" DrawAspect="Content" ObjectID="_1791209529" r:id="rId255"/>
        </w:object>
      </w:r>
      <w:r>
        <w:t>两数的平均数为</w:t>
      </w:r>
      <w:r>
        <w:object w:dxaOrig="211" w:dyaOrig="211">
          <v:shape id="_x0000_i1166" type="#_x0000_t75" alt="eqId5963abe8f421bd99a2aaa94831a951e9" style="width:9.95pt;height:9.95pt" o:ole="">
            <v:imagedata r:id="rId256" o:title="eqId5963abe8f421bd99a2aaa94831a951e9"/>
          </v:shape>
          <o:OLEObject Type="Embed" ProgID="Equation.DSMT4" ShapeID="_x0000_i1166" DrawAspect="Content" ObjectID="_1791209530" r:id="rId257"/>
        </w:object>
      </w:r>
      <w:r>
        <w:t>；</w:t>
      </w:r>
    </w:p>
    <w:p w:rsidR="0084694C" w:rsidRDefault="00012072">
      <w:pPr>
        <w:spacing w:line="360" w:lineRule="auto"/>
        <w:jc w:val="left"/>
        <w:textAlignment w:val="center"/>
      </w:pPr>
      <w:r>
        <w:t>②</w:t>
      </w:r>
      <w:r>
        <w:t>甲、乙两人分别有</w:t>
      </w:r>
      <w:r>
        <w:object w:dxaOrig="175" w:dyaOrig="193">
          <v:shape id="_x0000_i1167" type="#_x0000_t75" alt="eqId0a6936d370d6a238a608ca56f87198de" style="width:9.95pt;height:9.95pt" o:ole="">
            <v:imagedata r:id="rId245" o:title="eqId0a6936d370d6a238a608ca56f87198de"/>
          </v:shape>
          <o:OLEObject Type="Embed" ProgID="Equation.DSMT4" ShapeID="_x0000_i1167" DrawAspect="Content" ObjectID="_1791209531" r:id="rId258"/>
        </w:object>
      </w:r>
      <w:r>
        <w:t>元和</w:t>
      </w:r>
      <w:r>
        <w:object w:dxaOrig="175" w:dyaOrig="247">
          <v:shape id="_x0000_i1168" type="#_x0000_t75" alt="eqId2c94bb12cee76221e13f9ef955b0aab1" style="width:9.95pt;height:12.4pt" o:ole="">
            <v:imagedata r:id="rId247" o:title="eqId2c94bb12cee76221e13f9ef955b0aab1"/>
          </v:shape>
          <o:OLEObject Type="Embed" ProgID="Equation.DSMT4" ShapeID="_x0000_i1168" DrawAspect="Content" ObjectID="_1791209532" r:id="rId259"/>
        </w:object>
      </w:r>
      <w:r>
        <w:t>元，要使两人的钱数一样，则甲需要给乙</w:t>
      </w:r>
      <w:r>
        <w:object w:dxaOrig="193" w:dyaOrig="211">
          <v:shape id="_x0000_i1169" type="#_x0000_t75" alt="eqId7f9e8449aad35c5d840a3395ea86df6d" style="width:9.95pt;height:9.95pt" o:ole="">
            <v:imagedata r:id="rId260" o:title="eqId7f9e8449aad35c5d840a3395ea86df6d"/>
          </v:shape>
          <o:OLEObject Type="Embed" ProgID="Equation.DSMT4" ShapeID="_x0000_i1169" DrawAspect="Content" ObjectID="_1791209533" r:id="rId261"/>
        </w:object>
      </w:r>
      <w:r>
        <w:t>元；</w:t>
      </w:r>
    </w:p>
    <w:p w:rsidR="0084694C" w:rsidRDefault="00012072">
      <w:pPr>
        <w:spacing w:line="360" w:lineRule="auto"/>
        <w:jc w:val="left"/>
        <w:textAlignment w:val="center"/>
      </w:pPr>
      <w:r>
        <w:lastRenderedPageBreak/>
        <w:t>③</w:t>
      </w:r>
      <w:r>
        <w:t>小亮在超市买了牛奶和可乐共</w:t>
      </w:r>
      <w:r>
        <w:object w:dxaOrig="175" w:dyaOrig="193">
          <v:shape id="_x0000_i1170" type="#_x0000_t75" alt="eqId0a6936d370d6a238a608ca56f87198de" style="width:9.95pt;height:9.95pt" o:ole="">
            <v:imagedata r:id="rId245" o:title="eqId0a6936d370d6a238a608ca56f87198de"/>
          </v:shape>
          <o:OLEObject Type="Embed" ProgID="Equation.DSMT4" ShapeID="_x0000_i1170" DrawAspect="Content" ObjectID="_1791209534" r:id="rId262"/>
        </w:object>
      </w:r>
      <w:r>
        <w:t>瓶，其中牛奶比可乐少</w:t>
      </w:r>
      <w:r>
        <w:object w:dxaOrig="175" w:dyaOrig="247">
          <v:shape id="_x0000_i1171" type="#_x0000_t75" alt="eqId2c94bb12cee76221e13f9ef955b0aab1" style="width:9.95pt;height:12.4pt" o:ole="">
            <v:imagedata r:id="rId247" o:title="eqId2c94bb12cee76221e13f9ef955b0aab1"/>
          </v:shape>
          <o:OLEObject Type="Embed" ProgID="Equation.DSMT4" ShapeID="_x0000_i1171" DrawAspect="Content" ObjectID="_1791209535" r:id="rId263"/>
        </w:object>
      </w:r>
      <w:r>
        <w:t>瓶，则他买了</w:t>
      </w:r>
      <w:r>
        <w:object w:dxaOrig="211" w:dyaOrig="240">
          <v:shape id="_x0000_i1172" type="#_x0000_t75" alt="eqIdc5db41a1f31d6baee7c69990811edb9f" style="width:9.95pt;height:12.4pt" o:ole="">
            <v:imagedata r:id="rId264" o:title="eqIdc5db41a1f31d6baee7c69990811edb9f"/>
          </v:shape>
          <o:OLEObject Type="Embed" ProgID="Equation.DSMT4" ShapeID="_x0000_i1172" DrawAspect="Content" ObjectID="_1791209536" r:id="rId265"/>
        </w:object>
      </w:r>
      <w:r>
        <w:t>瓶牛奶；</w:t>
      </w:r>
    </w:p>
    <w:p w:rsidR="0084694C" w:rsidRDefault="00012072">
      <w:pPr>
        <w:spacing w:line="360" w:lineRule="auto"/>
        <w:jc w:val="left"/>
        <w:textAlignment w:val="center"/>
      </w:pPr>
      <w:r>
        <w:t>④</w:t>
      </w:r>
      <w:r>
        <w:t>小红和爷爷从相距</w:t>
      </w:r>
      <w:r>
        <w:object w:dxaOrig="334" w:dyaOrig="188">
          <v:shape id="_x0000_i1173" type="#_x0000_t75" alt="eqId649246df150efd9ab67f444574411a92" style="width:17.4pt;height:9.95pt" o:ole="">
            <v:imagedata r:id="rId266" o:title="eqId649246df150efd9ab67f444574411a92"/>
          </v:shape>
          <o:OLEObject Type="Embed" ProgID="Equation.DSMT4" ShapeID="_x0000_i1173" DrawAspect="Content" ObjectID="_1791209537" r:id="rId267"/>
        </w:object>
      </w:r>
      <w:r>
        <w:t>的两地相向而行，</w:t>
      </w:r>
      <w:r>
        <w:t>1</w:t>
      </w:r>
      <w:r>
        <w:object w:dxaOrig="404" w:dyaOrig="227">
          <v:shape id="_x0000_i1174" type="#_x0000_t75" alt="eqId76ce48eafd36547782174eb304d4a003" style="width:19.85pt;height:12.4pt" o:ole="">
            <v:imagedata r:id="rId268" o:title="eqId76ce48eafd36547782174eb304d4a003"/>
          </v:shape>
          <o:OLEObject Type="Embed" ProgID="Equation.DSMT4" ShapeID="_x0000_i1174" DrawAspect="Content" ObjectID="_1791209538" r:id="rId269"/>
        </w:object>
      </w:r>
      <w:r>
        <w:t>后相遇，相遇时小红比爷爷多行了</w:t>
      </w:r>
      <w:r>
        <w:object w:dxaOrig="334" w:dyaOrig="245">
          <v:shape id="_x0000_i1175" type="#_x0000_t75" alt="eqId75dcc12aa278db5bf3da96b11cc9db51" style="width:17.4pt;height:12.4pt" o:ole="">
            <v:imagedata r:id="rId270" o:title="eqId75dcc12aa278db5bf3da96b11cc9db51"/>
          </v:shape>
          <o:OLEObject Type="Embed" ProgID="Equation.DSMT4" ShapeID="_x0000_i1175" DrawAspect="Content" ObjectID="_1791209539" r:id="rId271"/>
        </w:object>
      </w:r>
      <w:r>
        <w:t>，则爷爷的平均速度是</w:t>
      </w:r>
      <w:r>
        <w:object w:dxaOrig="808" w:dyaOrig="252">
          <v:shape id="_x0000_i1176" type="#_x0000_t75" alt="eqId4146295948884d8b7a499801eeb27547" style="width:39.7pt;height:12.4pt" o:ole="">
            <v:imagedata r:id="rId272" o:title="eqId4146295948884d8b7a499801eeb27547"/>
          </v:shape>
          <o:OLEObject Type="Embed" ProgID="Equation.DSMT4" ShapeID="_x0000_i1176" DrawAspect="Content" ObjectID="_1791209540" r:id="rId273"/>
        </w:object>
      </w:r>
      <w:r>
        <w:t>．</w:t>
      </w:r>
    </w:p>
    <w:p w:rsidR="0084694C" w:rsidRDefault="00012072">
      <w:pPr>
        <w:spacing w:line="360" w:lineRule="auto"/>
        <w:jc w:val="left"/>
        <w:textAlignment w:val="center"/>
      </w:pPr>
      <w:r>
        <w:t>上述情境中的</w:t>
      </w:r>
      <w:r>
        <w:object w:dxaOrig="211" w:dyaOrig="211">
          <v:shape id="_x0000_i1177" type="#_x0000_t75" alt="eqId5963abe8f421bd99a2aaa94831a951e9" style="width:9.95pt;height:9.95pt" o:ole="">
            <v:imagedata r:id="rId256" o:title="eqId5963abe8f421bd99a2aaa94831a951e9"/>
          </v:shape>
          <o:OLEObject Type="Embed" ProgID="Equation.DSMT4" ShapeID="_x0000_i1177" DrawAspect="Content" ObjectID="_1791209541" r:id="rId274"/>
        </w:object>
      </w:r>
      <w:r>
        <w:t>、</w:t>
      </w:r>
      <w:r>
        <w:object w:dxaOrig="193" w:dyaOrig="211">
          <v:shape id="_x0000_i1178" type="#_x0000_t75" alt="eqId7f9e8449aad35c5d840a3395ea86df6d" style="width:9.95pt;height:9.95pt" o:ole="">
            <v:imagedata r:id="rId260" o:title="eqId7f9e8449aad35c5d840a3395ea86df6d"/>
          </v:shape>
          <o:OLEObject Type="Embed" ProgID="Equation.DSMT4" ShapeID="_x0000_i1178" DrawAspect="Content" ObjectID="_1791209542" r:id="rId275"/>
        </w:object>
      </w:r>
      <w:r>
        <w:t>、</w:t>
      </w:r>
      <w:r>
        <w:object w:dxaOrig="211" w:dyaOrig="240">
          <v:shape id="_x0000_i1179" type="#_x0000_t75" alt="eqIdc5db41a1f31d6baee7c69990811edb9f" style="width:9.95pt;height:12.4pt" o:ole="">
            <v:imagedata r:id="rId264" o:title="eqIdc5db41a1f31d6baee7c69990811edb9f"/>
          </v:shape>
          <o:OLEObject Type="Embed" ProgID="Equation.DSMT4" ShapeID="_x0000_i1179" DrawAspect="Content" ObjectID="_1791209543" r:id="rId276"/>
        </w:object>
      </w:r>
      <w:r>
        <w:t>、</w:t>
      </w:r>
      <w:r>
        <w:object w:dxaOrig="228" w:dyaOrig="228">
          <v:shape id="_x0000_i1180" type="#_x0000_t75" alt="eqId8455657dde27aabe6adb7b188e031c11" style="width:12.4pt;height:12.4pt" o:ole="">
            <v:imagedata r:id="rId277" o:title="eqId8455657dde27aabe6adb7b188e031c11"/>
          </v:shape>
          <o:OLEObject Type="Embed" ProgID="Equation.DSMT4" ShapeID="_x0000_i1180" DrawAspect="Content" ObjectID="_1791209544" r:id="rId278"/>
        </w:object>
      </w:r>
      <w:r>
        <w:t>也可以用（</w:t>
      </w:r>
      <w:r>
        <w:t>1</w:t>
      </w:r>
      <w:r>
        <w:t>）的结果中的代数式表示的是</w:t>
      </w:r>
      <w:r>
        <w:t>______</w:t>
      </w:r>
      <w:r>
        <w:t>．（填写</w:t>
      </w:r>
      <w:r>
        <w:rPr>
          <w:em w:val="underDot"/>
        </w:rPr>
        <w:t>所有正确选项前的序号</w:t>
      </w:r>
      <w:r>
        <w:t>）</w:t>
      </w:r>
    </w:p>
    <w:p w:rsidR="0084694C" w:rsidRDefault="00012072">
      <w:pPr>
        <w:shd w:val="clear" w:color="auto" w:fill="F2F2F2"/>
        <w:spacing w:line="360" w:lineRule="auto"/>
        <w:jc w:val="left"/>
        <w:textAlignment w:val="center"/>
        <w:rPr>
          <w:color w:val="FF0000"/>
        </w:rPr>
      </w:pPr>
      <w:r>
        <w:rPr>
          <w:color w:val="FF0000"/>
        </w:rPr>
        <w:t>【答案】（</w:t>
      </w:r>
      <w:r>
        <w:rPr>
          <w:color w:val="FF0000"/>
        </w:rPr>
        <w:t>1</w:t>
      </w:r>
      <w:r>
        <w:rPr>
          <w:color w:val="FF0000"/>
        </w:rPr>
        <w:t>）长方形的长比正方形的边长大</w:t>
      </w:r>
      <w:r>
        <w:rPr>
          <w:color w:val="FF0000"/>
        </w:rPr>
        <w:object w:dxaOrig="1284" w:dyaOrig="607">
          <v:shape id="_x0000_i1181" type="#_x0000_t75" alt="eqIdc1d81f8179cf7be0a671f9cd292645b2" style="width:64.55pt;height:29.8pt" o:ole="">
            <v:imagedata r:id="rId279" o:title="eqIdc1d81f8179cf7be0a671f9cd292645b2"/>
          </v:shape>
          <o:OLEObject Type="Embed" ProgID="Equation.DSMT4" ShapeID="_x0000_i1181" DrawAspect="Content" ObjectID="_1791209545" r:id="rId280"/>
        </w:object>
      </w:r>
      <w:r>
        <w:rPr>
          <w:color w:val="FF0000"/>
        </w:rPr>
        <w:t>；（</w:t>
      </w:r>
      <w:r>
        <w:rPr>
          <w:color w:val="FF0000"/>
        </w:rPr>
        <w:t>2</w:t>
      </w:r>
      <w:r>
        <w:rPr>
          <w:color w:val="FF0000"/>
        </w:rPr>
        <w:t>）</w:t>
      </w:r>
      <w:r>
        <w:rPr>
          <w:color w:val="FF0000"/>
        </w:rPr>
        <w:t>②③④</w:t>
      </w:r>
    </w:p>
    <w:p w:rsidR="0084694C" w:rsidRDefault="00012072">
      <w:pPr>
        <w:shd w:val="clear" w:color="auto" w:fill="F2F2F2"/>
        <w:spacing w:line="360" w:lineRule="auto"/>
        <w:jc w:val="left"/>
        <w:textAlignment w:val="center"/>
        <w:rPr>
          <w:color w:val="FF0000"/>
        </w:rPr>
      </w:pPr>
      <w:r>
        <w:rPr>
          <w:color w:val="FF0000"/>
        </w:rPr>
        <w:t>【分析】（</w:t>
      </w:r>
      <w:r>
        <w:rPr>
          <w:color w:val="FF0000"/>
        </w:rPr>
        <w:t>1</w:t>
      </w:r>
      <w:r>
        <w:rPr>
          <w:color w:val="FF0000"/>
        </w:rPr>
        <w:t>）分别表示长方形和正方形的边长，再作差即可得出结论；</w:t>
      </w:r>
    </w:p>
    <w:p w:rsidR="0084694C" w:rsidRDefault="00012072">
      <w:pPr>
        <w:shd w:val="clear" w:color="auto" w:fill="F2F2F2"/>
        <w:spacing w:line="360" w:lineRule="auto"/>
        <w:jc w:val="left"/>
        <w:textAlignment w:val="center"/>
        <w:rPr>
          <w:color w:val="FF0000"/>
        </w:rPr>
      </w:pPr>
      <w:r>
        <w:rPr>
          <w:color w:val="FF0000"/>
        </w:rPr>
        <w:t>（</w:t>
      </w:r>
      <w:r>
        <w:rPr>
          <w:color w:val="FF0000"/>
        </w:rPr>
        <w:t>2</w:t>
      </w:r>
      <w:r>
        <w:rPr>
          <w:color w:val="FF0000"/>
        </w:rPr>
        <w:t>）根据题意逐项列式，即可看出．</w:t>
      </w:r>
    </w:p>
    <w:p w:rsidR="0084694C" w:rsidRDefault="00012072">
      <w:pPr>
        <w:shd w:val="clear" w:color="auto" w:fill="F2F2F2"/>
        <w:spacing w:line="360" w:lineRule="auto"/>
        <w:jc w:val="left"/>
        <w:textAlignment w:val="center"/>
        <w:rPr>
          <w:color w:val="FF0000"/>
        </w:rPr>
      </w:pPr>
      <w:r>
        <w:rPr>
          <w:color w:val="FF0000"/>
        </w:rPr>
        <w:t>【详解】（</w:t>
      </w:r>
      <w:r>
        <w:rPr>
          <w:color w:val="FF0000"/>
        </w:rPr>
        <w:t>1</w:t>
      </w:r>
      <w:r>
        <w:rPr>
          <w:color w:val="FF0000"/>
        </w:rPr>
        <w:t>）</w:t>
      </w:r>
      <w:r>
        <w:rPr>
          <w:color w:val="FF0000"/>
        </w:rPr>
        <w:object w:dxaOrig="1108" w:dyaOrig="554">
          <v:shape id="_x0000_i1182" type="#_x0000_t75" alt="eqIdea70b41d9cf16f6bca2cc3b0cb256c26" style="width:54.6pt;height:27.3pt" o:ole="">
            <v:imagedata r:id="rId281" o:title="eqIdea70b41d9cf16f6bca2cc3b0cb256c26"/>
          </v:shape>
          <o:OLEObject Type="Embed" ProgID="Equation.DSMT4" ShapeID="_x0000_i1182" DrawAspect="Content" ObjectID="_1791209546" r:id="rId282"/>
        </w:object>
      </w:r>
    </w:p>
    <w:p w:rsidR="0084694C" w:rsidRDefault="00012072">
      <w:pPr>
        <w:shd w:val="clear" w:color="auto" w:fill="F2F2F2"/>
        <w:spacing w:line="360" w:lineRule="auto"/>
        <w:jc w:val="left"/>
        <w:textAlignment w:val="center"/>
        <w:rPr>
          <w:color w:val="FF0000"/>
        </w:rPr>
      </w:pPr>
      <w:r>
        <w:rPr>
          <w:color w:val="FF0000"/>
        </w:rPr>
        <w:object w:dxaOrig="1284" w:dyaOrig="556">
          <v:shape id="_x0000_i1183" type="#_x0000_t75" alt="eqIde7b5ce89c1ed2e7ff8fcf594a41f1ca9" style="width:64.55pt;height:27.3pt" o:ole="">
            <v:imagedata r:id="rId283" o:title="eqIde7b5ce89c1ed2e7ff8fcf594a41f1ca9"/>
          </v:shape>
          <o:OLEObject Type="Embed" ProgID="Equation.DSMT4" ShapeID="_x0000_i1183" DrawAspect="Content" ObjectID="_1791209547" r:id="rId284"/>
        </w:object>
      </w:r>
    </w:p>
    <w:p w:rsidR="0084694C" w:rsidRDefault="00012072">
      <w:pPr>
        <w:shd w:val="clear" w:color="auto" w:fill="F2F2F2"/>
        <w:spacing w:line="360" w:lineRule="auto"/>
        <w:jc w:val="left"/>
        <w:textAlignment w:val="center"/>
        <w:rPr>
          <w:color w:val="FF0000"/>
        </w:rPr>
      </w:pPr>
      <w:r>
        <w:rPr>
          <w:color w:val="FF0000"/>
        </w:rPr>
        <w:object w:dxaOrig="967" w:dyaOrig="549">
          <v:shape id="_x0000_i1184" type="#_x0000_t75" alt="eqId3a95e0e94f8c1e3de92856fa3fbf82e6" style="width:47.15pt;height:27.3pt" o:ole="">
            <v:imagedata r:id="rId285" o:title="eqId3a95e0e94f8c1e3de92856fa3fbf82e6"/>
          </v:shape>
          <o:OLEObject Type="Embed" ProgID="Equation.DSMT4" ShapeID="_x0000_i1184" DrawAspect="Content" ObjectID="_1791209548" r:id="rId286"/>
        </w:object>
      </w:r>
    </w:p>
    <w:p w:rsidR="0084694C" w:rsidRDefault="00012072">
      <w:pPr>
        <w:shd w:val="clear" w:color="auto" w:fill="F2F2F2"/>
        <w:spacing w:line="360" w:lineRule="auto"/>
        <w:jc w:val="left"/>
        <w:textAlignment w:val="center"/>
        <w:rPr>
          <w:color w:val="FF0000"/>
        </w:rPr>
      </w:pPr>
      <w:r>
        <w:rPr>
          <w:color w:val="FF0000"/>
        </w:rPr>
        <w:t>答：长方形的长比正方形的边长大</w:t>
      </w:r>
      <w:r>
        <w:rPr>
          <w:color w:val="FF0000"/>
        </w:rPr>
        <w:object w:dxaOrig="1284" w:dyaOrig="607">
          <v:shape id="_x0000_i1185" type="#_x0000_t75" alt="eqIdc1d81f8179cf7be0a671f9cd292645b2" style="width:64.55pt;height:29.8pt" o:ole="">
            <v:imagedata r:id="rId279" o:title="eqIdc1d81f8179cf7be0a671f9cd292645b2"/>
          </v:shape>
          <o:OLEObject Type="Embed" ProgID="Equation.DSMT4" ShapeID="_x0000_i1185" DrawAspect="Content" ObjectID="_1791209549" r:id="rId287"/>
        </w:object>
      </w:r>
      <w:r>
        <w:rPr>
          <w:color w:val="FF0000"/>
        </w:rPr>
        <w:t>．</w:t>
      </w:r>
    </w:p>
    <w:p w:rsidR="0084694C" w:rsidRDefault="00012072">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t>①</w:t>
      </w:r>
      <w:r>
        <w:rPr>
          <w:color w:val="FF0000"/>
        </w:rPr>
        <w:object w:dxaOrig="862" w:dyaOrig="542">
          <v:shape id="_x0000_i1186" type="#_x0000_t75" alt="eqIdeafe09fa892efa1d5f25f4c19cc298d8" style="width:42.2pt;height:27.3pt" o:ole="">
            <v:imagedata r:id="rId288" o:title="eqIdeafe09fa892efa1d5f25f4c19cc298d8"/>
          </v:shape>
          <o:OLEObject Type="Embed" ProgID="Equation.DSMT4" ShapeID="_x0000_i1186" DrawAspect="Content" ObjectID="_1791209550" r:id="rId289"/>
        </w:object>
      </w:r>
      <w:r>
        <w:rPr>
          <w:color w:val="FF0000"/>
        </w:rPr>
        <w:t>，</w:t>
      </w:r>
    </w:p>
    <w:p w:rsidR="0084694C" w:rsidRDefault="00012072">
      <w:pPr>
        <w:shd w:val="clear" w:color="auto" w:fill="F2F2F2"/>
        <w:spacing w:line="360" w:lineRule="auto"/>
        <w:jc w:val="left"/>
        <w:textAlignment w:val="center"/>
        <w:rPr>
          <w:color w:val="FF0000"/>
        </w:rPr>
      </w:pPr>
      <w:r>
        <w:rPr>
          <w:color w:val="FF0000"/>
        </w:rPr>
        <w:t>②</w:t>
      </w:r>
      <w:r>
        <w:rPr>
          <w:color w:val="FF0000"/>
        </w:rPr>
        <w:object w:dxaOrig="2235" w:dyaOrig="545">
          <v:shape id="_x0000_i1187" type="#_x0000_t75" alt="eqIdcd804d4350d23bbd8dd9e364406d4960" style="width:111.7pt;height:27.3pt" o:ole="">
            <v:imagedata r:id="rId290" o:title="eqIdcd804d4350d23bbd8dd9e364406d4960"/>
          </v:shape>
          <o:OLEObject Type="Embed" ProgID="Equation.DSMT4" ShapeID="_x0000_i1187" DrawAspect="Content" ObjectID="_1791209551" r:id="rId291"/>
        </w:object>
      </w:r>
      <w:r>
        <w:rPr>
          <w:color w:val="FF0000"/>
        </w:rPr>
        <w:t xml:space="preserve"> </w:t>
      </w:r>
      <w:r>
        <w:rPr>
          <w:color w:val="FF0000"/>
        </w:rPr>
        <w:t>，</w:t>
      </w:r>
    </w:p>
    <w:p w:rsidR="0084694C" w:rsidRDefault="00012072">
      <w:pPr>
        <w:shd w:val="clear" w:color="auto" w:fill="F2F2F2"/>
        <w:spacing w:line="360" w:lineRule="auto"/>
        <w:jc w:val="left"/>
        <w:textAlignment w:val="center"/>
        <w:rPr>
          <w:color w:val="FF0000"/>
        </w:rPr>
      </w:pPr>
      <w:r>
        <w:rPr>
          <w:color w:val="FF0000"/>
        </w:rPr>
        <w:t>③</w:t>
      </w:r>
      <w:r>
        <w:rPr>
          <w:color w:val="FF0000"/>
        </w:rPr>
        <w:object w:dxaOrig="2411" w:dyaOrig="545">
          <v:shape id="_x0000_i1188" type="#_x0000_t75" alt="eqId89c5ae2051c71c5dd0e7c4790ff56fab" style="width:121.65pt;height:27.3pt" o:ole="">
            <v:imagedata r:id="rId292" o:title="eqId89c5ae2051c71c5dd0e7c4790ff56fab"/>
          </v:shape>
          <o:OLEObject Type="Embed" ProgID="Equation.DSMT4" ShapeID="_x0000_i1188" DrawAspect="Content" ObjectID="_1791209552" r:id="rId293"/>
        </w:object>
      </w:r>
      <w:r>
        <w:rPr>
          <w:color w:val="FF0000"/>
        </w:rPr>
        <w:t>，</w:t>
      </w:r>
    </w:p>
    <w:p w:rsidR="0084694C" w:rsidRDefault="00012072">
      <w:pPr>
        <w:shd w:val="clear" w:color="auto" w:fill="F2F2F2"/>
        <w:spacing w:line="360" w:lineRule="auto"/>
        <w:jc w:val="left"/>
        <w:textAlignment w:val="center"/>
        <w:rPr>
          <w:color w:val="FF0000"/>
        </w:rPr>
      </w:pPr>
      <w:r>
        <w:rPr>
          <w:color w:val="FF0000"/>
        </w:rPr>
        <w:t>④</w:t>
      </w:r>
      <w:r>
        <w:rPr>
          <w:color w:val="FF0000"/>
        </w:rPr>
        <w:object w:dxaOrig="2463" w:dyaOrig="545">
          <v:shape id="_x0000_i1189" type="#_x0000_t75" alt="eqIde8b262604fc82935f8359771bd9f5b14" style="width:124.15pt;height:27.3pt" o:ole="">
            <v:imagedata r:id="rId294" o:title="eqIde8b262604fc82935f8359771bd9f5b14"/>
          </v:shape>
          <o:OLEObject Type="Embed" ProgID="Equation.DSMT4" ShapeID="_x0000_i1189" DrawAspect="Content" ObjectID="_1791209553" r:id="rId295"/>
        </w:object>
      </w:r>
      <w:r>
        <w:rPr>
          <w:color w:val="FF0000"/>
        </w:rPr>
        <w:t xml:space="preserve"> </w:t>
      </w:r>
      <w:r>
        <w:rPr>
          <w:color w:val="FF0000"/>
        </w:rPr>
        <w:t>，</w:t>
      </w:r>
    </w:p>
    <w:p w:rsidR="0084694C" w:rsidRDefault="00012072">
      <w:pPr>
        <w:shd w:val="clear" w:color="auto" w:fill="F2F2F2"/>
        <w:spacing w:line="360" w:lineRule="auto"/>
        <w:jc w:val="left"/>
        <w:textAlignment w:val="center"/>
        <w:rPr>
          <w:color w:val="FF0000"/>
        </w:rPr>
      </w:pPr>
      <w:r>
        <w:rPr>
          <w:color w:val="FF0000"/>
        </w:rPr>
        <w:t>故答案为：</w:t>
      </w:r>
      <w:r>
        <w:rPr>
          <w:color w:val="FF0000"/>
        </w:rPr>
        <w:t>②③④</w:t>
      </w:r>
      <w:r>
        <w:rPr>
          <w:color w:val="FF0000"/>
        </w:rPr>
        <w:t>．</w:t>
      </w:r>
    </w:p>
    <w:p w:rsidR="0084694C" w:rsidRDefault="00012072">
      <w:pPr>
        <w:shd w:val="clear" w:color="auto" w:fill="F2F2F2"/>
        <w:spacing w:line="360" w:lineRule="auto"/>
        <w:jc w:val="left"/>
        <w:textAlignment w:val="center"/>
        <w:rPr>
          <w:color w:val="FF0000"/>
        </w:rPr>
      </w:pPr>
      <w:r>
        <w:rPr>
          <w:color w:val="FF0000"/>
        </w:rPr>
        <w:t>【点睛】本题考查了代数式的意义及列代数式，能够根据题意列出正确的代数式是解决问题的关键．</w:t>
      </w:r>
    </w:p>
    <w:p w:rsidR="0084694C" w:rsidRDefault="00012072">
      <w:pPr>
        <w:spacing w:line="360" w:lineRule="auto"/>
        <w:jc w:val="left"/>
        <w:textAlignment w:val="center"/>
      </w:pPr>
      <w:r>
        <w:t>25</w:t>
      </w:r>
      <w:r>
        <w:t>．</w:t>
      </w:r>
      <w:r>
        <w:t>“</w:t>
      </w:r>
      <w:r>
        <w:t>等额本金</w:t>
      </w:r>
      <w:r>
        <w:t>”</w:t>
      </w:r>
      <w:r>
        <w:t>是一种贷款的还款方式，指每月偿还同等数额的本金和剩余贷款在该月所产生的利息．它的第一个月还款金额计算方法是：（贷款本金</w:t>
      </w:r>
      <w:r>
        <w:t>÷</w:t>
      </w:r>
      <w:r>
        <w:t>还款月数）</w:t>
      </w:r>
      <w:r>
        <w:t>+</w:t>
      </w:r>
      <w:r>
        <w:t>贷款本金</w:t>
      </w:r>
      <w:r>
        <w:t>×</w:t>
      </w:r>
      <w:r>
        <w:t>月利率．为了更好满足居民刚性和改善性住房需求，某城市调整了住房信贷政策，具体调整如下表所示：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70"/>
        <w:gridCol w:w="1080"/>
        <w:gridCol w:w="1290"/>
      </w:tblGrid>
      <w:tr w:rsidR="0084694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84694C">
            <w:pPr>
              <w:spacing w:line="360" w:lineRule="auto"/>
              <w:jc w:val="center"/>
              <w:textAlignment w:val="cente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t>首付比例</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t>房贷年利率</w:t>
            </w:r>
          </w:p>
        </w:tc>
      </w:tr>
      <w:tr w:rsidR="0084694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t>调整前</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object w:dxaOrig="439" w:dyaOrig="246">
                <v:shape id="_x0000_i1190" type="#_x0000_t75" alt="eqId13e99a51eacc38be030e316ee33fdbbd" style="width:22.35pt;height:12.4pt" o:ole="">
                  <v:imagedata r:id="rId296" o:title="eqId13e99a51eacc38be030e316ee33fdbbd"/>
                </v:shape>
                <o:OLEObject Type="Embed" ProgID="Equation.DSMT4" ShapeID="_x0000_i1190" DrawAspect="Content" ObjectID="_1791209554" r:id="rId297"/>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object w:dxaOrig="615" w:dyaOrig="248">
                <v:shape id="_x0000_i1191" type="#_x0000_t75" alt="eqId2c763abff3558b2794929f466cdd2bb4" style="width:29.8pt;height:12.4pt" o:ole="">
                  <v:imagedata r:id="rId298" o:title="eqId2c763abff3558b2794929f466cdd2bb4"/>
                </v:shape>
                <o:OLEObject Type="Embed" ProgID="Equation.DSMT4" ShapeID="_x0000_i1191" DrawAspect="Content" ObjectID="_1791209555" r:id="rId299"/>
              </w:object>
            </w:r>
          </w:p>
        </w:tc>
      </w:tr>
      <w:tr w:rsidR="0084694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t>调整后</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object w:dxaOrig="439" w:dyaOrig="246">
                <v:shape id="_x0000_i1192" type="#_x0000_t75" alt="eqIdf51efd0ca4b6c3d42afdc6b8feb330a1" style="width:22.35pt;height:12.4pt" o:ole="">
                  <v:imagedata r:id="rId300" o:title="eqIdf51efd0ca4b6c3d42afdc6b8feb330a1"/>
                </v:shape>
                <o:OLEObject Type="Embed" ProgID="Equation.DSMT4" ShapeID="_x0000_i1192" DrawAspect="Content" ObjectID="_1791209556" r:id="rId30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84694C" w:rsidRDefault="00012072">
            <w:pPr>
              <w:spacing w:line="360" w:lineRule="auto"/>
              <w:jc w:val="center"/>
              <w:textAlignment w:val="center"/>
            </w:pPr>
            <w:r>
              <w:object w:dxaOrig="510" w:dyaOrig="241">
                <v:shape id="_x0000_i1193" type="#_x0000_t75" alt="eqIdd1fa0b5943434bc7489b6d87f9773107" style="width:24.85pt;height:12.4pt" o:ole="">
                  <v:imagedata r:id="rId302" o:title="eqIdd1fa0b5943434bc7489b6d87f9773107"/>
                </v:shape>
                <o:OLEObject Type="Embed" ProgID="Equation.DSMT4" ShapeID="_x0000_i1193" DrawAspect="Content" ObjectID="_1791209557" r:id="rId303"/>
              </w:object>
            </w:r>
          </w:p>
        </w:tc>
      </w:tr>
    </w:tbl>
    <w:p w:rsidR="0084694C" w:rsidRDefault="00012072">
      <w:pPr>
        <w:spacing w:line="360" w:lineRule="auto"/>
        <w:jc w:val="left"/>
        <w:textAlignment w:val="center"/>
      </w:pPr>
      <w:r>
        <w:t>某人准备贷款购置一套总价为</w:t>
      </w:r>
      <w:r>
        <w:t>240</w:t>
      </w:r>
      <w:r>
        <w:t>万元的房子．</w:t>
      </w:r>
    </w:p>
    <w:p w:rsidR="0084694C" w:rsidRDefault="00012072">
      <w:pPr>
        <w:spacing w:line="360" w:lineRule="auto"/>
        <w:jc w:val="left"/>
        <w:textAlignment w:val="center"/>
      </w:pPr>
      <w:r>
        <w:t>(1)</w:t>
      </w:r>
      <w:r>
        <w:t>在政策调整之前，他如果首付</w:t>
      </w:r>
      <w:r>
        <w:object w:dxaOrig="439" w:dyaOrig="246">
          <v:shape id="_x0000_i1194" type="#_x0000_t75" alt="eqId13e99a51eacc38be030e316ee33fdbbd" style="width:22.35pt;height:12.4pt" o:ole="">
            <v:imagedata r:id="rId296" o:title="eqId13e99a51eacc38be030e316ee33fdbbd"/>
          </v:shape>
          <o:OLEObject Type="Embed" ProgID="Equation.DSMT4" ShapeID="_x0000_i1194" DrawAspect="Content" ObjectID="_1791209558" r:id="rId304"/>
        </w:object>
      </w:r>
      <w:r>
        <w:t>，剩余的房款都进行贷款．</w:t>
      </w:r>
    </w:p>
    <w:p w:rsidR="0084694C" w:rsidRDefault="00012072">
      <w:pPr>
        <w:spacing w:line="360" w:lineRule="auto"/>
        <w:jc w:val="left"/>
        <w:textAlignment w:val="center"/>
      </w:pPr>
      <w:r>
        <w:lastRenderedPageBreak/>
        <w:t>（</w:t>
      </w:r>
      <w:r>
        <w:rPr>
          <w:rFonts w:eastAsia="Times New Roman"/>
          <w:i/>
        </w:rPr>
        <w:t>i</w:t>
      </w:r>
      <w:r>
        <w:t>）那么需贷款多少万元？</w:t>
      </w:r>
    </w:p>
    <w:p w:rsidR="0084694C" w:rsidRDefault="00012072">
      <w:pPr>
        <w:spacing w:line="360" w:lineRule="auto"/>
        <w:jc w:val="left"/>
        <w:textAlignment w:val="center"/>
      </w:pPr>
      <w:r>
        <w:t>（</w:t>
      </w:r>
      <w:r>
        <w:t>ⅱ</w:t>
      </w:r>
      <w:r>
        <w:t>）如果按</w:t>
      </w:r>
      <w:r>
        <w:t>“</w:t>
      </w:r>
      <w:r>
        <w:t>等额本金</w:t>
      </w:r>
      <w:r>
        <w:t>”</w:t>
      </w:r>
      <w:r>
        <w:t>还款，预备</w:t>
      </w:r>
      <w:r>
        <w:t>20</w:t>
      </w:r>
      <w:r>
        <w:t>年还清，那么他第一个月应还款多少万元？</w:t>
      </w:r>
    </w:p>
    <w:p w:rsidR="0084694C" w:rsidRDefault="00012072">
      <w:pPr>
        <w:spacing w:line="360" w:lineRule="auto"/>
        <w:jc w:val="left"/>
        <w:textAlignment w:val="center"/>
      </w:pPr>
      <w:r>
        <w:t>(2)</w:t>
      </w:r>
      <w:r>
        <w:t>如果在政策调整后购买这套房，首付</w:t>
      </w:r>
      <w:r>
        <w:object w:dxaOrig="439" w:dyaOrig="246">
          <v:shape id="_x0000_i1195" type="#_x0000_t75" alt="eqIdf51efd0ca4b6c3d42afdc6b8feb330a1" style="width:22.35pt;height:12.4pt" o:ole="">
            <v:imagedata r:id="rId300" o:title="eqIdf51efd0ca4b6c3d42afdc6b8feb330a1"/>
          </v:shape>
          <o:OLEObject Type="Embed" ProgID="Equation.DSMT4" ShapeID="_x0000_i1195" DrawAspect="Content" ObjectID="_1791209559" r:id="rId305"/>
        </w:object>
      </w:r>
      <w:r>
        <w:t>后，剩余部分仍然都贷款，还是以</w:t>
      </w:r>
      <w:r>
        <w:t>“</w:t>
      </w:r>
      <w:r>
        <w:t>等额本金</w:t>
      </w:r>
      <w:r>
        <w:t>”</w:t>
      </w:r>
      <w:r>
        <w:t>还款方式</w:t>
      </w:r>
      <w:r>
        <w:t>20</w:t>
      </w:r>
      <w:r>
        <w:t>年还清，那么这时他首付与第一个月还款额两项的总数比政策调整前这两项的总数少支出多少万元？</w:t>
      </w:r>
    </w:p>
    <w:p w:rsidR="0084694C" w:rsidRDefault="00012072">
      <w:pPr>
        <w:shd w:val="clear" w:color="auto" w:fill="F2F2F2"/>
        <w:spacing w:line="360" w:lineRule="auto"/>
        <w:jc w:val="left"/>
        <w:textAlignment w:val="center"/>
        <w:rPr>
          <w:color w:val="FF0000"/>
        </w:rPr>
      </w:pPr>
      <w:r>
        <w:rPr>
          <w:color w:val="FF0000"/>
        </w:rPr>
        <w:t>【答案】</w:t>
      </w:r>
      <w:r>
        <w:rPr>
          <w:color w:val="FF0000"/>
        </w:rPr>
        <w:t>(1)</w:t>
      </w:r>
      <w:r>
        <w:rPr>
          <w:color w:val="FF0000"/>
        </w:rPr>
        <w:t>（</w:t>
      </w:r>
      <w:r>
        <w:rPr>
          <w:color w:val="FF0000"/>
        </w:rPr>
        <w:t>i</w:t>
      </w:r>
      <w:r>
        <w:rPr>
          <w:color w:val="FF0000"/>
        </w:rPr>
        <w:t>）</w:t>
      </w:r>
      <w:r>
        <w:rPr>
          <w:color w:val="FF0000"/>
        </w:rPr>
        <w:t>156</w:t>
      </w:r>
      <w:r>
        <w:rPr>
          <w:color w:val="FF0000"/>
        </w:rPr>
        <w:t>万元；（</w:t>
      </w:r>
      <w:r>
        <w:rPr>
          <w:color w:val="FF0000"/>
        </w:rPr>
        <w:t>ⅱ</w:t>
      </w:r>
      <w:r>
        <w:rPr>
          <w:color w:val="FF0000"/>
        </w:rPr>
        <w:t>）</w:t>
      </w:r>
      <w:r>
        <w:rPr>
          <w:color w:val="FF0000"/>
        </w:rPr>
        <w:t>1.2415</w:t>
      </w:r>
      <w:r>
        <w:rPr>
          <w:color w:val="FF0000"/>
        </w:rPr>
        <w:t>万元</w:t>
      </w:r>
    </w:p>
    <w:p w:rsidR="0084694C" w:rsidRDefault="00012072">
      <w:pPr>
        <w:shd w:val="clear" w:color="auto" w:fill="F2F2F2"/>
        <w:spacing w:line="360" w:lineRule="auto"/>
        <w:jc w:val="left"/>
        <w:textAlignment w:val="center"/>
        <w:rPr>
          <w:color w:val="FF0000"/>
        </w:rPr>
      </w:pPr>
      <w:r>
        <w:rPr>
          <w:color w:val="FF0000"/>
        </w:rPr>
        <w:t>(2)</w:t>
      </w:r>
      <w:r>
        <w:rPr>
          <w:color w:val="FF0000"/>
        </w:rPr>
        <w:object w:dxaOrig="633" w:dyaOrig="250">
          <v:shape id="_x0000_i1196" type="#_x0000_t75" alt="eqId01ac1d4d2016eaaea6821dc491aac288" style="width:32.3pt;height:12.4pt" o:ole="">
            <v:imagedata r:id="rId306" o:title="eqId01ac1d4d2016eaaea6821dc491aac288"/>
          </v:shape>
          <o:OLEObject Type="Embed" ProgID="Equation.DSMT4" ShapeID="_x0000_i1196" DrawAspect="Content" ObjectID="_1791209560" r:id="rId307"/>
        </w:object>
      </w:r>
      <w:r>
        <w:rPr>
          <w:color w:val="FF0000"/>
        </w:rPr>
        <w:t>万元</w:t>
      </w:r>
    </w:p>
    <w:p w:rsidR="0084694C" w:rsidRDefault="0084694C">
      <w:pPr>
        <w:shd w:val="clear" w:color="auto" w:fill="F2F2F2"/>
        <w:spacing w:line="360" w:lineRule="auto"/>
        <w:jc w:val="left"/>
        <w:textAlignment w:val="center"/>
        <w:rPr>
          <w:color w:val="FF0000"/>
        </w:rPr>
      </w:pPr>
    </w:p>
    <w:p w:rsidR="0084694C" w:rsidRDefault="00012072">
      <w:pPr>
        <w:shd w:val="clear" w:color="auto" w:fill="F2F2F2"/>
        <w:spacing w:line="360" w:lineRule="auto"/>
        <w:jc w:val="left"/>
        <w:textAlignment w:val="center"/>
        <w:rPr>
          <w:color w:val="FF0000"/>
        </w:rPr>
      </w:pPr>
      <w:r>
        <w:rPr>
          <w:color w:val="FF0000"/>
        </w:rPr>
        <w:t>【分析】本题考查了有理数混合运算的应用，理解第一个月还款金额计算方法是解答本题的关键．</w:t>
      </w:r>
    </w:p>
    <w:p w:rsidR="0084694C" w:rsidRDefault="00012072">
      <w:pPr>
        <w:shd w:val="clear" w:color="auto" w:fill="F2F2F2"/>
        <w:spacing w:line="360" w:lineRule="auto"/>
        <w:jc w:val="left"/>
        <w:textAlignment w:val="center"/>
        <w:rPr>
          <w:color w:val="FF0000"/>
        </w:rPr>
      </w:pPr>
      <w:r>
        <w:rPr>
          <w:color w:val="FF0000"/>
        </w:rPr>
        <w:t>（</w:t>
      </w:r>
      <w:r>
        <w:rPr>
          <w:color w:val="FF0000"/>
        </w:rPr>
        <w:t>1</w:t>
      </w:r>
      <w:r>
        <w:rPr>
          <w:color w:val="FF0000"/>
        </w:rPr>
        <w:t>）（</w:t>
      </w:r>
      <w:r>
        <w:rPr>
          <w:color w:val="FF0000"/>
        </w:rPr>
        <w:t>i</w:t>
      </w:r>
      <w:r>
        <w:rPr>
          <w:color w:val="FF0000"/>
        </w:rPr>
        <w:t>）用</w:t>
      </w:r>
      <w:r>
        <w:rPr>
          <w:color w:val="FF0000"/>
        </w:rPr>
        <w:t>240</w:t>
      </w:r>
      <w:r>
        <w:rPr>
          <w:color w:val="FF0000"/>
        </w:rPr>
        <w:t>万元乘以首付后剩余的比例即可；</w:t>
      </w:r>
    </w:p>
    <w:p w:rsidR="0084694C" w:rsidRDefault="00012072">
      <w:pPr>
        <w:shd w:val="clear" w:color="auto" w:fill="F2F2F2"/>
        <w:spacing w:line="360" w:lineRule="auto"/>
        <w:jc w:val="left"/>
        <w:textAlignment w:val="center"/>
        <w:rPr>
          <w:color w:val="FF0000"/>
        </w:rPr>
      </w:pPr>
      <w:r>
        <w:rPr>
          <w:color w:val="FF0000"/>
        </w:rPr>
        <w:t>（</w:t>
      </w:r>
      <w:r>
        <w:rPr>
          <w:color w:val="FF0000"/>
        </w:rPr>
        <w:t>ⅱ</w:t>
      </w:r>
      <w:r>
        <w:rPr>
          <w:color w:val="FF0000"/>
        </w:rPr>
        <w:t>）按照</w:t>
      </w:r>
      <w:r>
        <w:rPr>
          <w:color w:val="FF0000"/>
        </w:rPr>
        <w:t>“</w:t>
      </w:r>
      <w:r>
        <w:rPr>
          <w:color w:val="FF0000"/>
        </w:rPr>
        <w:t>等额本金</w:t>
      </w:r>
      <w:r>
        <w:rPr>
          <w:color w:val="FF0000"/>
        </w:rPr>
        <w:t>”</w:t>
      </w:r>
      <w:r>
        <w:rPr>
          <w:color w:val="FF0000"/>
        </w:rPr>
        <w:t>的计算方法计算即可；</w:t>
      </w:r>
    </w:p>
    <w:p w:rsidR="0084694C" w:rsidRDefault="00012072">
      <w:pPr>
        <w:shd w:val="clear" w:color="auto" w:fill="F2F2F2"/>
        <w:spacing w:line="360" w:lineRule="auto"/>
        <w:jc w:val="left"/>
        <w:textAlignment w:val="center"/>
        <w:rPr>
          <w:color w:val="FF0000"/>
        </w:rPr>
      </w:pPr>
      <w:r>
        <w:rPr>
          <w:color w:val="FF0000"/>
        </w:rPr>
        <w:t>（</w:t>
      </w:r>
      <w:r>
        <w:rPr>
          <w:color w:val="FF0000"/>
        </w:rPr>
        <w:t>2</w:t>
      </w:r>
      <w:r>
        <w:rPr>
          <w:color w:val="FF0000"/>
        </w:rPr>
        <w:t>）先求出政策调整后购买这套房首付和第一个月的还款额，然后与政策调整之前的这两项相减即可．</w:t>
      </w:r>
    </w:p>
    <w:p w:rsidR="0084694C" w:rsidRDefault="00012072">
      <w:pPr>
        <w:shd w:val="clear" w:color="auto" w:fill="F2F2F2"/>
        <w:spacing w:line="360" w:lineRule="auto"/>
        <w:jc w:val="left"/>
        <w:textAlignment w:val="center"/>
        <w:rPr>
          <w:color w:val="FF0000"/>
        </w:rPr>
      </w:pPr>
      <w:r>
        <w:rPr>
          <w:color w:val="FF0000"/>
        </w:rPr>
        <w:t>【详解】（</w:t>
      </w:r>
      <w:r>
        <w:rPr>
          <w:color w:val="FF0000"/>
        </w:rPr>
        <w:t>1</w:t>
      </w:r>
      <w:r>
        <w:rPr>
          <w:color w:val="FF0000"/>
        </w:rPr>
        <w:t>）（</w:t>
      </w:r>
      <w:r>
        <w:rPr>
          <w:color w:val="FF0000"/>
        </w:rPr>
        <w:t>i</w:t>
      </w:r>
      <w:r>
        <w:rPr>
          <w:color w:val="FF0000"/>
        </w:rPr>
        <w:t>）</w:t>
      </w:r>
      <w:r>
        <w:rPr>
          <w:color w:val="FF0000"/>
        </w:rPr>
        <w:object w:dxaOrig="1848" w:dyaOrig="356">
          <v:shape id="_x0000_i1197" type="#_x0000_t75" alt="eqId45bffd04b7cc007ae21cae552663960e" style="width:91.85pt;height:17.4pt" o:ole="">
            <v:imagedata r:id="rId308" o:title="eqId45bffd04b7cc007ae21cae552663960e"/>
          </v:shape>
          <o:OLEObject Type="Embed" ProgID="Equation.DSMT4" ShapeID="_x0000_i1197" DrawAspect="Content" ObjectID="_1791209561" r:id="rId309"/>
        </w:object>
      </w:r>
      <w:r>
        <w:rPr>
          <w:color w:val="FF0000"/>
        </w:rPr>
        <w:t>万元；</w:t>
      </w:r>
    </w:p>
    <w:p w:rsidR="0084694C" w:rsidRDefault="00012072">
      <w:pPr>
        <w:shd w:val="clear" w:color="auto" w:fill="F2F2F2"/>
        <w:spacing w:line="360" w:lineRule="auto"/>
        <w:jc w:val="left"/>
        <w:textAlignment w:val="center"/>
        <w:rPr>
          <w:color w:val="FF0000"/>
        </w:rPr>
      </w:pPr>
      <w:r>
        <w:rPr>
          <w:color w:val="FF0000"/>
        </w:rPr>
        <w:t>（</w:t>
      </w:r>
      <w:r>
        <w:rPr>
          <w:color w:val="FF0000"/>
        </w:rPr>
        <w:t>ⅱ</w:t>
      </w:r>
      <w:r>
        <w:rPr>
          <w:color w:val="FF0000"/>
        </w:rPr>
        <w:t>）</w:t>
      </w:r>
      <w:r>
        <w:rPr>
          <w:color w:val="FF0000"/>
        </w:rPr>
        <w:object w:dxaOrig="3748" w:dyaOrig="356">
          <v:shape id="_x0000_i1198" type="#_x0000_t75" alt="eqIdab2084747c3800c1bbfb43987bf9bac1" style="width:186.2pt;height:17.4pt" o:ole="">
            <v:imagedata r:id="rId310" o:title="eqIdab2084747c3800c1bbfb43987bf9bac1"/>
          </v:shape>
          <o:OLEObject Type="Embed" ProgID="Equation.DSMT4" ShapeID="_x0000_i1198" DrawAspect="Content" ObjectID="_1791209562" r:id="rId311"/>
        </w:object>
      </w:r>
      <w:r>
        <w:rPr>
          <w:color w:val="FF0000"/>
        </w:rPr>
        <w:t>万元；</w:t>
      </w:r>
    </w:p>
    <w:p w:rsidR="0084694C" w:rsidRDefault="00012072">
      <w:pPr>
        <w:shd w:val="clear" w:color="auto" w:fill="F2F2F2"/>
        <w:spacing w:line="360" w:lineRule="auto"/>
        <w:jc w:val="left"/>
        <w:textAlignment w:val="center"/>
        <w:rPr>
          <w:color w:val="FF0000"/>
        </w:rPr>
      </w:pPr>
      <w:r>
        <w:rPr>
          <w:color w:val="FF0000"/>
        </w:rPr>
        <w:t>（</w:t>
      </w:r>
      <w:r>
        <w:rPr>
          <w:color w:val="FF0000"/>
        </w:rPr>
        <w:t>2</w:t>
      </w:r>
      <w:r>
        <w:rPr>
          <w:color w:val="FF0000"/>
        </w:rPr>
        <w:t>）</w:t>
      </w:r>
      <w:r>
        <w:rPr>
          <w:color w:val="FF0000"/>
        </w:rPr>
        <w:object w:dxaOrig="1848" w:dyaOrig="356">
          <v:shape id="_x0000_i1199" type="#_x0000_t75" alt="eqIdf00fbb2a7eafe93e6c5f47fd3645b106" style="width:91.85pt;height:17.4pt" o:ole="">
            <v:imagedata r:id="rId312" o:title="eqIdf00fbb2a7eafe93e6c5f47fd3645b106"/>
          </v:shape>
          <o:OLEObject Type="Embed" ProgID="Equation.DSMT4" ShapeID="_x0000_i1199" DrawAspect="Content" ObjectID="_1791209563" r:id="rId313"/>
        </w:object>
      </w:r>
      <w:r>
        <w:rPr>
          <w:color w:val="FF0000"/>
        </w:rPr>
        <w:t>万元，</w:t>
      </w:r>
    </w:p>
    <w:p w:rsidR="0084694C" w:rsidRDefault="00012072">
      <w:pPr>
        <w:shd w:val="clear" w:color="auto" w:fill="F2F2F2"/>
        <w:spacing w:line="360" w:lineRule="auto"/>
        <w:jc w:val="left"/>
        <w:textAlignment w:val="center"/>
        <w:rPr>
          <w:color w:val="FF0000"/>
        </w:rPr>
      </w:pPr>
      <w:r>
        <w:rPr>
          <w:color w:val="FF0000"/>
        </w:rPr>
        <w:object w:dxaOrig="3555" w:dyaOrig="356">
          <v:shape id="_x0000_i1200" type="#_x0000_t75" alt="eqIdadcbbe8bd4d5a3d0c6eea3d79c418109" style="width:178.75pt;height:17.4pt" o:ole="">
            <v:imagedata r:id="rId314" o:title="eqIdadcbbe8bd4d5a3d0c6eea3d79c418109"/>
          </v:shape>
          <o:OLEObject Type="Embed" ProgID="Equation.DSMT4" ShapeID="_x0000_i1200" DrawAspect="Content" ObjectID="_1791209564" r:id="rId315"/>
        </w:object>
      </w:r>
      <w:r>
        <w:rPr>
          <w:color w:val="FF0000"/>
        </w:rPr>
        <w:t>万元，</w:t>
      </w:r>
    </w:p>
    <w:p w:rsidR="0084694C" w:rsidRDefault="00012072">
      <w:pPr>
        <w:shd w:val="clear" w:color="auto" w:fill="F2F2F2"/>
        <w:spacing w:line="360" w:lineRule="auto"/>
        <w:jc w:val="left"/>
        <w:textAlignment w:val="center"/>
        <w:rPr>
          <w:color w:val="FF0000"/>
        </w:rPr>
      </w:pPr>
      <w:r>
        <w:rPr>
          <w:color w:val="FF0000"/>
        </w:rPr>
        <w:object w:dxaOrig="1337" w:dyaOrig="251">
          <v:shape id="_x0000_i1201" type="#_x0000_t75" alt="eqId69854810b974527e0cc21796de0285a9" style="width:67.05pt;height:12.4pt" o:ole="">
            <v:imagedata r:id="rId316" o:title="eqId69854810b974527e0cc21796de0285a9"/>
          </v:shape>
          <o:OLEObject Type="Embed" ProgID="Equation.DSMT4" ShapeID="_x0000_i1201" DrawAspect="Content" ObjectID="_1791209565" r:id="rId317"/>
        </w:object>
      </w:r>
      <w:r>
        <w:rPr>
          <w:color w:val="FF0000"/>
        </w:rPr>
        <w:t>万元，</w:t>
      </w:r>
      <w:r>
        <w:rPr>
          <w:color w:val="FF0000"/>
        </w:rPr>
        <w:object w:dxaOrig="1354" w:dyaOrig="242">
          <v:shape id="_x0000_i1202" type="#_x0000_t75" alt="eqId3f441fc35dd24f96b9f6e423ac9ecdab" style="width:67.05pt;height:12.4pt" o:ole="">
            <v:imagedata r:id="rId318" o:title="eqId3f441fc35dd24f96b9f6e423ac9ecdab"/>
          </v:shape>
          <o:OLEObject Type="Embed" ProgID="Equation.DSMT4" ShapeID="_x0000_i1202" DrawAspect="Content" ObjectID="_1791209566" r:id="rId319"/>
        </w:object>
      </w:r>
      <w:r>
        <w:rPr>
          <w:color w:val="FF0000"/>
        </w:rPr>
        <w:t>万元，</w:t>
      </w:r>
    </w:p>
    <w:p w:rsidR="0084694C" w:rsidRDefault="00012072">
      <w:pPr>
        <w:shd w:val="clear" w:color="auto" w:fill="F2F2F2"/>
        <w:spacing w:line="360" w:lineRule="auto"/>
        <w:jc w:val="left"/>
        <w:textAlignment w:val="center"/>
        <w:rPr>
          <w:color w:val="FF0000"/>
        </w:rPr>
      </w:pPr>
      <w:r>
        <w:rPr>
          <w:color w:val="FF0000"/>
        </w:rPr>
        <w:object w:dxaOrig="3168" w:dyaOrig="356">
          <v:shape id="_x0000_i1203" type="#_x0000_t75" alt="eqIdd2c1ce8f41b5d52e087e739a1a3167db" style="width:158.9pt;height:17.4pt" o:ole="">
            <v:imagedata r:id="rId320" o:title="eqIdd2c1ce8f41b5d52e087e739a1a3167db"/>
          </v:shape>
          <o:OLEObject Type="Embed" ProgID="Equation.DSMT4" ShapeID="_x0000_i1203" DrawAspect="Content" ObjectID="_1791209567" r:id="rId321"/>
        </w:object>
      </w:r>
      <w:r>
        <w:rPr>
          <w:color w:val="FF0000"/>
        </w:rPr>
        <w:t>万元．</w:t>
      </w:r>
    </w:p>
    <w:p w:rsidR="0084694C" w:rsidRDefault="0084694C">
      <w:pPr>
        <w:rPr>
          <w:color w:val="FF0000"/>
          <w:lang w:eastAsia="zh-Hans"/>
        </w:rPr>
      </w:pPr>
    </w:p>
    <w:p w:rsidR="0084694C" w:rsidRDefault="0084694C">
      <w:pPr>
        <w:rPr>
          <w:lang w:eastAsia="zh-Hans"/>
        </w:rPr>
      </w:pPr>
    </w:p>
    <w:sectPr w:rsidR="0084694C">
      <w:headerReference w:type="even" r:id="rId322"/>
      <w:headerReference w:type="default" r:id="rId323"/>
      <w:footerReference w:type="even" r:id="rId324"/>
      <w:footerReference w:type="default" r:id="rId325"/>
      <w:headerReference w:type="first" r:id="rId326"/>
      <w:footerReference w:type="first" r:id="rId327"/>
      <w:pgSz w:w="11906" w:h="16838"/>
      <w:pgMar w:top="1418" w:right="1077" w:bottom="1418" w:left="107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12072" w:rsidRDefault="00012072">
      <w:r>
        <w:separator/>
      </w:r>
    </w:p>
  </w:endnote>
  <w:endnote w:type="continuationSeparator" w:id="0">
    <w:p w:rsidR="00012072" w:rsidRDefault="00012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rsidP="00374697">
    <w:pPr>
      <w:pStyle w:val="a8"/>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12072" w:rsidRDefault="00012072">
      <w:r>
        <w:separator/>
      </w:r>
    </w:p>
  </w:footnote>
  <w:footnote w:type="continuationSeparator" w:id="0">
    <w:p w:rsidR="00012072" w:rsidRDefault="00012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rsidP="00374697">
    <w:pPr>
      <w:pStyle w:val="aa"/>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74697" w:rsidRDefault="00374697">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removePersonalInformation/>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 w:name="KSO_WPS_MARK_KEY" w:val="dcd18c15-35e9-4702-9484-87c9814274ac"/>
  </w:docVars>
  <w:rsids>
    <w:rsidRoot w:val="00172A27"/>
    <w:rsid w:val="AAFFA44C"/>
    <w:rsid w:val="B7EE319E"/>
    <w:rsid w:val="CECB7322"/>
    <w:rsid w:val="DBFCD244"/>
    <w:rsid w:val="DFEEDD9E"/>
    <w:rsid w:val="EDBF85C3"/>
    <w:rsid w:val="FAD51DEA"/>
    <w:rsid w:val="FF6F09FC"/>
    <w:rsid w:val="FFFDAEB4"/>
    <w:rsid w:val="FFFFF5F9"/>
    <w:rsid w:val="00005E7F"/>
    <w:rsid w:val="00007725"/>
    <w:rsid w:val="00007F12"/>
    <w:rsid w:val="000106BF"/>
    <w:rsid w:val="00012072"/>
    <w:rsid w:val="000151F8"/>
    <w:rsid w:val="000233D3"/>
    <w:rsid w:val="00036B54"/>
    <w:rsid w:val="00041E6C"/>
    <w:rsid w:val="00051B3E"/>
    <w:rsid w:val="0006383F"/>
    <w:rsid w:val="0007342A"/>
    <w:rsid w:val="000B3EEC"/>
    <w:rsid w:val="000C628B"/>
    <w:rsid w:val="000E45EE"/>
    <w:rsid w:val="000F2F39"/>
    <w:rsid w:val="00101389"/>
    <w:rsid w:val="0010257F"/>
    <w:rsid w:val="00102DDA"/>
    <w:rsid w:val="00103B88"/>
    <w:rsid w:val="00121EB1"/>
    <w:rsid w:val="00123510"/>
    <w:rsid w:val="001446D1"/>
    <w:rsid w:val="00145A51"/>
    <w:rsid w:val="00172A27"/>
    <w:rsid w:val="00175D91"/>
    <w:rsid w:val="0017644B"/>
    <w:rsid w:val="00186F48"/>
    <w:rsid w:val="00186F7B"/>
    <w:rsid w:val="0019742A"/>
    <w:rsid w:val="001D2506"/>
    <w:rsid w:val="001E7460"/>
    <w:rsid w:val="001F6917"/>
    <w:rsid w:val="00213292"/>
    <w:rsid w:val="00216A24"/>
    <w:rsid w:val="0023750D"/>
    <w:rsid w:val="00251A8C"/>
    <w:rsid w:val="00254170"/>
    <w:rsid w:val="00257828"/>
    <w:rsid w:val="00257DC5"/>
    <w:rsid w:val="002706F5"/>
    <w:rsid w:val="00286396"/>
    <w:rsid w:val="00290917"/>
    <w:rsid w:val="002A6F63"/>
    <w:rsid w:val="002C299C"/>
    <w:rsid w:val="002C7CFF"/>
    <w:rsid w:val="002D507C"/>
    <w:rsid w:val="002E45A4"/>
    <w:rsid w:val="002E4948"/>
    <w:rsid w:val="002E5DFD"/>
    <w:rsid w:val="002F2CCA"/>
    <w:rsid w:val="00301A9D"/>
    <w:rsid w:val="003138FE"/>
    <w:rsid w:val="003159D8"/>
    <w:rsid w:val="00316D99"/>
    <w:rsid w:val="0032378E"/>
    <w:rsid w:val="00347821"/>
    <w:rsid w:val="003572AA"/>
    <w:rsid w:val="00365761"/>
    <w:rsid w:val="00373A6B"/>
    <w:rsid w:val="00374697"/>
    <w:rsid w:val="003748E5"/>
    <w:rsid w:val="003864E4"/>
    <w:rsid w:val="00396871"/>
    <w:rsid w:val="003A026F"/>
    <w:rsid w:val="003A5946"/>
    <w:rsid w:val="003B24CA"/>
    <w:rsid w:val="003B5366"/>
    <w:rsid w:val="003C6B2F"/>
    <w:rsid w:val="003F535E"/>
    <w:rsid w:val="003F56BD"/>
    <w:rsid w:val="00400922"/>
    <w:rsid w:val="004151FC"/>
    <w:rsid w:val="00415996"/>
    <w:rsid w:val="00425071"/>
    <w:rsid w:val="00442C6F"/>
    <w:rsid w:val="0045293E"/>
    <w:rsid w:val="004664E9"/>
    <w:rsid w:val="00467550"/>
    <w:rsid w:val="0047646C"/>
    <w:rsid w:val="004932BA"/>
    <w:rsid w:val="004C3D0B"/>
    <w:rsid w:val="004D04CE"/>
    <w:rsid w:val="004D1C5D"/>
    <w:rsid w:val="004D2AA0"/>
    <w:rsid w:val="004E0021"/>
    <w:rsid w:val="004E6651"/>
    <w:rsid w:val="00504C42"/>
    <w:rsid w:val="005106E2"/>
    <w:rsid w:val="00511974"/>
    <w:rsid w:val="00520897"/>
    <w:rsid w:val="0052334D"/>
    <w:rsid w:val="00536DAC"/>
    <w:rsid w:val="00543C36"/>
    <w:rsid w:val="0059474D"/>
    <w:rsid w:val="00596F75"/>
    <w:rsid w:val="005A2B35"/>
    <w:rsid w:val="005A6637"/>
    <w:rsid w:val="005D2D86"/>
    <w:rsid w:val="005F4C9B"/>
    <w:rsid w:val="00602828"/>
    <w:rsid w:val="00603EAF"/>
    <w:rsid w:val="00616A96"/>
    <w:rsid w:val="00623E9E"/>
    <w:rsid w:val="006301C1"/>
    <w:rsid w:val="00633193"/>
    <w:rsid w:val="006350C9"/>
    <w:rsid w:val="00647751"/>
    <w:rsid w:val="00661634"/>
    <w:rsid w:val="006624B6"/>
    <w:rsid w:val="006625A4"/>
    <w:rsid w:val="00670F36"/>
    <w:rsid w:val="00691177"/>
    <w:rsid w:val="006918BC"/>
    <w:rsid w:val="00695D99"/>
    <w:rsid w:val="006C2522"/>
    <w:rsid w:val="006C43FD"/>
    <w:rsid w:val="006D10B3"/>
    <w:rsid w:val="006D1E92"/>
    <w:rsid w:val="006D2589"/>
    <w:rsid w:val="006D4734"/>
    <w:rsid w:val="006F0AC1"/>
    <w:rsid w:val="006F4433"/>
    <w:rsid w:val="006F70E6"/>
    <w:rsid w:val="006F7531"/>
    <w:rsid w:val="007178C8"/>
    <w:rsid w:val="00722D66"/>
    <w:rsid w:val="0072654B"/>
    <w:rsid w:val="00726A22"/>
    <w:rsid w:val="007360CC"/>
    <w:rsid w:val="00740103"/>
    <w:rsid w:val="007409DA"/>
    <w:rsid w:val="00746D94"/>
    <w:rsid w:val="00760A9F"/>
    <w:rsid w:val="00766EBA"/>
    <w:rsid w:val="00770D68"/>
    <w:rsid w:val="00771350"/>
    <w:rsid w:val="00790232"/>
    <w:rsid w:val="007C12CB"/>
    <w:rsid w:val="007C735D"/>
    <w:rsid w:val="007D38CB"/>
    <w:rsid w:val="007D5B63"/>
    <w:rsid w:val="007F36F8"/>
    <w:rsid w:val="007F6808"/>
    <w:rsid w:val="0080521D"/>
    <w:rsid w:val="00827235"/>
    <w:rsid w:val="0083594D"/>
    <w:rsid w:val="0084694C"/>
    <w:rsid w:val="008476B5"/>
    <w:rsid w:val="00871129"/>
    <w:rsid w:val="00874D08"/>
    <w:rsid w:val="00875691"/>
    <w:rsid w:val="008960FB"/>
    <w:rsid w:val="008A160E"/>
    <w:rsid w:val="008A487F"/>
    <w:rsid w:val="008A5EE8"/>
    <w:rsid w:val="008B77B5"/>
    <w:rsid w:val="008C7C90"/>
    <w:rsid w:val="008D4D09"/>
    <w:rsid w:val="008D6842"/>
    <w:rsid w:val="008D6E69"/>
    <w:rsid w:val="008E277E"/>
    <w:rsid w:val="008E4FDE"/>
    <w:rsid w:val="009035FD"/>
    <w:rsid w:val="00916209"/>
    <w:rsid w:val="009163C5"/>
    <w:rsid w:val="00934863"/>
    <w:rsid w:val="009442BF"/>
    <w:rsid w:val="00962DC1"/>
    <w:rsid w:val="00995828"/>
    <w:rsid w:val="009A12CC"/>
    <w:rsid w:val="009A53E0"/>
    <w:rsid w:val="009A561D"/>
    <w:rsid w:val="009B4926"/>
    <w:rsid w:val="009E3677"/>
    <w:rsid w:val="009F2745"/>
    <w:rsid w:val="00A00FAD"/>
    <w:rsid w:val="00A01288"/>
    <w:rsid w:val="00A07F9D"/>
    <w:rsid w:val="00A120AE"/>
    <w:rsid w:val="00A16057"/>
    <w:rsid w:val="00A16BC7"/>
    <w:rsid w:val="00A432B2"/>
    <w:rsid w:val="00A52977"/>
    <w:rsid w:val="00A60B50"/>
    <w:rsid w:val="00A848E2"/>
    <w:rsid w:val="00A84FC2"/>
    <w:rsid w:val="00A86069"/>
    <w:rsid w:val="00A96E61"/>
    <w:rsid w:val="00AA0163"/>
    <w:rsid w:val="00AA28DA"/>
    <w:rsid w:val="00AA5305"/>
    <w:rsid w:val="00AE0DE5"/>
    <w:rsid w:val="00AF0301"/>
    <w:rsid w:val="00AF2446"/>
    <w:rsid w:val="00B11A14"/>
    <w:rsid w:val="00B20FF5"/>
    <w:rsid w:val="00B30814"/>
    <w:rsid w:val="00B35CD1"/>
    <w:rsid w:val="00B53540"/>
    <w:rsid w:val="00B56BC2"/>
    <w:rsid w:val="00B74F3F"/>
    <w:rsid w:val="00B9634D"/>
    <w:rsid w:val="00BC346C"/>
    <w:rsid w:val="00BC3BCC"/>
    <w:rsid w:val="00BF763F"/>
    <w:rsid w:val="00C02FC6"/>
    <w:rsid w:val="00C051D9"/>
    <w:rsid w:val="00C23480"/>
    <w:rsid w:val="00C26560"/>
    <w:rsid w:val="00C3132A"/>
    <w:rsid w:val="00C3171B"/>
    <w:rsid w:val="00C4246A"/>
    <w:rsid w:val="00C45FD9"/>
    <w:rsid w:val="00C46E36"/>
    <w:rsid w:val="00C51205"/>
    <w:rsid w:val="00C5222D"/>
    <w:rsid w:val="00C617BE"/>
    <w:rsid w:val="00C62E09"/>
    <w:rsid w:val="00C669AB"/>
    <w:rsid w:val="00C70B52"/>
    <w:rsid w:val="00C77692"/>
    <w:rsid w:val="00C96643"/>
    <w:rsid w:val="00CA2660"/>
    <w:rsid w:val="00CB3DD9"/>
    <w:rsid w:val="00CC6287"/>
    <w:rsid w:val="00CC672F"/>
    <w:rsid w:val="00CC6E86"/>
    <w:rsid w:val="00CD7EFE"/>
    <w:rsid w:val="00CE0069"/>
    <w:rsid w:val="00CE18B2"/>
    <w:rsid w:val="00CE2FD3"/>
    <w:rsid w:val="00CF6E86"/>
    <w:rsid w:val="00D026C5"/>
    <w:rsid w:val="00D15073"/>
    <w:rsid w:val="00D24B3F"/>
    <w:rsid w:val="00D25140"/>
    <w:rsid w:val="00D253BF"/>
    <w:rsid w:val="00D53558"/>
    <w:rsid w:val="00D54EBC"/>
    <w:rsid w:val="00D61A22"/>
    <w:rsid w:val="00D76277"/>
    <w:rsid w:val="00D95123"/>
    <w:rsid w:val="00DB2106"/>
    <w:rsid w:val="00DE6604"/>
    <w:rsid w:val="00DF1C7D"/>
    <w:rsid w:val="00DF4E9F"/>
    <w:rsid w:val="00E2428C"/>
    <w:rsid w:val="00E31C07"/>
    <w:rsid w:val="00E34678"/>
    <w:rsid w:val="00E36905"/>
    <w:rsid w:val="00E67C3B"/>
    <w:rsid w:val="00EA14A1"/>
    <w:rsid w:val="00EA2BF4"/>
    <w:rsid w:val="00EA4B82"/>
    <w:rsid w:val="00F01CE6"/>
    <w:rsid w:val="00F055CD"/>
    <w:rsid w:val="00F41EF6"/>
    <w:rsid w:val="00F437DC"/>
    <w:rsid w:val="00F52C3E"/>
    <w:rsid w:val="00F66D1B"/>
    <w:rsid w:val="00F92707"/>
    <w:rsid w:val="00F9407A"/>
    <w:rsid w:val="00FA55BC"/>
    <w:rsid w:val="00FB532F"/>
    <w:rsid w:val="00FB75B5"/>
    <w:rsid w:val="00FC1A93"/>
    <w:rsid w:val="00FC7DA5"/>
    <w:rsid w:val="00FD2382"/>
    <w:rsid w:val="00FD65A2"/>
    <w:rsid w:val="00FD6C5E"/>
    <w:rsid w:val="00FF3A68"/>
    <w:rsid w:val="00FF3D57"/>
    <w:rsid w:val="00FF57A9"/>
    <w:rsid w:val="00FF65E1"/>
    <w:rsid w:val="02F52371"/>
    <w:rsid w:val="04AA01E0"/>
    <w:rsid w:val="05BB51FD"/>
    <w:rsid w:val="07A64E8C"/>
    <w:rsid w:val="08D410AB"/>
    <w:rsid w:val="09611125"/>
    <w:rsid w:val="0A5F3B90"/>
    <w:rsid w:val="0BD33622"/>
    <w:rsid w:val="0EBD1213"/>
    <w:rsid w:val="106F2E9B"/>
    <w:rsid w:val="10966059"/>
    <w:rsid w:val="13C65A3E"/>
    <w:rsid w:val="16575E69"/>
    <w:rsid w:val="17501D4C"/>
    <w:rsid w:val="1B6B0F05"/>
    <w:rsid w:val="1BB37D8B"/>
    <w:rsid w:val="1C296E09"/>
    <w:rsid w:val="1EC62FBC"/>
    <w:rsid w:val="1EFB5D44"/>
    <w:rsid w:val="21E21643"/>
    <w:rsid w:val="23060783"/>
    <w:rsid w:val="26511091"/>
    <w:rsid w:val="28EF5CEF"/>
    <w:rsid w:val="2B4B70B2"/>
    <w:rsid w:val="2BF7A43F"/>
    <w:rsid w:val="2C4F53F4"/>
    <w:rsid w:val="2C7F52E2"/>
    <w:rsid w:val="2E09231E"/>
    <w:rsid w:val="2FE832C5"/>
    <w:rsid w:val="3010378F"/>
    <w:rsid w:val="30915F8B"/>
    <w:rsid w:val="315B05EF"/>
    <w:rsid w:val="316F1C4C"/>
    <w:rsid w:val="34555F03"/>
    <w:rsid w:val="3BDE4EF1"/>
    <w:rsid w:val="3C091E56"/>
    <w:rsid w:val="3D491FC1"/>
    <w:rsid w:val="3DFD3F35"/>
    <w:rsid w:val="3E2863A6"/>
    <w:rsid w:val="3EAD2DB7"/>
    <w:rsid w:val="3EC75CFB"/>
    <w:rsid w:val="3FD33A38"/>
    <w:rsid w:val="41266E94"/>
    <w:rsid w:val="418C414E"/>
    <w:rsid w:val="43204BBE"/>
    <w:rsid w:val="445444E1"/>
    <w:rsid w:val="46374183"/>
    <w:rsid w:val="47417DF7"/>
    <w:rsid w:val="497574E3"/>
    <w:rsid w:val="4ADF3074"/>
    <w:rsid w:val="4D103525"/>
    <w:rsid w:val="4EA36004"/>
    <w:rsid w:val="50152BD6"/>
    <w:rsid w:val="51496B1C"/>
    <w:rsid w:val="51A464AA"/>
    <w:rsid w:val="51C455F7"/>
    <w:rsid w:val="5395352A"/>
    <w:rsid w:val="53E64A95"/>
    <w:rsid w:val="549770D5"/>
    <w:rsid w:val="563C97BA"/>
    <w:rsid w:val="56A578FB"/>
    <w:rsid w:val="56AF17FC"/>
    <w:rsid w:val="5A7341F3"/>
    <w:rsid w:val="5B342E3B"/>
    <w:rsid w:val="5BA33801"/>
    <w:rsid w:val="62510F7A"/>
    <w:rsid w:val="63E003DA"/>
    <w:rsid w:val="67EF6DEC"/>
    <w:rsid w:val="685F576C"/>
    <w:rsid w:val="6AF56CCA"/>
    <w:rsid w:val="6AFF275D"/>
    <w:rsid w:val="6D0A0180"/>
    <w:rsid w:val="6D104E55"/>
    <w:rsid w:val="6DAF6B54"/>
    <w:rsid w:val="6EBD2C5E"/>
    <w:rsid w:val="6EC25BF9"/>
    <w:rsid w:val="6F595902"/>
    <w:rsid w:val="6FF55511"/>
    <w:rsid w:val="7264AA44"/>
    <w:rsid w:val="72BC1561"/>
    <w:rsid w:val="738B05FB"/>
    <w:rsid w:val="76170647"/>
    <w:rsid w:val="76FD3618"/>
    <w:rsid w:val="795048BD"/>
    <w:rsid w:val="7B275B5C"/>
    <w:rsid w:val="7BB7955D"/>
    <w:rsid w:val="7D4D72C3"/>
    <w:rsid w:val="7F7FC4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uiPriority="99" w:qFormat="1"/>
    <w:lsdException w:name="footer" w:qFormat="1"/>
    <w:lsdException w:name="caption" w:semiHidden="1" w:unhideWhenUsed="1" w:qFormat="1"/>
    <w:lsdException w:name="annotation reference" w:qFormat="1"/>
    <w:lsdException w:name="page number" w:qFormat="1"/>
    <w:lsdException w:name="Title" w:qFormat="1"/>
    <w:lsdException w:name="Default Paragraph Font" w:uiPriority="1" w:unhideWhenUsed="1"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qFormat="1"/>
    <w:lsdException w:name="Table Grid" w:uiPriority="99"/>
    <w:lsdException w:name="Table Theme" w:semiHidden="1" w:uiPriority="99"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qFormat/>
    <w:pPr>
      <w:jc w:val="left"/>
      <w:outlineLvl w:val="0"/>
    </w:pPr>
    <w:rPr>
      <w:rFonts w:ascii="宋体" w:hAnsi="宋体" w:cs="宋体"/>
      <w:b/>
      <w:color w:val="333333"/>
      <w:kern w:val="44"/>
      <w:sz w:val="24"/>
      <w:szCs w:val="24"/>
    </w:rPr>
  </w:style>
  <w:style w:type="paragraph" w:styleId="2">
    <w:name w:val="heading 2"/>
    <w:basedOn w:val="a"/>
    <w:next w:val="a"/>
    <w:unhideWhenUsed/>
    <w:qFormat/>
    <w:pPr>
      <w:keepNext/>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rPr>
      <w:szCs w:val="24"/>
    </w:rPr>
  </w:style>
  <w:style w:type="paragraph" w:styleId="a4">
    <w:name w:val="Plain Text"/>
    <w:basedOn w:val="a"/>
    <w:link w:val="a5"/>
    <w:qFormat/>
    <w:rPr>
      <w:rFonts w:ascii="宋体" w:hAnsi="Courier New" w:cs="Courier New"/>
      <w:szCs w:val="21"/>
    </w:rPr>
  </w:style>
  <w:style w:type="paragraph" w:styleId="a6">
    <w:name w:val="Balloon Text"/>
    <w:basedOn w:val="a"/>
    <w:link w:val="a7"/>
    <w:uiPriority w:val="99"/>
    <w:qFormat/>
    <w:rPr>
      <w:sz w:val="18"/>
      <w:szCs w:val="18"/>
    </w:rPr>
  </w:style>
  <w:style w:type="paragraph" w:styleId="a8">
    <w:name w:val="footer"/>
    <w:basedOn w:val="a"/>
    <w:link w:val="a9"/>
    <w:qFormat/>
    <w:pPr>
      <w:tabs>
        <w:tab w:val="center" w:pos="4153"/>
        <w:tab w:val="right" w:pos="8306"/>
      </w:tabs>
      <w:snapToGrid w:val="0"/>
      <w:jc w:val="left"/>
    </w:pPr>
    <w:rPr>
      <w:sz w:val="18"/>
    </w:rPr>
  </w:style>
  <w:style w:type="paragraph" w:styleId="aa">
    <w:name w:val="header"/>
    <w:basedOn w:val="a"/>
    <w:link w:val="ab"/>
    <w:uiPriority w:val="99"/>
    <w:qFormat/>
    <w:pPr>
      <w:tabs>
        <w:tab w:val="center" w:pos="4153"/>
        <w:tab w:val="right" w:pos="8306"/>
      </w:tabs>
      <w:snapToGrid w:val="0"/>
    </w:pPr>
    <w:rPr>
      <w:sz w:val="18"/>
    </w:rPr>
  </w:style>
  <w:style w:type="paragraph" w:styleId="ac">
    <w:name w:val="Normal (Web)"/>
    <w:basedOn w:val="a"/>
    <w:link w:val="ad"/>
    <w:uiPriority w:val="99"/>
    <w:qFormat/>
    <w:pPr>
      <w:widowControl/>
      <w:adjustRightInd w:val="0"/>
      <w:spacing w:before="100" w:beforeAutospacing="1" w:after="100" w:afterAutospacing="1" w:line="312" w:lineRule="atLeast"/>
      <w:jc w:val="left"/>
      <w:textAlignment w:val="baseline"/>
    </w:pPr>
    <w:rPr>
      <w:rFonts w:ascii="宋体" w:hAnsi="宋体"/>
      <w:kern w:val="0"/>
      <w:sz w:val="24"/>
      <w:szCs w:val="20"/>
    </w:rPr>
  </w:style>
  <w:style w:type="paragraph" w:customStyle="1" w:styleId="CharCharCharCharCharCharCharCharCharCharCharCharCharCharCharCharCharCharChar">
    <w:name w:val="Char Char Char Char Char Char Char Char Char Char Char Char Char Char Char Char Char Char Char"/>
    <w:basedOn w:val="a"/>
    <w:qFormat/>
    <w:pPr>
      <w:widowControl/>
      <w:spacing w:line="300" w:lineRule="auto"/>
      <w:ind w:firstLineChars="200" w:firstLine="200"/>
    </w:pPr>
  </w:style>
  <w:style w:type="character" w:styleId="ae">
    <w:name w:val="Strong"/>
    <w:qFormat/>
    <w:rPr>
      <w:b/>
      <w:bCs/>
    </w:rPr>
  </w:style>
  <w:style w:type="character" w:styleId="af">
    <w:name w:val="page number"/>
    <w:basedOn w:val="a0"/>
    <w:qFormat/>
  </w:style>
  <w:style w:type="character" w:styleId="af0">
    <w:name w:val="Emphasis"/>
    <w:qFormat/>
    <w:rPr>
      <w:i/>
      <w:iCs/>
    </w:rPr>
  </w:style>
  <w:style w:type="character" w:styleId="af1">
    <w:name w:val="Hyperlink"/>
    <w:qFormat/>
    <w:rPr>
      <w:color w:val="0000FF"/>
      <w:u w:val="single"/>
    </w:rPr>
  </w:style>
  <w:style w:type="character" w:styleId="af2">
    <w:name w:val="annotation reference"/>
    <w:qFormat/>
    <w:rPr>
      <w:sz w:val="21"/>
      <w:szCs w:val="21"/>
    </w:rPr>
  </w:style>
  <w:style w:type="character" w:customStyle="1" w:styleId="10">
    <w:name w:val="标题 1 字符"/>
    <w:link w:val="1"/>
    <w:qFormat/>
    <w:rPr>
      <w:rFonts w:ascii="宋体" w:hAnsi="宋体" w:cs="宋体"/>
      <w:b/>
      <w:color w:val="333333"/>
      <w:kern w:val="44"/>
      <w:sz w:val="24"/>
      <w:szCs w:val="24"/>
    </w:rPr>
  </w:style>
  <w:style w:type="character" w:customStyle="1" w:styleId="a5">
    <w:name w:val="纯文本 字符"/>
    <w:link w:val="a4"/>
    <w:qFormat/>
    <w:rPr>
      <w:rFonts w:ascii="宋体" w:hAnsi="Courier New" w:cs="Courier New"/>
      <w:kern w:val="2"/>
      <w:sz w:val="21"/>
      <w:szCs w:val="21"/>
    </w:rPr>
  </w:style>
  <w:style w:type="character" w:customStyle="1" w:styleId="a7">
    <w:name w:val="批注框文本 字符"/>
    <w:link w:val="a6"/>
    <w:uiPriority w:val="99"/>
    <w:qFormat/>
    <w:rPr>
      <w:kern w:val="2"/>
      <w:sz w:val="18"/>
      <w:szCs w:val="18"/>
    </w:rPr>
  </w:style>
  <w:style w:type="character" w:customStyle="1" w:styleId="a9">
    <w:name w:val="页脚 字符"/>
    <w:link w:val="a8"/>
    <w:uiPriority w:val="99"/>
    <w:qFormat/>
    <w:rPr>
      <w:kern w:val="2"/>
      <w:sz w:val="18"/>
      <w:szCs w:val="22"/>
    </w:rPr>
  </w:style>
  <w:style w:type="character" w:customStyle="1" w:styleId="ab">
    <w:name w:val="页眉 字符"/>
    <w:link w:val="aa"/>
    <w:uiPriority w:val="99"/>
    <w:qFormat/>
    <w:rPr>
      <w:kern w:val="2"/>
      <w:sz w:val="18"/>
      <w:szCs w:val="22"/>
    </w:rPr>
  </w:style>
  <w:style w:type="character" w:customStyle="1" w:styleId="ad">
    <w:name w:val="普通(网站) 字符"/>
    <w:link w:val="ac"/>
    <w:uiPriority w:val="99"/>
    <w:qFormat/>
    <w:rPr>
      <w:rFonts w:ascii="宋体" w:hAnsi="宋体"/>
      <w:sz w:val="24"/>
    </w:rPr>
  </w:style>
  <w:style w:type="character" w:customStyle="1" w:styleId="af3">
    <w:name w:val="无间隔 字符"/>
    <w:link w:val="af4"/>
    <w:uiPriority w:val="1"/>
    <w:qFormat/>
    <w:rPr>
      <w:rFonts w:ascii="Calibri" w:hAnsi="Calibri"/>
      <w:sz w:val="22"/>
      <w:szCs w:val="22"/>
    </w:rPr>
  </w:style>
  <w:style w:type="paragraph" w:styleId="af4">
    <w:name w:val="No Spacing"/>
    <w:link w:val="af3"/>
    <w:uiPriority w:val="1"/>
    <w:qFormat/>
    <w:rPr>
      <w:rFonts w:ascii="Calibri" w:hAnsi="Calibri"/>
      <w:sz w:val="22"/>
      <w:szCs w:val="22"/>
    </w:rPr>
  </w:style>
  <w:style w:type="character" w:customStyle="1" w:styleId="MathJye">
    <w:name w:val="MathJye"/>
    <w:basedOn w:val="a0"/>
    <w:qFormat/>
  </w:style>
  <w:style w:type="character" w:customStyle="1" w:styleId="biaoti051">
    <w:name w:val="biaoti051"/>
    <w:qFormat/>
    <w:rPr>
      <w:b/>
      <w:bCs/>
      <w:color w:val="FF00FF"/>
    </w:rPr>
  </w:style>
  <w:style w:type="character" w:customStyle="1" w:styleId="subtitles0">
    <w:name w:val="sub_title s0"/>
    <w:basedOn w:val="a0"/>
    <w:qFormat/>
  </w:style>
  <w:style w:type="character" w:customStyle="1" w:styleId="11">
    <w:name w:val="页码1"/>
    <w:basedOn w:val="a0"/>
    <w:qFormat/>
  </w:style>
  <w:style w:type="paragraph" w:customStyle="1" w:styleId="Normal411">
    <w:name w:val="Normal_4_11"/>
    <w:uiPriority w:val="99"/>
    <w:qFormat/>
    <w:pPr>
      <w:widowControl w:val="0"/>
      <w:jc w:val="both"/>
    </w:pPr>
    <w:rPr>
      <w:rFonts w:ascii="Calibri" w:hAnsi="Calibri"/>
      <w:kern w:val="2"/>
      <w:sz w:val="21"/>
      <w:szCs w:val="22"/>
    </w:rPr>
  </w:style>
  <w:style w:type="paragraph" w:customStyle="1" w:styleId="Normal525">
    <w:name w:val="Normal_5_25"/>
    <w:uiPriority w:val="99"/>
    <w:qFormat/>
    <w:pPr>
      <w:widowControl w:val="0"/>
      <w:jc w:val="both"/>
    </w:pPr>
    <w:rPr>
      <w:rFonts w:ascii="Calibri" w:hAnsi="Calibri"/>
      <w:kern w:val="2"/>
      <w:sz w:val="21"/>
      <w:szCs w:val="22"/>
    </w:rPr>
  </w:style>
  <w:style w:type="paragraph" w:customStyle="1" w:styleId="Normal34">
    <w:name w:val="Normal_3_4"/>
    <w:uiPriority w:val="99"/>
    <w:qFormat/>
    <w:pPr>
      <w:widowControl w:val="0"/>
      <w:jc w:val="both"/>
    </w:pPr>
    <w:rPr>
      <w:rFonts w:ascii="Calibri" w:hAnsi="Calibri"/>
      <w:kern w:val="2"/>
      <w:sz w:val="21"/>
      <w:szCs w:val="22"/>
    </w:rPr>
  </w:style>
  <w:style w:type="paragraph" w:customStyle="1" w:styleId="Normal36">
    <w:name w:val="Normal_3_6"/>
    <w:uiPriority w:val="99"/>
    <w:qFormat/>
    <w:pPr>
      <w:widowControl w:val="0"/>
      <w:jc w:val="both"/>
    </w:pPr>
    <w:rPr>
      <w:rFonts w:ascii="Calibri" w:hAnsi="Calibri"/>
      <w:kern w:val="2"/>
      <w:sz w:val="21"/>
      <w:szCs w:val="22"/>
    </w:rPr>
  </w:style>
  <w:style w:type="paragraph" w:customStyle="1" w:styleId="Normal622">
    <w:name w:val="Normal_6_22"/>
    <w:uiPriority w:val="99"/>
    <w:qFormat/>
    <w:pPr>
      <w:widowControl w:val="0"/>
      <w:jc w:val="both"/>
    </w:pPr>
    <w:rPr>
      <w:rFonts w:ascii="Calibri" w:hAnsi="Calibri"/>
      <w:kern w:val="2"/>
      <w:sz w:val="21"/>
      <w:szCs w:val="22"/>
    </w:rPr>
  </w:style>
  <w:style w:type="paragraph" w:customStyle="1" w:styleId="Normal412">
    <w:name w:val="Normal_4_12"/>
    <w:uiPriority w:val="99"/>
    <w:qFormat/>
    <w:pPr>
      <w:widowControl w:val="0"/>
      <w:jc w:val="both"/>
    </w:pPr>
    <w:rPr>
      <w:rFonts w:ascii="Calibri" w:hAnsi="Calibri"/>
      <w:kern w:val="2"/>
      <w:sz w:val="21"/>
      <w:szCs w:val="22"/>
    </w:rPr>
  </w:style>
  <w:style w:type="paragraph" w:customStyle="1" w:styleId="Normal30">
    <w:name w:val="Normal_3_0"/>
    <w:uiPriority w:val="99"/>
    <w:qFormat/>
    <w:pPr>
      <w:widowControl w:val="0"/>
      <w:jc w:val="both"/>
    </w:pPr>
    <w:rPr>
      <w:rFonts w:ascii="Calibri" w:hAnsi="Calibri"/>
      <w:kern w:val="2"/>
      <w:sz w:val="21"/>
      <w:szCs w:val="22"/>
    </w:rPr>
  </w:style>
  <w:style w:type="paragraph" w:customStyle="1" w:styleId="Normal029">
    <w:name w:val="Normal_0_29"/>
    <w:uiPriority w:val="99"/>
    <w:qFormat/>
    <w:pPr>
      <w:widowControl w:val="0"/>
      <w:jc w:val="both"/>
    </w:pPr>
    <w:rPr>
      <w:rFonts w:ascii="Calibri" w:hAnsi="Calibri"/>
      <w:kern w:val="2"/>
      <w:sz w:val="21"/>
      <w:szCs w:val="22"/>
    </w:rPr>
  </w:style>
  <w:style w:type="paragraph" w:customStyle="1" w:styleId="Normal316">
    <w:name w:val="Normal_3_16"/>
    <w:uiPriority w:val="99"/>
    <w:qFormat/>
    <w:pPr>
      <w:widowControl w:val="0"/>
      <w:jc w:val="both"/>
    </w:pPr>
    <w:rPr>
      <w:rFonts w:ascii="Calibri" w:hAnsi="Calibri"/>
      <w:kern w:val="2"/>
      <w:sz w:val="21"/>
      <w:szCs w:val="22"/>
    </w:rPr>
  </w:style>
  <w:style w:type="paragraph" w:customStyle="1" w:styleId="Normal032">
    <w:name w:val="Normal_0_32"/>
    <w:uiPriority w:val="99"/>
    <w:qFormat/>
    <w:pPr>
      <w:widowControl w:val="0"/>
      <w:jc w:val="both"/>
    </w:pPr>
    <w:rPr>
      <w:rFonts w:ascii="Calibri" w:hAnsi="Calibri"/>
      <w:kern w:val="2"/>
      <w:sz w:val="21"/>
      <w:szCs w:val="22"/>
    </w:rPr>
  </w:style>
  <w:style w:type="paragraph" w:customStyle="1" w:styleId="Normal126">
    <w:name w:val="Normal_1_26"/>
    <w:uiPriority w:val="99"/>
    <w:qFormat/>
    <w:pPr>
      <w:widowControl w:val="0"/>
      <w:jc w:val="both"/>
    </w:pPr>
    <w:rPr>
      <w:rFonts w:ascii="Calibri" w:hAnsi="Calibri"/>
      <w:kern w:val="2"/>
      <w:sz w:val="21"/>
      <w:szCs w:val="22"/>
    </w:rPr>
  </w:style>
  <w:style w:type="paragraph" w:customStyle="1" w:styleId="Normal612">
    <w:name w:val="Normal_6_12"/>
    <w:uiPriority w:val="99"/>
    <w:qFormat/>
    <w:pPr>
      <w:widowControl w:val="0"/>
      <w:jc w:val="both"/>
    </w:pPr>
    <w:rPr>
      <w:rFonts w:ascii="Calibri" w:hAnsi="Calibri"/>
      <w:kern w:val="2"/>
      <w:sz w:val="21"/>
      <w:szCs w:val="22"/>
    </w:rPr>
  </w:style>
  <w:style w:type="paragraph" w:customStyle="1" w:styleId="Normal524">
    <w:name w:val="Normal_5_24"/>
    <w:uiPriority w:val="99"/>
    <w:qFormat/>
    <w:pPr>
      <w:widowControl w:val="0"/>
      <w:jc w:val="both"/>
    </w:pPr>
    <w:rPr>
      <w:rFonts w:ascii="Calibri" w:hAnsi="Calibri"/>
      <w:kern w:val="2"/>
      <w:sz w:val="21"/>
      <w:szCs w:val="22"/>
    </w:rPr>
  </w:style>
  <w:style w:type="paragraph" w:customStyle="1" w:styleId="Normal61">
    <w:name w:val="Normal_6_1"/>
    <w:uiPriority w:val="99"/>
    <w:qFormat/>
    <w:pPr>
      <w:widowControl w:val="0"/>
      <w:jc w:val="both"/>
    </w:pPr>
    <w:rPr>
      <w:rFonts w:ascii="Calibri" w:hAnsi="Calibri"/>
      <w:kern w:val="2"/>
      <w:sz w:val="21"/>
      <w:szCs w:val="22"/>
    </w:rPr>
  </w:style>
  <w:style w:type="paragraph" w:customStyle="1" w:styleId="Normal20">
    <w:name w:val="Normal_2_0"/>
    <w:uiPriority w:val="99"/>
    <w:qFormat/>
    <w:pPr>
      <w:widowControl w:val="0"/>
      <w:jc w:val="both"/>
    </w:pPr>
    <w:rPr>
      <w:rFonts w:ascii="Calibri" w:hAnsi="Calibri"/>
      <w:kern w:val="2"/>
      <w:sz w:val="21"/>
      <w:szCs w:val="22"/>
    </w:rPr>
  </w:style>
  <w:style w:type="paragraph" w:customStyle="1" w:styleId="Normal512">
    <w:name w:val="Normal_5_12"/>
    <w:uiPriority w:val="99"/>
    <w:qFormat/>
    <w:pPr>
      <w:widowControl w:val="0"/>
      <w:jc w:val="both"/>
    </w:pPr>
    <w:rPr>
      <w:rFonts w:ascii="Calibri" w:hAnsi="Calibri"/>
      <w:kern w:val="2"/>
      <w:sz w:val="21"/>
      <w:szCs w:val="22"/>
    </w:rPr>
  </w:style>
  <w:style w:type="paragraph" w:customStyle="1" w:styleId="Normal429">
    <w:name w:val="Normal_4_29"/>
    <w:uiPriority w:val="99"/>
    <w:qFormat/>
    <w:pPr>
      <w:widowControl w:val="0"/>
      <w:jc w:val="both"/>
    </w:pPr>
    <w:rPr>
      <w:rFonts w:ascii="Calibri" w:hAnsi="Calibri"/>
      <w:kern w:val="2"/>
      <w:sz w:val="21"/>
      <w:szCs w:val="22"/>
    </w:rPr>
  </w:style>
  <w:style w:type="paragraph" w:customStyle="1" w:styleId="p0">
    <w:name w:val="p0"/>
    <w:basedOn w:val="a"/>
    <w:qFormat/>
    <w:pPr>
      <w:widowControl/>
    </w:pPr>
    <w:rPr>
      <w:rFonts w:ascii="Calibri" w:hAnsi="Calibri"/>
      <w:kern w:val="0"/>
      <w:szCs w:val="21"/>
    </w:rPr>
  </w:style>
  <w:style w:type="paragraph" w:customStyle="1" w:styleId="Normal430">
    <w:name w:val="Normal_4_30"/>
    <w:uiPriority w:val="99"/>
    <w:qFormat/>
    <w:pPr>
      <w:widowControl w:val="0"/>
      <w:jc w:val="both"/>
    </w:pPr>
    <w:rPr>
      <w:rFonts w:ascii="Calibri" w:hAnsi="Calibri"/>
      <w:kern w:val="2"/>
      <w:sz w:val="21"/>
      <w:szCs w:val="22"/>
    </w:rPr>
  </w:style>
  <w:style w:type="paragraph" w:customStyle="1" w:styleId="Normal35">
    <w:name w:val="Normal_3_5"/>
    <w:uiPriority w:val="99"/>
    <w:qFormat/>
    <w:pPr>
      <w:widowControl w:val="0"/>
      <w:jc w:val="both"/>
    </w:pPr>
    <w:rPr>
      <w:rFonts w:ascii="Calibri" w:hAnsi="Calibri"/>
      <w:kern w:val="2"/>
      <w:sz w:val="21"/>
      <w:szCs w:val="22"/>
    </w:rPr>
  </w:style>
  <w:style w:type="paragraph" w:customStyle="1" w:styleId="Normal125">
    <w:name w:val="Normal_1_25"/>
    <w:uiPriority w:val="99"/>
    <w:qFormat/>
    <w:pPr>
      <w:widowControl w:val="0"/>
      <w:jc w:val="both"/>
    </w:pPr>
    <w:rPr>
      <w:rFonts w:ascii="Calibri" w:hAnsi="Calibri"/>
      <w:kern w:val="2"/>
      <w:sz w:val="21"/>
      <w:szCs w:val="22"/>
    </w:rPr>
  </w:style>
  <w:style w:type="paragraph" w:customStyle="1" w:styleId="Normal057">
    <w:name w:val="Normal_0_57"/>
    <w:uiPriority w:val="99"/>
    <w:qFormat/>
    <w:pPr>
      <w:widowControl w:val="0"/>
      <w:jc w:val="both"/>
    </w:pPr>
    <w:rPr>
      <w:rFonts w:ascii="Calibri" w:hAnsi="Calibri"/>
      <w:kern w:val="2"/>
      <w:sz w:val="21"/>
      <w:szCs w:val="22"/>
    </w:rPr>
  </w:style>
  <w:style w:type="paragraph" w:customStyle="1" w:styleId="Normal53">
    <w:name w:val="Normal_5_3"/>
    <w:uiPriority w:val="99"/>
    <w:qFormat/>
    <w:pPr>
      <w:widowControl w:val="0"/>
      <w:jc w:val="both"/>
    </w:pPr>
    <w:rPr>
      <w:rFonts w:ascii="Calibri" w:hAnsi="Calibri"/>
      <w:kern w:val="2"/>
      <w:sz w:val="21"/>
      <w:szCs w:val="22"/>
    </w:rPr>
  </w:style>
  <w:style w:type="paragraph" w:customStyle="1" w:styleId="Normal510">
    <w:name w:val="Normal_5_10"/>
    <w:uiPriority w:val="99"/>
    <w:qFormat/>
    <w:pPr>
      <w:widowControl w:val="0"/>
      <w:jc w:val="both"/>
    </w:pPr>
    <w:rPr>
      <w:rFonts w:ascii="Calibri" w:hAnsi="Calibri"/>
      <w:kern w:val="2"/>
      <w:sz w:val="21"/>
      <w:szCs w:val="22"/>
    </w:rPr>
  </w:style>
  <w:style w:type="paragraph" w:customStyle="1" w:styleId="Normal2">
    <w:name w:val="Normal_2"/>
    <w:uiPriority w:val="99"/>
    <w:qFormat/>
    <w:pPr>
      <w:widowControl w:val="0"/>
      <w:jc w:val="both"/>
    </w:pPr>
    <w:rPr>
      <w:rFonts w:ascii="Calibri" w:hAnsi="Calibri"/>
      <w:kern w:val="2"/>
      <w:sz w:val="21"/>
      <w:szCs w:val="22"/>
    </w:rPr>
  </w:style>
  <w:style w:type="paragraph" w:customStyle="1" w:styleId="Normal610">
    <w:name w:val="Normal_6_10"/>
    <w:uiPriority w:val="99"/>
    <w:qFormat/>
    <w:pPr>
      <w:widowControl w:val="0"/>
      <w:jc w:val="both"/>
    </w:pPr>
    <w:rPr>
      <w:rFonts w:ascii="Calibri" w:hAnsi="Calibri"/>
      <w:kern w:val="2"/>
      <w:sz w:val="21"/>
      <w:szCs w:val="22"/>
    </w:rPr>
  </w:style>
  <w:style w:type="paragraph" w:customStyle="1" w:styleId="Normal124">
    <w:name w:val="Normal_1_24"/>
    <w:uiPriority w:val="99"/>
    <w:qFormat/>
    <w:pPr>
      <w:widowControl w:val="0"/>
      <w:jc w:val="both"/>
    </w:pPr>
    <w:rPr>
      <w:rFonts w:ascii="Calibri" w:hAnsi="Calibri"/>
      <w:kern w:val="2"/>
      <w:sz w:val="21"/>
      <w:szCs w:val="22"/>
    </w:rPr>
  </w:style>
  <w:style w:type="paragraph" w:customStyle="1" w:styleId="Normal039">
    <w:name w:val="Normal_0_39"/>
    <w:uiPriority w:val="99"/>
    <w:qFormat/>
    <w:pPr>
      <w:widowControl w:val="0"/>
      <w:jc w:val="both"/>
    </w:pPr>
    <w:rPr>
      <w:rFonts w:ascii="Calibri" w:hAnsi="Calibri"/>
      <w:kern w:val="2"/>
      <w:sz w:val="21"/>
      <w:szCs w:val="22"/>
    </w:rPr>
  </w:style>
  <w:style w:type="paragraph" w:customStyle="1" w:styleId="Normal034">
    <w:name w:val="Normal_0_34"/>
    <w:uiPriority w:val="99"/>
    <w:qFormat/>
    <w:pPr>
      <w:widowControl w:val="0"/>
      <w:jc w:val="both"/>
    </w:pPr>
    <w:rPr>
      <w:rFonts w:ascii="Calibri" w:hAnsi="Calibri"/>
      <w:kern w:val="2"/>
      <w:sz w:val="21"/>
      <w:szCs w:val="22"/>
    </w:rPr>
  </w:style>
  <w:style w:type="paragraph" w:customStyle="1" w:styleId="Normal5">
    <w:name w:val="Normal_5"/>
    <w:uiPriority w:val="99"/>
    <w:qFormat/>
    <w:pPr>
      <w:widowControl w:val="0"/>
      <w:jc w:val="both"/>
    </w:pPr>
    <w:rPr>
      <w:rFonts w:ascii="Calibri" w:hAnsi="Calibri"/>
      <w:kern w:val="2"/>
      <w:sz w:val="21"/>
      <w:szCs w:val="22"/>
    </w:rPr>
  </w:style>
  <w:style w:type="paragraph" w:customStyle="1" w:styleId="Normal50">
    <w:name w:val="Normal_5_0"/>
    <w:uiPriority w:val="99"/>
    <w:qFormat/>
    <w:pPr>
      <w:widowControl w:val="0"/>
      <w:jc w:val="both"/>
    </w:pPr>
    <w:rPr>
      <w:rFonts w:ascii="Calibri" w:hAnsi="Calibri"/>
      <w:kern w:val="2"/>
      <w:sz w:val="21"/>
      <w:szCs w:val="22"/>
    </w:rPr>
  </w:style>
  <w:style w:type="paragraph" w:customStyle="1" w:styleId="Normal040">
    <w:name w:val="Normal_0_40"/>
    <w:uiPriority w:val="99"/>
    <w:qFormat/>
    <w:pPr>
      <w:widowControl w:val="0"/>
      <w:jc w:val="both"/>
    </w:pPr>
    <w:rPr>
      <w:rFonts w:ascii="Calibri" w:hAnsi="Calibri"/>
      <w:kern w:val="2"/>
      <w:sz w:val="21"/>
      <w:szCs w:val="22"/>
    </w:rPr>
  </w:style>
  <w:style w:type="paragraph" w:customStyle="1" w:styleId="Normal056">
    <w:name w:val="Normal_0_56"/>
    <w:uiPriority w:val="99"/>
    <w:qFormat/>
    <w:pPr>
      <w:widowControl w:val="0"/>
      <w:jc w:val="both"/>
    </w:pPr>
    <w:rPr>
      <w:rFonts w:ascii="Calibri" w:hAnsi="Calibri"/>
      <w:kern w:val="2"/>
      <w:sz w:val="21"/>
      <w:szCs w:val="22"/>
    </w:rPr>
  </w:style>
  <w:style w:type="paragraph" w:styleId="af5">
    <w:name w:val="List Paragraph"/>
    <w:basedOn w:val="a"/>
    <w:uiPriority w:val="99"/>
    <w:qFormat/>
    <w:pPr>
      <w:ind w:firstLineChars="200" w:firstLine="420"/>
    </w:pPr>
  </w:style>
  <w:style w:type="paragraph" w:customStyle="1" w:styleId="Normal54">
    <w:name w:val="Normal_5_4"/>
    <w:uiPriority w:val="99"/>
    <w:qFormat/>
    <w:pPr>
      <w:widowControl w:val="0"/>
      <w:jc w:val="both"/>
    </w:pPr>
    <w:rPr>
      <w:rFonts w:ascii="Calibri" w:hAnsi="Calibri"/>
      <w:kern w:val="2"/>
      <w:sz w:val="21"/>
      <w:szCs w:val="22"/>
    </w:rPr>
  </w:style>
  <w:style w:type="paragraph" w:customStyle="1" w:styleId="Normal511">
    <w:name w:val="Normal_5_11"/>
    <w:uiPriority w:val="99"/>
    <w:qFormat/>
    <w:pPr>
      <w:widowControl w:val="0"/>
      <w:jc w:val="both"/>
    </w:pPr>
    <w:rPr>
      <w:rFonts w:ascii="Calibri" w:hAnsi="Calibri"/>
      <w:kern w:val="2"/>
      <w:sz w:val="21"/>
      <w:szCs w:val="22"/>
    </w:rPr>
  </w:style>
  <w:style w:type="paragraph" w:customStyle="1" w:styleId="Normal4">
    <w:name w:val="Normal_4"/>
    <w:uiPriority w:val="99"/>
    <w:qFormat/>
    <w:pPr>
      <w:widowControl w:val="0"/>
      <w:jc w:val="both"/>
    </w:pPr>
    <w:rPr>
      <w:rFonts w:ascii="Calibri" w:hAnsi="Calibri"/>
      <w:kern w:val="2"/>
      <w:sz w:val="21"/>
      <w:szCs w:val="22"/>
    </w:rPr>
  </w:style>
  <w:style w:type="paragraph" w:customStyle="1" w:styleId="Normal3">
    <w:name w:val="Normal_3"/>
    <w:uiPriority w:val="99"/>
    <w:qFormat/>
    <w:pPr>
      <w:widowControl w:val="0"/>
      <w:jc w:val="both"/>
    </w:pPr>
    <w:rPr>
      <w:rFonts w:ascii="Calibri" w:hAnsi="Calibri"/>
      <w:kern w:val="2"/>
      <w:sz w:val="21"/>
      <w:szCs w:val="22"/>
    </w:rPr>
  </w:style>
  <w:style w:type="paragraph" w:customStyle="1" w:styleId="Normal43">
    <w:name w:val="Normal_4_3"/>
    <w:uiPriority w:val="99"/>
    <w:qFormat/>
    <w:pPr>
      <w:widowControl w:val="0"/>
      <w:jc w:val="both"/>
    </w:pPr>
    <w:rPr>
      <w:rFonts w:ascii="Calibri" w:hAnsi="Calibri"/>
      <w:kern w:val="2"/>
      <w:sz w:val="21"/>
      <w:szCs w:val="22"/>
    </w:rPr>
  </w:style>
  <w:style w:type="paragraph" w:customStyle="1" w:styleId="Normal45">
    <w:name w:val="Normal_4_5"/>
    <w:uiPriority w:val="99"/>
    <w:qFormat/>
    <w:pPr>
      <w:widowControl w:val="0"/>
      <w:jc w:val="both"/>
    </w:pPr>
    <w:rPr>
      <w:rFonts w:ascii="Calibri" w:hAnsi="Calibri"/>
      <w:kern w:val="2"/>
      <w:sz w:val="21"/>
      <w:szCs w:val="22"/>
    </w:rPr>
  </w:style>
  <w:style w:type="paragraph" w:customStyle="1" w:styleId="Normal311">
    <w:name w:val="Normal_3_11"/>
    <w:uiPriority w:val="99"/>
    <w:qFormat/>
    <w:pPr>
      <w:widowControl w:val="0"/>
      <w:jc w:val="both"/>
    </w:pPr>
    <w:rPr>
      <w:rFonts w:ascii="Calibri" w:hAnsi="Calibri"/>
      <w:kern w:val="2"/>
      <w:sz w:val="21"/>
      <w:szCs w:val="22"/>
    </w:rPr>
  </w:style>
  <w:style w:type="paragraph" w:customStyle="1" w:styleId="Normal413">
    <w:name w:val="Normal_4_13"/>
    <w:uiPriority w:val="99"/>
    <w:qFormat/>
    <w:pPr>
      <w:widowControl w:val="0"/>
      <w:jc w:val="both"/>
    </w:pPr>
    <w:rPr>
      <w:rFonts w:ascii="Calibri" w:hAnsi="Calibri"/>
      <w:kern w:val="2"/>
      <w:sz w:val="21"/>
      <w:szCs w:val="22"/>
    </w:rPr>
  </w:style>
  <w:style w:type="paragraph" w:customStyle="1" w:styleId="Normal428">
    <w:name w:val="Normal_4_28"/>
    <w:uiPriority w:val="99"/>
    <w:qFormat/>
    <w:pPr>
      <w:widowControl w:val="0"/>
      <w:jc w:val="both"/>
    </w:pPr>
    <w:rPr>
      <w:rFonts w:ascii="Calibri" w:hAnsi="Calibri"/>
      <w:kern w:val="2"/>
      <w:sz w:val="21"/>
      <w:szCs w:val="22"/>
    </w:rPr>
  </w:style>
  <w:style w:type="paragraph" w:customStyle="1" w:styleId="Normal058">
    <w:name w:val="Normal_0_58"/>
    <w:uiPriority w:val="99"/>
    <w:qFormat/>
    <w:pPr>
      <w:widowControl w:val="0"/>
      <w:jc w:val="both"/>
    </w:pPr>
    <w:rPr>
      <w:rFonts w:ascii="Calibri" w:hAnsi="Calibri"/>
      <w:kern w:val="2"/>
      <w:sz w:val="21"/>
      <w:szCs w:val="22"/>
    </w:rPr>
  </w:style>
  <w:style w:type="paragraph" w:customStyle="1" w:styleId="Normal51">
    <w:name w:val="Normal_5_1"/>
    <w:uiPriority w:val="99"/>
    <w:qFormat/>
    <w:pPr>
      <w:widowControl w:val="0"/>
      <w:jc w:val="both"/>
    </w:pPr>
    <w:rPr>
      <w:rFonts w:ascii="Calibri" w:hAnsi="Calibri"/>
      <w:kern w:val="2"/>
      <w:sz w:val="21"/>
      <w:szCs w:val="22"/>
    </w:rPr>
  </w:style>
  <w:style w:type="paragraph" w:customStyle="1" w:styleId="Normal60">
    <w:name w:val="Normal_6_0"/>
    <w:uiPriority w:val="99"/>
    <w:qFormat/>
    <w:pPr>
      <w:widowControl w:val="0"/>
      <w:jc w:val="both"/>
    </w:pPr>
    <w:rPr>
      <w:rFonts w:ascii="Calibri" w:hAnsi="Calibri"/>
      <w:kern w:val="2"/>
      <w:sz w:val="21"/>
      <w:szCs w:val="22"/>
    </w:rPr>
  </w:style>
  <w:style w:type="paragraph" w:customStyle="1" w:styleId="12">
    <w:name w:val="无间隔1"/>
    <w:qFormat/>
    <w:pPr>
      <w:widowControl w:val="0"/>
      <w:jc w:val="both"/>
    </w:pPr>
    <w:rPr>
      <w:rFonts w:ascii="Calibri" w:hAnsi="Calibri"/>
      <w:kern w:val="2"/>
      <w:sz w:val="21"/>
      <w:szCs w:val="22"/>
    </w:rPr>
  </w:style>
  <w:style w:type="paragraph" w:customStyle="1" w:styleId="Normal527">
    <w:name w:val="Normal_5_27"/>
    <w:uiPriority w:val="99"/>
    <w:qFormat/>
    <w:pPr>
      <w:widowControl w:val="0"/>
      <w:jc w:val="both"/>
    </w:pPr>
    <w:rPr>
      <w:rFonts w:ascii="Calibri" w:hAnsi="Calibri"/>
      <w:kern w:val="2"/>
      <w:sz w:val="21"/>
      <w:szCs w:val="22"/>
    </w:rPr>
  </w:style>
  <w:style w:type="paragraph" w:customStyle="1" w:styleId="Normal030">
    <w:name w:val="Normal_0_30"/>
    <w:uiPriority w:val="99"/>
    <w:qFormat/>
    <w:pPr>
      <w:widowControl w:val="0"/>
      <w:jc w:val="both"/>
    </w:pPr>
    <w:rPr>
      <w:rFonts w:ascii="Calibri" w:hAnsi="Calibri"/>
      <w:kern w:val="2"/>
      <w:sz w:val="21"/>
      <w:szCs w:val="22"/>
    </w:rPr>
  </w:style>
  <w:style w:type="paragraph" w:customStyle="1" w:styleId="Normal310">
    <w:name w:val="Normal_3_10"/>
    <w:uiPriority w:val="99"/>
    <w:qFormat/>
    <w:pPr>
      <w:widowControl w:val="0"/>
      <w:jc w:val="both"/>
    </w:pPr>
    <w:rPr>
      <w:rFonts w:ascii="Calibri" w:hAnsi="Calibri"/>
      <w:kern w:val="2"/>
      <w:sz w:val="21"/>
      <w:szCs w:val="22"/>
    </w:rPr>
  </w:style>
  <w:style w:type="paragraph" w:customStyle="1" w:styleId="Normal042">
    <w:name w:val="Normal_0_42"/>
    <w:uiPriority w:val="99"/>
    <w:qFormat/>
    <w:pPr>
      <w:widowControl w:val="0"/>
      <w:jc w:val="both"/>
    </w:pPr>
    <w:rPr>
      <w:rFonts w:ascii="Calibri" w:hAnsi="Calibri"/>
      <w:kern w:val="2"/>
      <w:sz w:val="21"/>
      <w:szCs w:val="22"/>
    </w:rPr>
  </w:style>
  <w:style w:type="paragraph" w:customStyle="1" w:styleId="Normal46">
    <w:name w:val="Normal_4_6"/>
    <w:uiPriority w:val="99"/>
    <w:qFormat/>
    <w:pPr>
      <w:widowControl w:val="0"/>
      <w:jc w:val="both"/>
    </w:pPr>
    <w:rPr>
      <w:rFonts w:ascii="Calibri" w:hAnsi="Calibri"/>
      <w:kern w:val="2"/>
      <w:sz w:val="21"/>
      <w:szCs w:val="22"/>
    </w:rPr>
  </w:style>
  <w:style w:type="paragraph" w:customStyle="1" w:styleId="Char3Char">
    <w:name w:val="Char3 Char"/>
    <w:basedOn w:val="a"/>
    <w:qFormat/>
    <w:pPr>
      <w:widowControl/>
      <w:spacing w:line="300" w:lineRule="auto"/>
      <w:ind w:firstLineChars="200" w:firstLine="200"/>
    </w:pPr>
  </w:style>
  <w:style w:type="paragraph" w:customStyle="1" w:styleId="13">
    <w:name w:val="列出段落1"/>
    <w:basedOn w:val="a"/>
    <w:qFormat/>
    <w:pPr>
      <w:ind w:firstLineChars="200" w:firstLine="420"/>
    </w:pPr>
    <w:rPr>
      <w:rFonts w:ascii="Calibri" w:hAnsi="Calibri"/>
    </w:rPr>
  </w:style>
  <w:style w:type="paragraph" w:customStyle="1" w:styleId="Normal031">
    <w:name w:val="Normal_0_31"/>
    <w:uiPriority w:val="99"/>
    <w:qFormat/>
    <w:pPr>
      <w:widowControl w:val="0"/>
      <w:jc w:val="both"/>
    </w:pPr>
    <w:rPr>
      <w:rFonts w:ascii="Calibri" w:hAnsi="Calibri"/>
      <w:kern w:val="2"/>
      <w:sz w:val="21"/>
      <w:szCs w:val="22"/>
    </w:rPr>
  </w:style>
  <w:style w:type="paragraph" w:customStyle="1" w:styleId="14">
    <w:name w:val="纯文本1"/>
    <w:basedOn w:val="a"/>
    <w:qFormat/>
    <w:rPr>
      <w:rFonts w:ascii="宋体" w:hAnsi="Courier New" w:cs="Courier New"/>
      <w:kern w:val="0"/>
      <w:sz w:val="20"/>
      <w:szCs w:val="20"/>
    </w:rPr>
  </w:style>
  <w:style w:type="paragraph" w:customStyle="1" w:styleId="Normal055">
    <w:name w:val="Normal_0_55"/>
    <w:uiPriority w:val="99"/>
    <w:qFormat/>
    <w:pPr>
      <w:widowControl w:val="0"/>
      <w:jc w:val="both"/>
    </w:pPr>
    <w:rPr>
      <w:rFonts w:ascii="Calibri" w:hAnsi="Calibri"/>
      <w:kern w:val="2"/>
      <w:sz w:val="21"/>
      <w:szCs w:val="22"/>
    </w:rPr>
  </w:style>
  <w:style w:type="paragraph" w:customStyle="1" w:styleId="Normal42">
    <w:name w:val="Normal_4_2"/>
    <w:uiPriority w:val="99"/>
    <w:qFormat/>
    <w:pPr>
      <w:widowControl w:val="0"/>
      <w:jc w:val="both"/>
    </w:pPr>
    <w:rPr>
      <w:rFonts w:ascii="Calibri" w:hAnsi="Calibri"/>
      <w:kern w:val="2"/>
      <w:sz w:val="21"/>
      <w:szCs w:val="22"/>
    </w:rPr>
  </w:style>
  <w:style w:type="paragraph" w:customStyle="1" w:styleId="Normal123">
    <w:name w:val="Normal_1_23"/>
    <w:uiPriority w:val="99"/>
    <w:qFormat/>
    <w:pPr>
      <w:widowControl w:val="0"/>
      <w:jc w:val="both"/>
    </w:pPr>
    <w:rPr>
      <w:rFonts w:ascii="Calibri" w:hAnsi="Calibri"/>
      <w:kern w:val="2"/>
      <w:sz w:val="21"/>
      <w:szCs w:val="22"/>
    </w:rPr>
  </w:style>
  <w:style w:type="paragraph" w:customStyle="1" w:styleId="Normal414">
    <w:name w:val="Normal_4_14"/>
    <w:uiPriority w:val="99"/>
    <w:qFormat/>
    <w:pPr>
      <w:widowControl w:val="0"/>
      <w:jc w:val="both"/>
    </w:pPr>
    <w:rPr>
      <w:rFonts w:ascii="Calibri" w:hAnsi="Calibri"/>
      <w:kern w:val="2"/>
      <w:sz w:val="21"/>
      <w:szCs w:val="22"/>
    </w:rPr>
  </w:style>
  <w:style w:type="paragraph" w:customStyle="1" w:styleId="msonormalcxspmiddle">
    <w:name w:val="msonormalcxspmiddle"/>
    <w:basedOn w:val="a"/>
    <w:qFormat/>
    <w:pPr>
      <w:widowControl/>
      <w:spacing w:before="100" w:beforeAutospacing="1" w:after="100" w:afterAutospacing="1"/>
      <w:jc w:val="left"/>
    </w:pPr>
    <w:rPr>
      <w:rFonts w:ascii="Arial Unicode MS" w:eastAsia="Arial Unicode MS" w:hAnsi="Arial Unicode MS"/>
      <w:color w:val="000000"/>
      <w:kern w:val="0"/>
      <w:sz w:val="24"/>
      <w:szCs w:val="24"/>
    </w:rPr>
  </w:style>
  <w:style w:type="paragraph" w:customStyle="1" w:styleId="Normal31">
    <w:name w:val="Normal_3_1"/>
    <w:uiPriority w:val="99"/>
    <w:qFormat/>
    <w:pPr>
      <w:widowControl w:val="0"/>
      <w:jc w:val="both"/>
    </w:pPr>
    <w:rPr>
      <w:rFonts w:ascii="Calibri" w:hAnsi="Calibri"/>
      <w:kern w:val="2"/>
      <w:sz w:val="21"/>
      <w:szCs w:val="22"/>
    </w:rPr>
  </w:style>
  <w:style w:type="paragraph" w:customStyle="1" w:styleId="Normal611">
    <w:name w:val="Normal_6_11"/>
    <w:uiPriority w:val="99"/>
    <w:qFormat/>
    <w:pPr>
      <w:widowControl w:val="0"/>
      <w:jc w:val="both"/>
    </w:pPr>
    <w:rPr>
      <w:rFonts w:ascii="Calibri" w:hAnsi="Calibri"/>
      <w:kern w:val="2"/>
      <w:sz w:val="21"/>
      <w:szCs w:val="22"/>
    </w:rPr>
  </w:style>
  <w:style w:type="paragraph" w:customStyle="1" w:styleId="Normal027">
    <w:name w:val="Normal_0_27"/>
    <w:uiPriority w:val="99"/>
    <w:qFormat/>
    <w:pPr>
      <w:widowControl w:val="0"/>
      <w:jc w:val="both"/>
    </w:pPr>
    <w:rPr>
      <w:rFonts w:ascii="Calibri" w:hAnsi="Calibri"/>
      <w:kern w:val="2"/>
      <w:sz w:val="21"/>
      <w:szCs w:val="22"/>
    </w:rPr>
  </w:style>
  <w:style w:type="paragraph" w:customStyle="1" w:styleId="Normal40">
    <w:name w:val="Normal_4_0"/>
    <w:uiPriority w:val="99"/>
    <w:qFormat/>
    <w:pPr>
      <w:widowControl w:val="0"/>
      <w:jc w:val="both"/>
    </w:pPr>
    <w:rPr>
      <w:rFonts w:ascii="Calibri" w:hAnsi="Calibri"/>
      <w:kern w:val="2"/>
      <w:sz w:val="21"/>
      <w:szCs w:val="22"/>
    </w:rPr>
  </w:style>
  <w:style w:type="paragraph" w:customStyle="1" w:styleId="Normal32">
    <w:name w:val="Normal_3_2"/>
    <w:uiPriority w:val="99"/>
    <w:qFormat/>
    <w:pPr>
      <w:widowControl w:val="0"/>
      <w:jc w:val="both"/>
    </w:pPr>
    <w:rPr>
      <w:rFonts w:ascii="Calibri" w:hAnsi="Calibri"/>
      <w:kern w:val="2"/>
      <w:sz w:val="21"/>
      <w:szCs w:val="22"/>
    </w:rPr>
  </w:style>
  <w:style w:type="paragraph" w:customStyle="1" w:styleId="Normal028">
    <w:name w:val="Normal_0_28"/>
    <w:uiPriority w:val="99"/>
    <w:qFormat/>
    <w:pPr>
      <w:widowControl w:val="0"/>
      <w:jc w:val="both"/>
    </w:pPr>
    <w:rPr>
      <w:rFonts w:ascii="Calibri" w:hAnsi="Calibri"/>
      <w:kern w:val="2"/>
      <w:sz w:val="21"/>
      <w:szCs w:val="22"/>
    </w:rPr>
  </w:style>
  <w:style w:type="paragraph" w:customStyle="1" w:styleId="Normal041">
    <w:name w:val="Normal_0_41"/>
    <w:uiPriority w:val="99"/>
    <w:qFormat/>
    <w:pPr>
      <w:widowControl w:val="0"/>
      <w:jc w:val="both"/>
    </w:pPr>
    <w:rPr>
      <w:rFonts w:ascii="Calibri" w:hAnsi="Calibri"/>
      <w:kern w:val="2"/>
      <w:sz w:val="21"/>
      <w:szCs w:val="22"/>
    </w:rPr>
  </w:style>
  <w:style w:type="paragraph" w:customStyle="1" w:styleId="Normal526">
    <w:name w:val="Normal_5_26"/>
    <w:uiPriority w:val="99"/>
    <w:qFormat/>
    <w:pPr>
      <w:widowControl w:val="0"/>
      <w:jc w:val="both"/>
    </w:pPr>
    <w:rPr>
      <w:rFonts w:ascii="Calibri" w:hAnsi="Calibri"/>
      <w:kern w:val="2"/>
      <w:sz w:val="21"/>
      <w:szCs w:val="22"/>
    </w:rPr>
  </w:style>
  <w:style w:type="paragraph" w:customStyle="1" w:styleId="DefaultParagraph">
    <w:name w:val="DefaultParagraph"/>
    <w:qFormat/>
    <w:rPr>
      <w:rFonts w:hAnsi="Calibri"/>
      <w:kern w:val="2"/>
      <w:sz w:val="21"/>
      <w:szCs w:val="22"/>
    </w:rPr>
  </w:style>
  <w:style w:type="paragraph" w:customStyle="1" w:styleId="Normal427">
    <w:name w:val="Normal_4_27"/>
    <w:uiPriority w:val="99"/>
    <w:qFormat/>
    <w:pPr>
      <w:widowControl w:val="0"/>
      <w:jc w:val="both"/>
    </w:pPr>
    <w:rPr>
      <w:rFonts w:ascii="Calibri" w:hAnsi="Calibri"/>
      <w:kern w:val="2"/>
      <w:sz w:val="21"/>
      <w:szCs w:val="22"/>
    </w:rPr>
  </w:style>
  <w:style w:type="paragraph" w:customStyle="1" w:styleId="Normal44">
    <w:name w:val="Normal_4_4"/>
    <w:uiPriority w:val="99"/>
    <w:qFormat/>
    <w:pPr>
      <w:widowControl w:val="0"/>
      <w:jc w:val="both"/>
    </w:pPr>
    <w:rPr>
      <w:rFonts w:ascii="Calibri" w:hAnsi="Calibri"/>
      <w:kern w:val="2"/>
      <w:sz w:val="21"/>
      <w:szCs w:val="22"/>
    </w:rPr>
  </w:style>
  <w:style w:type="paragraph" w:customStyle="1" w:styleId="Normal52">
    <w:name w:val="Normal_5_2"/>
    <w:uiPriority w:val="99"/>
    <w:qFormat/>
    <w:pPr>
      <w:widowControl w:val="0"/>
      <w:jc w:val="both"/>
    </w:pPr>
    <w:rPr>
      <w:rFonts w:ascii="Calibri" w:hAnsi="Calibri"/>
      <w:kern w:val="2"/>
      <w:sz w:val="21"/>
      <w:szCs w:val="22"/>
    </w:rPr>
  </w:style>
  <w:style w:type="paragraph" w:customStyle="1" w:styleId="Normal33">
    <w:name w:val="Normal_3_3"/>
    <w:uiPriority w:val="99"/>
    <w:qFormat/>
    <w:pPr>
      <w:widowControl w:val="0"/>
      <w:jc w:val="both"/>
    </w:pPr>
    <w:rPr>
      <w:rFonts w:ascii="Calibri" w:hAnsi="Calibri"/>
      <w:kern w:val="2"/>
      <w:sz w:val="21"/>
      <w:szCs w:val="22"/>
    </w:rPr>
  </w:style>
  <w:style w:type="paragraph" w:customStyle="1" w:styleId="Normal033">
    <w:name w:val="Normal_0_33"/>
    <w:uiPriority w:val="99"/>
    <w:qFormat/>
    <w:pPr>
      <w:widowControl w:val="0"/>
      <w:jc w:val="both"/>
    </w:pPr>
    <w:rPr>
      <w:rFonts w:ascii="Calibri" w:hAnsi="Calibri"/>
      <w:kern w:val="2"/>
      <w:sz w:val="21"/>
      <w:szCs w:val="22"/>
    </w:rPr>
  </w:style>
  <w:style w:type="paragraph" w:customStyle="1" w:styleId="Normal41">
    <w:name w:val="Normal_4_1"/>
    <w:uiPriority w:val="99"/>
    <w:qFormat/>
    <w:pPr>
      <w:widowControl w:val="0"/>
      <w:jc w:val="both"/>
    </w:pPr>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1.wmf"/><Relationship Id="rId299" Type="http://schemas.openxmlformats.org/officeDocument/2006/relationships/oleObject" Target="embeddings/oleObject167.bin"/><Relationship Id="rId21" Type="http://schemas.openxmlformats.org/officeDocument/2006/relationships/image" Target="media/image9.wmf"/><Relationship Id="rId63" Type="http://schemas.openxmlformats.org/officeDocument/2006/relationships/oleObject" Target="embeddings/oleObject33.bin"/><Relationship Id="rId159" Type="http://schemas.openxmlformats.org/officeDocument/2006/relationships/oleObject" Target="embeddings/oleObject85.bin"/><Relationship Id="rId324" Type="http://schemas.openxmlformats.org/officeDocument/2006/relationships/footer" Target="footer1.xml"/><Relationship Id="rId170" Type="http://schemas.openxmlformats.org/officeDocument/2006/relationships/oleObject" Target="embeddings/oleObject91.bin"/><Relationship Id="rId226" Type="http://schemas.openxmlformats.org/officeDocument/2006/relationships/oleObject" Target="embeddings/oleObject122.bin"/><Relationship Id="rId268" Type="http://schemas.openxmlformats.org/officeDocument/2006/relationships/image" Target="media/image114.wmf"/><Relationship Id="rId32" Type="http://schemas.openxmlformats.org/officeDocument/2006/relationships/oleObject" Target="embeddings/oleObject14.bin"/><Relationship Id="rId74" Type="http://schemas.openxmlformats.org/officeDocument/2006/relationships/oleObject" Target="embeddings/oleObject39.bin"/><Relationship Id="rId128" Type="http://schemas.openxmlformats.org/officeDocument/2006/relationships/oleObject" Target="embeddings/oleObject68.bin"/><Relationship Id="rId5" Type="http://schemas.openxmlformats.org/officeDocument/2006/relationships/endnotes" Target="endnotes.xml"/><Relationship Id="rId181" Type="http://schemas.openxmlformats.org/officeDocument/2006/relationships/image" Target="media/image78.wmf"/><Relationship Id="rId237" Type="http://schemas.openxmlformats.org/officeDocument/2006/relationships/oleObject" Target="embeddings/oleObject131.bin"/><Relationship Id="rId279" Type="http://schemas.openxmlformats.org/officeDocument/2006/relationships/image" Target="media/image118.wmf"/><Relationship Id="rId43" Type="http://schemas.openxmlformats.org/officeDocument/2006/relationships/oleObject" Target="embeddings/oleObject21.bin"/><Relationship Id="rId139" Type="http://schemas.openxmlformats.org/officeDocument/2006/relationships/oleObject" Target="embeddings/oleObject75.bin"/><Relationship Id="rId290" Type="http://schemas.openxmlformats.org/officeDocument/2006/relationships/image" Target="media/image123.wmf"/><Relationship Id="rId304" Type="http://schemas.openxmlformats.org/officeDocument/2006/relationships/oleObject" Target="embeddings/oleObject170.bin"/><Relationship Id="rId85" Type="http://schemas.openxmlformats.org/officeDocument/2006/relationships/image" Target="media/image36.wmf"/><Relationship Id="rId150" Type="http://schemas.openxmlformats.org/officeDocument/2006/relationships/image" Target="media/image65.wmf"/><Relationship Id="rId192" Type="http://schemas.openxmlformats.org/officeDocument/2006/relationships/oleObject" Target="embeddings/oleObject104.bin"/><Relationship Id="rId206" Type="http://schemas.openxmlformats.org/officeDocument/2006/relationships/oleObject" Target="embeddings/oleObject112.bin"/><Relationship Id="rId248" Type="http://schemas.openxmlformats.org/officeDocument/2006/relationships/oleObject" Target="embeddings/oleObject136.bin"/><Relationship Id="rId12" Type="http://schemas.openxmlformats.org/officeDocument/2006/relationships/oleObject" Target="embeddings/oleObject3.bin"/><Relationship Id="rId108" Type="http://schemas.openxmlformats.org/officeDocument/2006/relationships/oleObject" Target="embeddings/oleObject57.bin"/><Relationship Id="rId315" Type="http://schemas.openxmlformats.org/officeDocument/2006/relationships/oleObject" Target="embeddings/oleObject176.bin"/><Relationship Id="rId54" Type="http://schemas.openxmlformats.org/officeDocument/2006/relationships/oleObject" Target="embeddings/oleObject29.bin"/><Relationship Id="rId96" Type="http://schemas.openxmlformats.org/officeDocument/2006/relationships/image" Target="media/image41.wmf"/><Relationship Id="rId161" Type="http://schemas.openxmlformats.org/officeDocument/2006/relationships/oleObject" Target="embeddings/oleObject86.bin"/><Relationship Id="rId217" Type="http://schemas.openxmlformats.org/officeDocument/2006/relationships/image" Target="media/image95.wmf"/><Relationship Id="rId259" Type="http://schemas.openxmlformats.org/officeDocument/2006/relationships/oleObject" Target="embeddings/oleObject144.bin"/><Relationship Id="rId23" Type="http://schemas.openxmlformats.org/officeDocument/2006/relationships/oleObject" Target="embeddings/oleObject9.bin"/><Relationship Id="rId119" Type="http://schemas.openxmlformats.org/officeDocument/2006/relationships/image" Target="media/image52.wmf"/><Relationship Id="rId270" Type="http://schemas.openxmlformats.org/officeDocument/2006/relationships/image" Target="media/image115.wmf"/><Relationship Id="rId326" Type="http://schemas.openxmlformats.org/officeDocument/2006/relationships/header" Target="header3.xml"/><Relationship Id="rId65" Type="http://schemas.openxmlformats.org/officeDocument/2006/relationships/image" Target="media/image26.wmf"/><Relationship Id="rId130" Type="http://schemas.openxmlformats.org/officeDocument/2006/relationships/oleObject" Target="embeddings/oleObject70.bin"/><Relationship Id="rId172" Type="http://schemas.openxmlformats.org/officeDocument/2006/relationships/oleObject" Target="embeddings/oleObject93.bin"/><Relationship Id="rId228" Type="http://schemas.openxmlformats.org/officeDocument/2006/relationships/oleObject" Target="embeddings/oleObject123.bin"/><Relationship Id="rId281" Type="http://schemas.openxmlformats.org/officeDocument/2006/relationships/image" Target="media/image119.wmf"/><Relationship Id="rId34" Type="http://schemas.openxmlformats.org/officeDocument/2006/relationships/oleObject" Target="embeddings/oleObject15.bin"/><Relationship Id="rId76" Type="http://schemas.openxmlformats.org/officeDocument/2006/relationships/oleObject" Target="embeddings/oleObject40.bin"/><Relationship Id="rId141" Type="http://schemas.openxmlformats.org/officeDocument/2006/relationships/oleObject" Target="embeddings/oleObject76.bin"/><Relationship Id="rId7" Type="http://schemas.openxmlformats.org/officeDocument/2006/relationships/image" Target="media/image2.wmf"/><Relationship Id="rId183" Type="http://schemas.openxmlformats.org/officeDocument/2006/relationships/image" Target="media/image79.wmf"/><Relationship Id="rId239" Type="http://schemas.openxmlformats.org/officeDocument/2006/relationships/oleObject" Target="embeddings/oleObject132.bin"/><Relationship Id="rId250" Type="http://schemas.openxmlformats.org/officeDocument/2006/relationships/image" Target="media/image108.wmf"/><Relationship Id="rId271" Type="http://schemas.openxmlformats.org/officeDocument/2006/relationships/oleObject" Target="embeddings/oleObject151.bin"/><Relationship Id="rId292" Type="http://schemas.openxmlformats.org/officeDocument/2006/relationships/image" Target="media/image124.wmf"/><Relationship Id="rId306" Type="http://schemas.openxmlformats.org/officeDocument/2006/relationships/image" Target="media/image130.wmf"/><Relationship Id="rId24" Type="http://schemas.openxmlformats.org/officeDocument/2006/relationships/oleObject" Target="embeddings/oleObject10.bin"/><Relationship Id="rId45" Type="http://schemas.openxmlformats.org/officeDocument/2006/relationships/oleObject" Target="embeddings/oleObject23.bin"/><Relationship Id="rId66" Type="http://schemas.openxmlformats.org/officeDocument/2006/relationships/oleObject" Target="embeddings/oleObject35.bin"/><Relationship Id="rId87" Type="http://schemas.openxmlformats.org/officeDocument/2006/relationships/image" Target="media/image37.wmf"/><Relationship Id="rId110" Type="http://schemas.openxmlformats.org/officeDocument/2006/relationships/oleObject" Target="embeddings/oleObject58.bin"/><Relationship Id="rId131" Type="http://schemas.openxmlformats.org/officeDocument/2006/relationships/oleObject" Target="embeddings/oleObject71.bin"/><Relationship Id="rId327" Type="http://schemas.openxmlformats.org/officeDocument/2006/relationships/footer" Target="footer3.xml"/><Relationship Id="rId152" Type="http://schemas.openxmlformats.org/officeDocument/2006/relationships/image" Target="media/image66.wmf"/><Relationship Id="rId173" Type="http://schemas.openxmlformats.org/officeDocument/2006/relationships/image" Target="media/image75.wmf"/><Relationship Id="rId194" Type="http://schemas.openxmlformats.org/officeDocument/2006/relationships/oleObject" Target="embeddings/oleObject105.bin"/><Relationship Id="rId208" Type="http://schemas.openxmlformats.org/officeDocument/2006/relationships/oleObject" Target="embeddings/oleObject113.bin"/><Relationship Id="rId229" Type="http://schemas.openxmlformats.org/officeDocument/2006/relationships/oleObject" Target="embeddings/oleObject124.bin"/><Relationship Id="rId240" Type="http://schemas.openxmlformats.org/officeDocument/2006/relationships/image" Target="media/image103.wmf"/><Relationship Id="rId261" Type="http://schemas.openxmlformats.org/officeDocument/2006/relationships/oleObject" Target="embeddings/oleObject145.bin"/><Relationship Id="rId14" Type="http://schemas.openxmlformats.org/officeDocument/2006/relationships/oleObject" Target="embeddings/oleObject4.bin"/><Relationship Id="rId35" Type="http://schemas.openxmlformats.org/officeDocument/2006/relationships/image" Target="media/image15.wmf"/><Relationship Id="rId56" Type="http://schemas.openxmlformats.org/officeDocument/2006/relationships/oleObject" Target="embeddings/oleObject30.bin"/><Relationship Id="rId77" Type="http://schemas.openxmlformats.org/officeDocument/2006/relationships/image" Target="media/image32.wmf"/><Relationship Id="rId100" Type="http://schemas.openxmlformats.org/officeDocument/2006/relationships/image" Target="media/image43.wmf"/><Relationship Id="rId282" Type="http://schemas.openxmlformats.org/officeDocument/2006/relationships/oleObject" Target="embeddings/oleObject158.bin"/><Relationship Id="rId317" Type="http://schemas.openxmlformats.org/officeDocument/2006/relationships/oleObject" Target="embeddings/oleObject177.bin"/><Relationship Id="rId8" Type="http://schemas.openxmlformats.org/officeDocument/2006/relationships/oleObject" Target="embeddings/oleObject1.bin"/><Relationship Id="rId98" Type="http://schemas.openxmlformats.org/officeDocument/2006/relationships/image" Target="media/image42.wmf"/><Relationship Id="rId121" Type="http://schemas.openxmlformats.org/officeDocument/2006/relationships/image" Target="media/image53.wmf"/><Relationship Id="rId142" Type="http://schemas.openxmlformats.org/officeDocument/2006/relationships/image" Target="media/image61.wmf"/><Relationship Id="rId163" Type="http://schemas.openxmlformats.org/officeDocument/2006/relationships/oleObject" Target="embeddings/oleObject87.bin"/><Relationship Id="rId184" Type="http://schemas.openxmlformats.org/officeDocument/2006/relationships/oleObject" Target="embeddings/oleObject100.bin"/><Relationship Id="rId219" Type="http://schemas.openxmlformats.org/officeDocument/2006/relationships/image" Target="media/image96.wmf"/><Relationship Id="rId230" Type="http://schemas.openxmlformats.org/officeDocument/2006/relationships/oleObject" Target="embeddings/oleObject125.bin"/><Relationship Id="rId251" Type="http://schemas.openxmlformats.org/officeDocument/2006/relationships/oleObject" Target="embeddings/oleObject138.bin"/><Relationship Id="rId25" Type="http://schemas.openxmlformats.org/officeDocument/2006/relationships/image" Target="media/image10.wmf"/><Relationship Id="rId46" Type="http://schemas.openxmlformats.org/officeDocument/2006/relationships/oleObject" Target="embeddings/oleObject24.bin"/><Relationship Id="rId67" Type="http://schemas.openxmlformats.org/officeDocument/2006/relationships/image" Target="media/image27.wmf"/><Relationship Id="rId272" Type="http://schemas.openxmlformats.org/officeDocument/2006/relationships/image" Target="media/image116.wmf"/><Relationship Id="rId293" Type="http://schemas.openxmlformats.org/officeDocument/2006/relationships/oleObject" Target="embeddings/oleObject164.bin"/><Relationship Id="rId307" Type="http://schemas.openxmlformats.org/officeDocument/2006/relationships/oleObject" Target="embeddings/oleObject172.bin"/><Relationship Id="rId328" Type="http://schemas.openxmlformats.org/officeDocument/2006/relationships/fontTable" Target="fontTable.xml"/><Relationship Id="rId88" Type="http://schemas.openxmlformats.org/officeDocument/2006/relationships/oleObject" Target="embeddings/oleObject46.bin"/><Relationship Id="rId111" Type="http://schemas.openxmlformats.org/officeDocument/2006/relationships/image" Target="media/image48.wmf"/><Relationship Id="rId132" Type="http://schemas.openxmlformats.org/officeDocument/2006/relationships/image" Target="media/image56.wmf"/><Relationship Id="rId153" Type="http://schemas.openxmlformats.org/officeDocument/2006/relationships/oleObject" Target="embeddings/oleObject82.bin"/><Relationship Id="rId174" Type="http://schemas.openxmlformats.org/officeDocument/2006/relationships/oleObject" Target="embeddings/oleObject94.bin"/><Relationship Id="rId195" Type="http://schemas.openxmlformats.org/officeDocument/2006/relationships/oleObject" Target="embeddings/oleObject106.bin"/><Relationship Id="rId209" Type="http://schemas.openxmlformats.org/officeDocument/2006/relationships/image" Target="media/image91.wmf"/><Relationship Id="rId220" Type="http://schemas.openxmlformats.org/officeDocument/2006/relationships/oleObject" Target="embeddings/oleObject119.bin"/><Relationship Id="rId241" Type="http://schemas.openxmlformats.org/officeDocument/2006/relationships/oleObject" Target="embeddings/oleObject133.bin"/><Relationship Id="rId15" Type="http://schemas.openxmlformats.org/officeDocument/2006/relationships/image" Target="media/image6.wmf"/><Relationship Id="rId36" Type="http://schemas.openxmlformats.org/officeDocument/2006/relationships/oleObject" Target="embeddings/oleObject16.bin"/><Relationship Id="rId57" Type="http://schemas.openxmlformats.org/officeDocument/2006/relationships/image" Target="media/image22.png"/><Relationship Id="rId262" Type="http://schemas.openxmlformats.org/officeDocument/2006/relationships/oleObject" Target="embeddings/oleObject146.bin"/><Relationship Id="rId283" Type="http://schemas.openxmlformats.org/officeDocument/2006/relationships/image" Target="media/image120.wmf"/><Relationship Id="rId318" Type="http://schemas.openxmlformats.org/officeDocument/2006/relationships/image" Target="media/image136.wmf"/><Relationship Id="rId78" Type="http://schemas.openxmlformats.org/officeDocument/2006/relationships/oleObject" Target="embeddings/oleObject41.bin"/><Relationship Id="rId99" Type="http://schemas.openxmlformats.org/officeDocument/2006/relationships/oleObject" Target="embeddings/oleObject52.bin"/><Relationship Id="rId101" Type="http://schemas.openxmlformats.org/officeDocument/2006/relationships/oleObject" Target="embeddings/oleObject53.bin"/><Relationship Id="rId122" Type="http://schemas.openxmlformats.org/officeDocument/2006/relationships/oleObject" Target="embeddings/oleObject64.bin"/><Relationship Id="rId143" Type="http://schemas.openxmlformats.org/officeDocument/2006/relationships/oleObject" Target="embeddings/oleObject77.bin"/><Relationship Id="rId164" Type="http://schemas.openxmlformats.org/officeDocument/2006/relationships/image" Target="media/image72.wmf"/><Relationship Id="rId185" Type="http://schemas.openxmlformats.org/officeDocument/2006/relationships/image" Target="media/image80.wmf"/><Relationship Id="rId9" Type="http://schemas.openxmlformats.org/officeDocument/2006/relationships/image" Target="media/image3.wmf"/><Relationship Id="rId210" Type="http://schemas.openxmlformats.org/officeDocument/2006/relationships/oleObject" Target="embeddings/oleObject114.bin"/><Relationship Id="rId26" Type="http://schemas.openxmlformats.org/officeDocument/2006/relationships/oleObject" Target="embeddings/oleObject11.bin"/><Relationship Id="rId231" Type="http://schemas.openxmlformats.org/officeDocument/2006/relationships/oleObject" Target="embeddings/oleObject126.bin"/><Relationship Id="rId252" Type="http://schemas.openxmlformats.org/officeDocument/2006/relationships/image" Target="media/image109.wmf"/><Relationship Id="rId273" Type="http://schemas.openxmlformats.org/officeDocument/2006/relationships/oleObject" Target="embeddings/oleObject152.bin"/><Relationship Id="rId294" Type="http://schemas.openxmlformats.org/officeDocument/2006/relationships/image" Target="media/image125.wmf"/><Relationship Id="rId308" Type="http://schemas.openxmlformats.org/officeDocument/2006/relationships/image" Target="media/image131.wmf"/><Relationship Id="rId329" Type="http://schemas.openxmlformats.org/officeDocument/2006/relationships/theme" Target="theme/theme1.xml"/><Relationship Id="rId47" Type="http://schemas.openxmlformats.org/officeDocument/2006/relationships/oleObject" Target="embeddings/oleObject25.bin"/><Relationship Id="rId68" Type="http://schemas.openxmlformats.org/officeDocument/2006/relationships/oleObject" Target="embeddings/oleObject36.bin"/><Relationship Id="rId89" Type="http://schemas.openxmlformats.org/officeDocument/2006/relationships/image" Target="media/image38.wmf"/><Relationship Id="rId112" Type="http://schemas.openxmlformats.org/officeDocument/2006/relationships/oleObject" Target="embeddings/oleObject59.bin"/><Relationship Id="rId133" Type="http://schemas.openxmlformats.org/officeDocument/2006/relationships/oleObject" Target="embeddings/oleObject72.bin"/><Relationship Id="rId154" Type="http://schemas.openxmlformats.org/officeDocument/2006/relationships/image" Target="media/image67.wmf"/><Relationship Id="rId175" Type="http://schemas.openxmlformats.org/officeDocument/2006/relationships/oleObject" Target="embeddings/oleObject95.bin"/><Relationship Id="rId196" Type="http://schemas.openxmlformats.org/officeDocument/2006/relationships/image" Target="media/image85.wmf"/><Relationship Id="rId200" Type="http://schemas.openxmlformats.org/officeDocument/2006/relationships/image" Target="media/image87.wmf"/><Relationship Id="rId16" Type="http://schemas.openxmlformats.org/officeDocument/2006/relationships/oleObject" Target="embeddings/oleObject5.bin"/><Relationship Id="rId221" Type="http://schemas.openxmlformats.org/officeDocument/2006/relationships/image" Target="media/image97.wmf"/><Relationship Id="rId242" Type="http://schemas.openxmlformats.org/officeDocument/2006/relationships/image" Target="media/image104.wmf"/><Relationship Id="rId263" Type="http://schemas.openxmlformats.org/officeDocument/2006/relationships/oleObject" Target="embeddings/oleObject147.bin"/><Relationship Id="rId284" Type="http://schemas.openxmlformats.org/officeDocument/2006/relationships/oleObject" Target="embeddings/oleObject159.bin"/><Relationship Id="rId319" Type="http://schemas.openxmlformats.org/officeDocument/2006/relationships/oleObject" Target="embeddings/oleObject178.bin"/><Relationship Id="rId37" Type="http://schemas.openxmlformats.org/officeDocument/2006/relationships/oleObject" Target="embeddings/oleObject17.bin"/><Relationship Id="rId58" Type="http://schemas.openxmlformats.org/officeDocument/2006/relationships/image" Target="media/image23.wmf"/><Relationship Id="rId79" Type="http://schemas.openxmlformats.org/officeDocument/2006/relationships/image" Target="media/image33.wmf"/><Relationship Id="rId102" Type="http://schemas.openxmlformats.org/officeDocument/2006/relationships/image" Target="media/image44.wmf"/><Relationship Id="rId123" Type="http://schemas.openxmlformats.org/officeDocument/2006/relationships/image" Target="media/image54.wmf"/><Relationship Id="rId144" Type="http://schemas.openxmlformats.org/officeDocument/2006/relationships/image" Target="media/image62.wmf"/><Relationship Id="rId90" Type="http://schemas.openxmlformats.org/officeDocument/2006/relationships/oleObject" Target="embeddings/oleObject47.bin"/><Relationship Id="rId165" Type="http://schemas.openxmlformats.org/officeDocument/2006/relationships/oleObject" Target="embeddings/oleObject88.bin"/><Relationship Id="rId186" Type="http://schemas.openxmlformats.org/officeDocument/2006/relationships/oleObject" Target="embeddings/oleObject101.bin"/><Relationship Id="rId211" Type="http://schemas.openxmlformats.org/officeDocument/2006/relationships/image" Target="media/image92.wmf"/><Relationship Id="rId232" Type="http://schemas.openxmlformats.org/officeDocument/2006/relationships/oleObject" Target="embeddings/oleObject127.bin"/><Relationship Id="rId253" Type="http://schemas.openxmlformats.org/officeDocument/2006/relationships/oleObject" Target="embeddings/oleObject139.bin"/><Relationship Id="rId274" Type="http://schemas.openxmlformats.org/officeDocument/2006/relationships/oleObject" Target="embeddings/oleObject153.bin"/><Relationship Id="rId295" Type="http://schemas.openxmlformats.org/officeDocument/2006/relationships/oleObject" Target="embeddings/oleObject165.bin"/><Relationship Id="rId309" Type="http://schemas.openxmlformats.org/officeDocument/2006/relationships/oleObject" Target="embeddings/oleObject173.bin"/><Relationship Id="rId27" Type="http://schemas.openxmlformats.org/officeDocument/2006/relationships/image" Target="media/image11.wmf"/><Relationship Id="rId48" Type="http://schemas.openxmlformats.org/officeDocument/2006/relationships/oleObject" Target="embeddings/oleObject26.bin"/><Relationship Id="rId69" Type="http://schemas.openxmlformats.org/officeDocument/2006/relationships/image" Target="media/image28.wmf"/><Relationship Id="rId113" Type="http://schemas.openxmlformats.org/officeDocument/2006/relationships/image" Target="media/image49.wmf"/><Relationship Id="rId134" Type="http://schemas.openxmlformats.org/officeDocument/2006/relationships/image" Target="media/image57.wmf"/><Relationship Id="rId320" Type="http://schemas.openxmlformats.org/officeDocument/2006/relationships/image" Target="media/image137.wmf"/><Relationship Id="rId80" Type="http://schemas.openxmlformats.org/officeDocument/2006/relationships/oleObject" Target="embeddings/oleObject42.bin"/><Relationship Id="rId155" Type="http://schemas.openxmlformats.org/officeDocument/2006/relationships/oleObject" Target="embeddings/oleObject83.bin"/><Relationship Id="rId176" Type="http://schemas.openxmlformats.org/officeDocument/2006/relationships/oleObject" Target="embeddings/oleObject96.bin"/><Relationship Id="rId197" Type="http://schemas.openxmlformats.org/officeDocument/2006/relationships/oleObject" Target="embeddings/oleObject107.bin"/><Relationship Id="rId201" Type="http://schemas.openxmlformats.org/officeDocument/2006/relationships/oleObject" Target="embeddings/oleObject109.bin"/><Relationship Id="rId222" Type="http://schemas.openxmlformats.org/officeDocument/2006/relationships/oleObject" Target="embeddings/oleObject120.bin"/><Relationship Id="rId243" Type="http://schemas.openxmlformats.org/officeDocument/2006/relationships/oleObject" Target="embeddings/oleObject134.bin"/><Relationship Id="rId264" Type="http://schemas.openxmlformats.org/officeDocument/2006/relationships/image" Target="media/image112.wmf"/><Relationship Id="rId285" Type="http://schemas.openxmlformats.org/officeDocument/2006/relationships/image" Target="media/image121.wmf"/><Relationship Id="rId17" Type="http://schemas.openxmlformats.org/officeDocument/2006/relationships/image" Target="media/image7.wmf"/><Relationship Id="rId38" Type="http://schemas.openxmlformats.org/officeDocument/2006/relationships/image" Target="media/image16.wmf"/><Relationship Id="rId59" Type="http://schemas.openxmlformats.org/officeDocument/2006/relationships/oleObject" Target="embeddings/oleObject31.bin"/><Relationship Id="rId103" Type="http://schemas.openxmlformats.org/officeDocument/2006/relationships/oleObject" Target="embeddings/oleObject54.bin"/><Relationship Id="rId124" Type="http://schemas.openxmlformats.org/officeDocument/2006/relationships/oleObject" Target="embeddings/oleObject65.bin"/><Relationship Id="rId310" Type="http://schemas.openxmlformats.org/officeDocument/2006/relationships/image" Target="media/image132.wmf"/><Relationship Id="rId70" Type="http://schemas.openxmlformats.org/officeDocument/2006/relationships/oleObject" Target="embeddings/oleObject37.bin"/><Relationship Id="rId91" Type="http://schemas.openxmlformats.org/officeDocument/2006/relationships/oleObject" Target="embeddings/oleObject48.bin"/><Relationship Id="rId145" Type="http://schemas.openxmlformats.org/officeDocument/2006/relationships/oleObject" Target="embeddings/oleObject78.bin"/><Relationship Id="rId166" Type="http://schemas.openxmlformats.org/officeDocument/2006/relationships/image" Target="media/image73.wmf"/><Relationship Id="rId187" Type="http://schemas.openxmlformats.org/officeDocument/2006/relationships/image" Target="media/image81.wmf"/><Relationship Id="rId1" Type="http://schemas.openxmlformats.org/officeDocument/2006/relationships/styles" Target="styles.xml"/><Relationship Id="rId212" Type="http://schemas.openxmlformats.org/officeDocument/2006/relationships/oleObject" Target="embeddings/oleObject115.bin"/><Relationship Id="rId233" Type="http://schemas.openxmlformats.org/officeDocument/2006/relationships/oleObject" Target="embeddings/oleObject128.bin"/><Relationship Id="rId254" Type="http://schemas.openxmlformats.org/officeDocument/2006/relationships/oleObject" Target="embeddings/oleObject140.bin"/><Relationship Id="rId28" Type="http://schemas.openxmlformats.org/officeDocument/2006/relationships/oleObject" Target="embeddings/oleObject12.bin"/><Relationship Id="rId49" Type="http://schemas.openxmlformats.org/officeDocument/2006/relationships/image" Target="media/image18.wmf"/><Relationship Id="rId114" Type="http://schemas.openxmlformats.org/officeDocument/2006/relationships/oleObject" Target="embeddings/oleObject60.bin"/><Relationship Id="rId275" Type="http://schemas.openxmlformats.org/officeDocument/2006/relationships/oleObject" Target="embeddings/oleObject154.bin"/><Relationship Id="rId296" Type="http://schemas.openxmlformats.org/officeDocument/2006/relationships/image" Target="media/image126.wmf"/><Relationship Id="rId300" Type="http://schemas.openxmlformats.org/officeDocument/2006/relationships/image" Target="media/image128.wmf"/><Relationship Id="rId60" Type="http://schemas.openxmlformats.org/officeDocument/2006/relationships/image" Target="media/image24.wmf"/><Relationship Id="rId81" Type="http://schemas.openxmlformats.org/officeDocument/2006/relationships/image" Target="media/image34.wmf"/><Relationship Id="rId135" Type="http://schemas.openxmlformats.org/officeDocument/2006/relationships/oleObject" Target="embeddings/oleObject73.bin"/><Relationship Id="rId156" Type="http://schemas.openxmlformats.org/officeDocument/2006/relationships/image" Target="media/image68.wmf"/><Relationship Id="rId177" Type="http://schemas.openxmlformats.org/officeDocument/2006/relationships/image" Target="media/image76.wmf"/><Relationship Id="rId198" Type="http://schemas.openxmlformats.org/officeDocument/2006/relationships/image" Target="media/image86.wmf"/><Relationship Id="rId321" Type="http://schemas.openxmlformats.org/officeDocument/2006/relationships/oleObject" Target="embeddings/oleObject179.bin"/><Relationship Id="rId202" Type="http://schemas.openxmlformats.org/officeDocument/2006/relationships/image" Target="media/image88.wmf"/><Relationship Id="rId223" Type="http://schemas.openxmlformats.org/officeDocument/2006/relationships/image" Target="media/image98.wmf"/><Relationship Id="rId244" Type="http://schemas.openxmlformats.org/officeDocument/2006/relationships/image" Target="media/image105.png"/><Relationship Id="rId18" Type="http://schemas.openxmlformats.org/officeDocument/2006/relationships/oleObject" Target="embeddings/oleObject6.bin"/><Relationship Id="rId39" Type="http://schemas.openxmlformats.org/officeDocument/2006/relationships/oleObject" Target="embeddings/oleObject18.bin"/><Relationship Id="rId265" Type="http://schemas.openxmlformats.org/officeDocument/2006/relationships/oleObject" Target="embeddings/oleObject148.bin"/><Relationship Id="rId286" Type="http://schemas.openxmlformats.org/officeDocument/2006/relationships/oleObject" Target="embeddings/oleObject160.bin"/><Relationship Id="rId50" Type="http://schemas.openxmlformats.org/officeDocument/2006/relationships/oleObject" Target="embeddings/oleObject27.bin"/><Relationship Id="rId104" Type="http://schemas.openxmlformats.org/officeDocument/2006/relationships/oleObject" Target="embeddings/oleObject55.bin"/><Relationship Id="rId125" Type="http://schemas.openxmlformats.org/officeDocument/2006/relationships/oleObject" Target="embeddings/oleObject66.bin"/><Relationship Id="rId146" Type="http://schemas.openxmlformats.org/officeDocument/2006/relationships/image" Target="media/image63.wmf"/><Relationship Id="rId167" Type="http://schemas.openxmlformats.org/officeDocument/2006/relationships/oleObject" Target="embeddings/oleObject89.bin"/><Relationship Id="rId188" Type="http://schemas.openxmlformats.org/officeDocument/2006/relationships/oleObject" Target="embeddings/oleObject102.bin"/><Relationship Id="rId311" Type="http://schemas.openxmlformats.org/officeDocument/2006/relationships/oleObject" Target="embeddings/oleObject174.bin"/><Relationship Id="rId71" Type="http://schemas.openxmlformats.org/officeDocument/2006/relationships/image" Target="media/image29.wmf"/><Relationship Id="rId92" Type="http://schemas.openxmlformats.org/officeDocument/2006/relationships/image" Target="media/image39.wmf"/><Relationship Id="rId213" Type="http://schemas.openxmlformats.org/officeDocument/2006/relationships/image" Target="media/image93.wmf"/><Relationship Id="rId234" Type="http://schemas.openxmlformats.org/officeDocument/2006/relationships/oleObject" Target="embeddings/oleObject129.bin"/><Relationship Id="rId2" Type="http://schemas.openxmlformats.org/officeDocument/2006/relationships/settings" Target="settings.xml"/><Relationship Id="rId29" Type="http://schemas.openxmlformats.org/officeDocument/2006/relationships/image" Target="media/image12.wmf"/><Relationship Id="rId255" Type="http://schemas.openxmlformats.org/officeDocument/2006/relationships/oleObject" Target="embeddings/oleObject141.bin"/><Relationship Id="rId276" Type="http://schemas.openxmlformats.org/officeDocument/2006/relationships/oleObject" Target="embeddings/oleObject155.bin"/><Relationship Id="rId297" Type="http://schemas.openxmlformats.org/officeDocument/2006/relationships/oleObject" Target="embeddings/oleObject166.bin"/><Relationship Id="rId40" Type="http://schemas.openxmlformats.org/officeDocument/2006/relationships/oleObject" Target="embeddings/oleObject19.bin"/><Relationship Id="rId115" Type="http://schemas.openxmlformats.org/officeDocument/2006/relationships/image" Target="media/image50.wmf"/><Relationship Id="rId136" Type="http://schemas.openxmlformats.org/officeDocument/2006/relationships/image" Target="media/image58.wmf"/><Relationship Id="rId157" Type="http://schemas.openxmlformats.org/officeDocument/2006/relationships/oleObject" Target="embeddings/oleObject84.bin"/><Relationship Id="rId178" Type="http://schemas.openxmlformats.org/officeDocument/2006/relationships/oleObject" Target="embeddings/oleObject97.bin"/><Relationship Id="rId301" Type="http://schemas.openxmlformats.org/officeDocument/2006/relationships/oleObject" Target="embeddings/oleObject168.bin"/><Relationship Id="rId322" Type="http://schemas.openxmlformats.org/officeDocument/2006/relationships/header" Target="header1.xml"/><Relationship Id="rId61" Type="http://schemas.openxmlformats.org/officeDocument/2006/relationships/oleObject" Target="embeddings/oleObject32.bin"/><Relationship Id="rId82" Type="http://schemas.openxmlformats.org/officeDocument/2006/relationships/oleObject" Target="embeddings/oleObject43.bin"/><Relationship Id="rId199" Type="http://schemas.openxmlformats.org/officeDocument/2006/relationships/oleObject" Target="embeddings/oleObject108.bin"/><Relationship Id="rId203" Type="http://schemas.openxmlformats.org/officeDocument/2006/relationships/oleObject" Target="embeddings/oleObject110.bin"/><Relationship Id="rId19" Type="http://schemas.openxmlformats.org/officeDocument/2006/relationships/image" Target="media/image8.wmf"/><Relationship Id="rId224" Type="http://schemas.openxmlformats.org/officeDocument/2006/relationships/oleObject" Target="embeddings/oleObject121.bin"/><Relationship Id="rId245" Type="http://schemas.openxmlformats.org/officeDocument/2006/relationships/image" Target="media/image106.wmf"/><Relationship Id="rId266" Type="http://schemas.openxmlformats.org/officeDocument/2006/relationships/image" Target="media/image113.wmf"/><Relationship Id="rId287" Type="http://schemas.openxmlformats.org/officeDocument/2006/relationships/oleObject" Target="embeddings/oleObject161.bin"/><Relationship Id="rId30" Type="http://schemas.openxmlformats.org/officeDocument/2006/relationships/oleObject" Target="embeddings/oleObject13.bin"/><Relationship Id="rId105" Type="http://schemas.openxmlformats.org/officeDocument/2006/relationships/image" Target="media/image45.wmf"/><Relationship Id="rId126" Type="http://schemas.openxmlformats.org/officeDocument/2006/relationships/image" Target="media/image55.wmf"/><Relationship Id="rId147" Type="http://schemas.openxmlformats.org/officeDocument/2006/relationships/oleObject" Target="embeddings/oleObject79.bin"/><Relationship Id="rId168" Type="http://schemas.openxmlformats.org/officeDocument/2006/relationships/image" Target="media/image74.wmf"/><Relationship Id="rId312" Type="http://schemas.openxmlformats.org/officeDocument/2006/relationships/image" Target="media/image133.wmf"/><Relationship Id="rId51" Type="http://schemas.openxmlformats.org/officeDocument/2006/relationships/image" Target="media/image19.wmf"/><Relationship Id="rId72" Type="http://schemas.openxmlformats.org/officeDocument/2006/relationships/oleObject" Target="embeddings/oleObject38.bin"/><Relationship Id="rId93" Type="http://schemas.openxmlformats.org/officeDocument/2006/relationships/oleObject" Target="embeddings/oleObject49.bin"/><Relationship Id="rId189" Type="http://schemas.openxmlformats.org/officeDocument/2006/relationships/image" Target="media/image82.wmf"/><Relationship Id="rId3" Type="http://schemas.openxmlformats.org/officeDocument/2006/relationships/webSettings" Target="webSettings.xml"/><Relationship Id="rId214" Type="http://schemas.openxmlformats.org/officeDocument/2006/relationships/oleObject" Target="embeddings/oleObject116.bin"/><Relationship Id="rId235" Type="http://schemas.openxmlformats.org/officeDocument/2006/relationships/oleObject" Target="embeddings/oleObject130.bin"/><Relationship Id="rId256" Type="http://schemas.openxmlformats.org/officeDocument/2006/relationships/image" Target="media/image110.wmf"/><Relationship Id="rId277" Type="http://schemas.openxmlformats.org/officeDocument/2006/relationships/image" Target="media/image117.wmf"/><Relationship Id="rId298" Type="http://schemas.openxmlformats.org/officeDocument/2006/relationships/image" Target="media/image127.wmf"/><Relationship Id="rId116" Type="http://schemas.openxmlformats.org/officeDocument/2006/relationships/oleObject" Target="embeddings/oleObject61.bin"/><Relationship Id="rId137" Type="http://schemas.openxmlformats.org/officeDocument/2006/relationships/oleObject" Target="embeddings/oleObject74.bin"/><Relationship Id="rId158" Type="http://schemas.openxmlformats.org/officeDocument/2006/relationships/image" Target="media/image69.wmf"/><Relationship Id="rId302" Type="http://schemas.openxmlformats.org/officeDocument/2006/relationships/image" Target="media/image129.wmf"/><Relationship Id="rId323" Type="http://schemas.openxmlformats.org/officeDocument/2006/relationships/header" Target="header2.xml"/><Relationship Id="rId20" Type="http://schemas.openxmlformats.org/officeDocument/2006/relationships/oleObject" Target="embeddings/oleObject7.bin"/><Relationship Id="rId41" Type="http://schemas.openxmlformats.org/officeDocument/2006/relationships/oleObject" Target="embeddings/oleObject20.bin"/><Relationship Id="rId62" Type="http://schemas.openxmlformats.org/officeDocument/2006/relationships/image" Target="media/image25.wmf"/><Relationship Id="rId83" Type="http://schemas.openxmlformats.org/officeDocument/2006/relationships/image" Target="media/image35.wmf"/><Relationship Id="rId179" Type="http://schemas.openxmlformats.org/officeDocument/2006/relationships/image" Target="media/image77.wmf"/><Relationship Id="rId190" Type="http://schemas.openxmlformats.org/officeDocument/2006/relationships/oleObject" Target="embeddings/oleObject103.bin"/><Relationship Id="rId204" Type="http://schemas.openxmlformats.org/officeDocument/2006/relationships/image" Target="media/image89.wmf"/><Relationship Id="rId225" Type="http://schemas.openxmlformats.org/officeDocument/2006/relationships/image" Target="media/image99.wmf"/><Relationship Id="rId246" Type="http://schemas.openxmlformats.org/officeDocument/2006/relationships/oleObject" Target="embeddings/oleObject135.bin"/><Relationship Id="rId267" Type="http://schemas.openxmlformats.org/officeDocument/2006/relationships/oleObject" Target="embeddings/oleObject149.bin"/><Relationship Id="rId288" Type="http://schemas.openxmlformats.org/officeDocument/2006/relationships/image" Target="media/image122.wmf"/><Relationship Id="rId106" Type="http://schemas.openxmlformats.org/officeDocument/2006/relationships/oleObject" Target="embeddings/oleObject56.bin"/><Relationship Id="rId127" Type="http://schemas.openxmlformats.org/officeDocument/2006/relationships/oleObject" Target="embeddings/oleObject67.bin"/><Relationship Id="rId313" Type="http://schemas.openxmlformats.org/officeDocument/2006/relationships/oleObject" Target="embeddings/oleObject175.bin"/><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8.bin"/><Relationship Id="rId73" Type="http://schemas.openxmlformats.org/officeDocument/2006/relationships/image" Target="media/image30.wmf"/><Relationship Id="rId94" Type="http://schemas.openxmlformats.org/officeDocument/2006/relationships/image" Target="media/image40.wmf"/><Relationship Id="rId148" Type="http://schemas.openxmlformats.org/officeDocument/2006/relationships/image" Target="media/image64.wmf"/><Relationship Id="rId169" Type="http://schemas.openxmlformats.org/officeDocument/2006/relationships/oleObject" Target="embeddings/oleObject90.bin"/><Relationship Id="rId4" Type="http://schemas.openxmlformats.org/officeDocument/2006/relationships/footnotes" Target="footnotes.xml"/><Relationship Id="rId180" Type="http://schemas.openxmlformats.org/officeDocument/2006/relationships/oleObject" Target="embeddings/oleObject98.bin"/><Relationship Id="rId215" Type="http://schemas.openxmlformats.org/officeDocument/2006/relationships/image" Target="media/image94.wmf"/><Relationship Id="rId236" Type="http://schemas.openxmlformats.org/officeDocument/2006/relationships/image" Target="media/image101.wmf"/><Relationship Id="rId257" Type="http://schemas.openxmlformats.org/officeDocument/2006/relationships/oleObject" Target="embeddings/oleObject142.bin"/><Relationship Id="rId278" Type="http://schemas.openxmlformats.org/officeDocument/2006/relationships/oleObject" Target="embeddings/oleObject156.bin"/><Relationship Id="rId303" Type="http://schemas.openxmlformats.org/officeDocument/2006/relationships/oleObject" Target="embeddings/oleObject169.bin"/><Relationship Id="rId42" Type="http://schemas.openxmlformats.org/officeDocument/2006/relationships/image" Target="media/image17.wmf"/><Relationship Id="rId84" Type="http://schemas.openxmlformats.org/officeDocument/2006/relationships/oleObject" Target="embeddings/oleObject44.bin"/><Relationship Id="rId138" Type="http://schemas.openxmlformats.org/officeDocument/2006/relationships/image" Target="media/image59.wmf"/><Relationship Id="rId191" Type="http://schemas.openxmlformats.org/officeDocument/2006/relationships/image" Target="media/image83.wmf"/><Relationship Id="rId205" Type="http://schemas.openxmlformats.org/officeDocument/2006/relationships/oleObject" Target="embeddings/oleObject111.bin"/><Relationship Id="rId247" Type="http://schemas.openxmlformats.org/officeDocument/2006/relationships/image" Target="media/image107.wmf"/><Relationship Id="rId107" Type="http://schemas.openxmlformats.org/officeDocument/2006/relationships/image" Target="media/image46.wmf"/><Relationship Id="rId289" Type="http://schemas.openxmlformats.org/officeDocument/2006/relationships/oleObject" Target="embeddings/oleObject162.bin"/><Relationship Id="rId11" Type="http://schemas.openxmlformats.org/officeDocument/2006/relationships/image" Target="media/image4.wmf"/><Relationship Id="rId53" Type="http://schemas.openxmlformats.org/officeDocument/2006/relationships/image" Target="media/image20.wmf"/><Relationship Id="rId149" Type="http://schemas.openxmlformats.org/officeDocument/2006/relationships/oleObject" Target="embeddings/oleObject80.bin"/><Relationship Id="rId314" Type="http://schemas.openxmlformats.org/officeDocument/2006/relationships/image" Target="media/image134.wmf"/><Relationship Id="rId95" Type="http://schemas.openxmlformats.org/officeDocument/2006/relationships/oleObject" Target="embeddings/oleObject50.bin"/><Relationship Id="rId160" Type="http://schemas.openxmlformats.org/officeDocument/2006/relationships/image" Target="media/image70.wmf"/><Relationship Id="rId216" Type="http://schemas.openxmlformats.org/officeDocument/2006/relationships/oleObject" Target="embeddings/oleObject117.bin"/><Relationship Id="rId258" Type="http://schemas.openxmlformats.org/officeDocument/2006/relationships/oleObject" Target="embeddings/oleObject143.bin"/><Relationship Id="rId22" Type="http://schemas.openxmlformats.org/officeDocument/2006/relationships/oleObject" Target="embeddings/oleObject8.bin"/><Relationship Id="rId64" Type="http://schemas.openxmlformats.org/officeDocument/2006/relationships/oleObject" Target="embeddings/oleObject34.bin"/><Relationship Id="rId118" Type="http://schemas.openxmlformats.org/officeDocument/2006/relationships/oleObject" Target="embeddings/oleObject62.bin"/><Relationship Id="rId325" Type="http://schemas.openxmlformats.org/officeDocument/2006/relationships/footer" Target="footer2.xml"/><Relationship Id="rId171" Type="http://schemas.openxmlformats.org/officeDocument/2006/relationships/oleObject" Target="embeddings/oleObject92.bin"/><Relationship Id="rId227" Type="http://schemas.openxmlformats.org/officeDocument/2006/relationships/image" Target="media/image100.wmf"/><Relationship Id="rId269" Type="http://schemas.openxmlformats.org/officeDocument/2006/relationships/oleObject" Target="embeddings/oleObject150.bin"/><Relationship Id="rId33" Type="http://schemas.openxmlformats.org/officeDocument/2006/relationships/image" Target="media/image14.wmf"/><Relationship Id="rId129" Type="http://schemas.openxmlformats.org/officeDocument/2006/relationships/oleObject" Target="embeddings/oleObject69.bin"/><Relationship Id="rId280" Type="http://schemas.openxmlformats.org/officeDocument/2006/relationships/oleObject" Target="embeddings/oleObject157.bin"/><Relationship Id="rId75" Type="http://schemas.openxmlformats.org/officeDocument/2006/relationships/image" Target="media/image31.wmf"/><Relationship Id="rId140" Type="http://schemas.openxmlformats.org/officeDocument/2006/relationships/image" Target="media/image60.wmf"/><Relationship Id="rId182" Type="http://schemas.openxmlformats.org/officeDocument/2006/relationships/oleObject" Target="embeddings/oleObject99.bin"/><Relationship Id="rId6" Type="http://schemas.openxmlformats.org/officeDocument/2006/relationships/image" Target="media/image1.png"/><Relationship Id="rId238" Type="http://schemas.openxmlformats.org/officeDocument/2006/relationships/image" Target="media/image102.wmf"/><Relationship Id="rId291" Type="http://schemas.openxmlformats.org/officeDocument/2006/relationships/oleObject" Target="embeddings/oleObject163.bin"/><Relationship Id="rId305" Type="http://schemas.openxmlformats.org/officeDocument/2006/relationships/oleObject" Target="embeddings/oleObject171.bin"/><Relationship Id="rId44" Type="http://schemas.openxmlformats.org/officeDocument/2006/relationships/oleObject" Target="embeddings/oleObject22.bin"/><Relationship Id="rId86" Type="http://schemas.openxmlformats.org/officeDocument/2006/relationships/oleObject" Target="embeddings/oleObject45.bin"/><Relationship Id="rId151" Type="http://schemas.openxmlformats.org/officeDocument/2006/relationships/oleObject" Target="embeddings/oleObject81.bin"/><Relationship Id="rId193" Type="http://schemas.openxmlformats.org/officeDocument/2006/relationships/image" Target="media/image84.wmf"/><Relationship Id="rId207" Type="http://schemas.openxmlformats.org/officeDocument/2006/relationships/image" Target="media/image90.wmf"/><Relationship Id="rId249" Type="http://schemas.openxmlformats.org/officeDocument/2006/relationships/oleObject" Target="embeddings/oleObject137.bin"/><Relationship Id="rId13" Type="http://schemas.openxmlformats.org/officeDocument/2006/relationships/image" Target="media/image5.wmf"/><Relationship Id="rId109" Type="http://schemas.openxmlformats.org/officeDocument/2006/relationships/image" Target="media/image47.wmf"/><Relationship Id="rId260" Type="http://schemas.openxmlformats.org/officeDocument/2006/relationships/image" Target="media/image111.wmf"/><Relationship Id="rId316" Type="http://schemas.openxmlformats.org/officeDocument/2006/relationships/image" Target="media/image135.wmf"/><Relationship Id="rId55" Type="http://schemas.openxmlformats.org/officeDocument/2006/relationships/image" Target="media/image21.wmf"/><Relationship Id="rId97" Type="http://schemas.openxmlformats.org/officeDocument/2006/relationships/oleObject" Target="embeddings/oleObject51.bin"/><Relationship Id="rId120" Type="http://schemas.openxmlformats.org/officeDocument/2006/relationships/oleObject" Target="embeddings/oleObject63.bin"/><Relationship Id="rId162" Type="http://schemas.openxmlformats.org/officeDocument/2006/relationships/image" Target="media/image71.wmf"/><Relationship Id="rId218" Type="http://schemas.openxmlformats.org/officeDocument/2006/relationships/oleObject" Target="embeddings/oleObject118.bin"/></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1430</Words>
  <Characters>8157</Characters>
  <Application>Microsoft Office Word</Application>
  <DocSecurity>0</DocSecurity>
  <Lines>67</Lines>
  <Paragraphs>19</Paragraphs>
  <ScaleCrop>false</ScaleCrop>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（解析版）2014年高考山东卷英语试题解析（精编版）.doc</dc:title>
  <dc:subject>（解析版）2014年高考山东卷英语试题解析（精编版）.doc</dc:subject>
  <cp:keywords>试卷、教案、课件、论文、素材</cp:keywords>
  <dc:description>学科网(www.zxxk.com)--教育资源门户，提供试卷、教案、课件、论文、素材及各类教学资源下载，还有大量而丰富的教学相关资讯！</dc:description>
  <cp:lastModifiedBy/>
  <cp:revision>1</cp:revision>
  <dcterms:created xsi:type="dcterms:W3CDTF">2019-12-21T00:23:00Z</dcterms:created>
  <dcterms:modified xsi:type="dcterms:W3CDTF">2024-10-23T04:34:00Z</dcterms:modified>
  <cp:category>学科网WORD文档</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A21BBB9B416E4C5AA3E62512A69434C0_12</vt:lpwstr>
  </property>
</Properties>
</file>