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14D" w:rsidRDefault="004A2E51">
      <w:pPr>
        <w:pStyle w:val="paragraph"/>
        <w:spacing w:before="0" w:beforeAutospacing="0" w:after="240" w:afterAutospacing="0" w:line="360" w:lineRule="auto"/>
        <w:jc w:val="center"/>
        <w:rPr>
          <w:rFonts w:ascii="Times New Roman" w:eastAsia="黑体" w:hAnsi="Times New Roman"/>
          <w:color w:val="000000"/>
          <w:sz w:val="36"/>
          <w:szCs w:val="36"/>
        </w:rPr>
      </w:pPr>
      <w:r>
        <w:rPr>
          <w:rFonts w:ascii="Times New Roman" w:eastAsia="黑体" w:hAnsi="Times New Roman"/>
          <w:noProof/>
          <w:snapToGrid w:val="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11976100</wp:posOffset>
            </wp:positionV>
            <wp:extent cx="431800" cy="368300"/>
            <wp:effectExtent l="0" t="0" r="0" b="0"/>
            <wp:wrapNone/>
            <wp:docPr id="100214" name="图片 1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黑体" w:hAnsi="Times New Roman"/>
          <w:snapToGrid w:val="0"/>
          <w:sz w:val="36"/>
          <w:szCs w:val="36"/>
        </w:rPr>
        <w:t>202</w:t>
      </w:r>
      <w:r>
        <w:rPr>
          <w:rFonts w:ascii="Times New Roman" w:eastAsia="黑体" w:hAnsi="Times New Roman" w:hint="eastAsia"/>
          <w:snapToGrid w:val="0"/>
          <w:sz w:val="36"/>
          <w:szCs w:val="36"/>
        </w:rPr>
        <w:t>5</w:t>
      </w:r>
      <w:r>
        <w:rPr>
          <w:rFonts w:ascii="Times New Roman" w:eastAsia="黑体" w:hAnsi="Times New Roman"/>
          <w:snapToGrid w:val="0"/>
          <w:sz w:val="36"/>
          <w:szCs w:val="36"/>
        </w:rPr>
        <w:t>-202</w:t>
      </w:r>
      <w:r>
        <w:rPr>
          <w:rFonts w:ascii="Times New Roman" w:eastAsia="黑体" w:hAnsi="Times New Roman" w:hint="eastAsia"/>
          <w:snapToGrid w:val="0"/>
          <w:sz w:val="36"/>
          <w:szCs w:val="36"/>
        </w:rPr>
        <w:t>6</w:t>
      </w:r>
      <w:r>
        <w:rPr>
          <w:rFonts w:ascii="Times New Roman" w:eastAsia="黑体" w:hAnsi="Times New Roman"/>
          <w:color w:val="000000"/>
          <w:sz w:val="36"/>
          <w:szCs w:val="36"/>
        </w:rPr>
        <w:t>学年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七</w:t>
      </w:r>
      <w:r>
        <w:rPr>
          <w:rFonts w:ascii="Times New Roman" w:eastAsia="黑体" w:hAnsi="Times New Roman"/>
          <w:color w:val="000000"/>
          <w:sz w:val="36"/>
          <w:szCs w:val="36"/>
        </w:rPr>
        <w:t>年级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数学下学期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3</w:t>
      </w:r>
      <w:r>
        <w:rPr>
          <w:rFonts w:ascii="Times New Roman" w:eastAsia="黑体" w:hAnsi="Times New Roman" w:hint="eastAsia"/>
          <w:color w:val="000000"/>
          <w:sz w:val="36"/>
          <w:szCs w:val="36"/>
        </w:rPr>
        <w:t>月</w:t>
      </w:r>
      <w:r>
        <w:rPr>
          <w:rFonts w:ascii="Times New Roman" w:eastAsia="黑体" w:hAnsi="Times New Roman"/>
          <w:color w:val="000000"/>
          <w:sz w:val="36"/>
          <w:szCs w:val="36"/>
        </w:rPr>
        <w:t>学情自测卷</w:t>
      </w:r>
    </w:p>
    <w:p w:rsidR="0049414D" w:rsidRDefault="004A2E51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/>
          <w:kern w:val="0"/>
        </w:rPr>
        <w:t>1</w:t>
      </w:r>
      <w:r>
        <w:rPr>
          <w:rFonts w:ascii="Times New Roman" w:eastAsia="楷体" w:hAnsi="Times New Roman" w:hint="eastAsia"/>
          <w:kern w:val="0"/>
        </w:rPr>
        <w:t>0</w:t>
      </w:r>
      <w:r>
        <w:rPr>
          <w:rFonts w:ascii="Times New Roman" w:eastAsia="楷体" w:hAnsi="Times New Roman"/>
          <w:kern w:val="0"/>
        </w:rPr>
        <w:t>0</w:t>
      </w:r>
      <w:r>
        <w:rPr>
          <w:rFonts w:ascii="Times New Roman" w:eastAsia="楷体" w:hAnsi="Times New Roman"/>
          <w:kern w:val="0"/>
        </w:rPr>
        <w:t>分）</w:t>
      </w:r>
    </w:p>
    <w:p w:rsidR="0049414D" w:rsidRDefault="004A2E51">
      <w:pPr>
        <w:widowControl/>
        <w:spacing w:line="360" w:lineRule="auto"/>
        <w:textAlignment w:val="center"/>
        <w:rPr>
          <w:rFonts w:ascii="Times New Roman" w:eastAsia="黑体" w:hAnsi="Times New Roman"/>
          <w:szCs w:val="21"/>
        </w:rPr>
      </w:pPr>
      <w:r>
        <w:rPr>
          <w:rFonts w:ascii="Times New Roman" w:eastAsia="黑体" w:hAnsi="Times New Roman"/>
          <w:szCs w:val="21"/>
        </w:rPr>
        <w:t>注意事项：</w:t>
      </w:r>
    </w:p>
    <w:p w:rsidR="0049414D" w:rsidRDefault="004A2E51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spacing w:val="2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1</w:t>
      </w:r>
      <w:r>
        <w:rPr>
          <w:rFonts w:ascii="Times New Roman" w:eastAsia="黑体" w:hAnsi="Times New Roman"/>
          <w:spacing w:val="2"/>
          <w:szCs w:val="21"/>
        </w:rPr>
        <w:t>．答卷前，考生务必将自己的姓名、准考证号填写在答题卡上。</w:t>
      </w:r>
    </w:p>
    <w:p w:rsidR="0049414D" w:rsidRDefault="004A2E51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spacing w:val="2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2</w:t>
      </w:r>
      <w:r>
        <w:rPr>
          <w:rFonts w:ascii="Times New Roman" w:eastAsia="黑体" w:hAnsi="Times New Roman"/>
          <w:spacing w:val="2"/>
          <w:szCs w:val="21"/>
        </w:rPr>
        <w:t>．回答</w:t>
      </w:r>
      <w:r>
        <w:rPr>
          <w:rFonts w:ascii="Times New Roman" w:eastAsia="黑体" w:hAnsi="Times New Roman" w:hint="eastAsia"/>
          <w:spacing w:val="2"/>
          <w:szCs w:val="21"/>
        </w:rPr>
        <w:t>选择</w:t>
      </w:r>
      <w:r>
        <w:rPr>
          <w:rFonts w:ascii="Times New Roman" w:eastAsia="黑体" w:hAnsi="Times New Roman"/>
          <w:spacing w:val="2"/>
          <w:szCs w:val="21"/>
        </w:rPr>
        <w:t>题时，选出每小题答案后，用</w:t>
      </w:r>
      <w:r>
        <w:rPr>
          <w:rFonts w:ascii="Times New Roman" w:eastAsia="黑体" w:hAnsi="Times New Roman"/>
          <w:spacing w:val="2"/>
          <w:szCs w:val="21"/>
        </w:rPr>
        <w:t>2B</w:t>
      </w:r>
      <w:r>
        <w:rPr>
          <w:rFonts w:ascii="Times New Roman" w:eastAsia="黑体" w:hAnsi="Times New Roman"/>
          <w:spacing w:val="2"/>
          <w:szCs w:val="21"/>
        </w:rPr>
        <w:t>铅笔把答题卡上对应题目的答案标号涂黑。如需改动，用橡皮擦干净后，再选涂其他答案标号。写在本试卷上无效。回答</w:t>
      </w:r>
      <w:r>
        <w:rPr>
          <w:rFonts w:ascii="Times New Roman" w:eastAsia="黑体" w:hAnsi="Times New Roman" w:hint="eastAsia"/>
          <w:spacing w:val="2"/>
          <w:szCs w:val="21"/>
        </w:rPr>
        <w:t>非选择</w:t>
      </w:r>
      <w:r>
        <w:rPr>
          <w:rFonts w:ascii="Times New Roman" w:eastAsia="黑体" w:hAnsi="Times New Roman"/>
          <w:spacing w:val="2"/>
          <w:szCs w:val="21"/>
        </w:rPr>
        <w:t>题时，将答案写在答题卡上。写在本试卷上无效。</w:t>
      </w:r>
    </w:p>
    <w:p w:rsidR="0049414D" w:rsidRDefault="004A2E51">
      <w:pPr>
        <w:widowControl/>
        <w:spacing w:line="360" w:lineRule="auto"/>
        <w:ind w:firstLineChars="200" w:firstLine="428"/>
        <w:textAlignment w:val="center"/>
        <w:rPr>
          <w:rFonts w:ascii="Times New Roman" w:eastAsia="黑体" w:hAnsi="Times New Roman"/>
          <w:color w:val="FF0000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szCs w:val="21"/>
        </w:rPr>
        <w:t>3</w:t>
      </w:r>
      <w:r>
        <w:rPr>
          <w:rFonts w:ascii="Times New Roman" w:eastAsia="黑体" w:hAnsi="Times New Roman"/>
          <w:spacing w:val="2"/>
          <w:szCs w:val="21"/>
        </w:rPr>
        <w:t>．测试范围：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新教材沪教版七</w:t>
      </w:r>
      <w:r>
        <w:rPr>
          <w:rFonts w:ascii="Times New Roman" w:eastAsia="黑体" w:hAnsi="Times New Roman"/>
          <w:color w:val="C00000"/>
          <w:spacing w:val="2"/>
          <w:szCs w:val="21"/>
        </w:rPr>
        <w:t>年级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下册第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15~16.2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章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 xml:space="preserve"> 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一元一次不等式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+</w:t>
      </w:r>
      <w:r>
        <w:rPr>
          <w:rFonts w:ascii="Times New Roman" w:eastAsia="黑体" w:hAnsi="Times New Roman" w:hint="eastAsia"/>
          <w:color w:val="C00000"/>
          <w:spacing w:val="2"/>
          <w:szCs w:val="21"/>
        </w:rPr>
        <w:t>相交线与平行线</w:t>
      </w:r>
      <w:r>
        <w:rPr>
          <w:rFonts w:ascii="Times New Roman" w:eastAsia="黑体" w:hAnsi="Times New Roman"/>
          <w:spacing w:val="2"/>
          <w:szCs w:val="21"/>
        </w:rPr>
        <w:t>。</w:t>
      </w:r>
    </w:p>
    <w:p w:rsidR="0049414D" w:rsidRDefault="004A2E51">
      <w:pPr>
        <w:spacing w:line="336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</w:rPr>
      </w:pPr>
      <w:r>
        <w:rPr>
          <w:rFonts w:ascii="Times New Roman" w:eastAsia="黑体" w:hAnsi="Times New Roman"/>
          <w:kern w:val="0"/>
          <w:sz w:val="30"/>
          <w:szCs w:val="30"/>
        </w:rPr>
        <w:t>第一部分（选择题</w:t>
      </w:r>
      <w:r>
        <w:rPr>
          <w:rFonts w:ascii="Times New Roman" w:eastAsia="黑体" w:hAnsi="Times New Roman"/>
          <w:kern w:val="0"/>
          <w:sz w:val="30"/>
          <w:szCs w:val="30"/>
        </w:rPr>
        <w:t xml:space="preserve"> </w:t>
      </w:r>
      <w:r>
        <w:rPr>
          <w:rFonts w:ascii="Times New Roman" w:eastAsia="黑体" w:hAnsi="Times New Roman"/>
          <w:kern w:val="0"/>
          <w:sz w:val="30"/>
          <w:szCs w:val="30"/>
        </w:rPr>
        <w:t>共</w:t>
      </w:r>
      <w:r>
        <w:rPr>
          <w:rFonts w:ascii="Times New Roman" w:eastAsia="黑体" w:hAnsi="Times New Roman"/>
          <w:kern w:val="0"/>
          <w:sz w:val="30"/>
          <w:szCs w:val="30"/>
        </w:rPr>
        <w:t>18</w:t>
      </w:r>
      <w:r>
        <w:rPr>
          <w:rFonts w:ascii="Times New Roman" w:eastAsia="黑体" w:hAnsi="Times New Roman"/>
          <w:kern w:val="0"/>
          <w:sz w:val="30"/>
          <w:szCs w:val="30"/>
        </w:rPr>
        <w:t>分）</w:t>
      </w:r>
    </w:p>
    <w:p w:rsidR="0049414D" w:rsidRDefault="004A2E51">
      <w:pPr>
        <w:spacing w:line="360" w:lineRule="auto"/>
        <w:textAlignment w:val="center"/>
        <w:rPr>
          <w:rFonts w:ascii="Times New Roman" w:eastAsia="黑体" w:hAnsi="Times New Roman"/>
          <w:bCs/>
          <w:kern w:val="0"/>
          <w:sz w:val="28"/>
          <w:szCs w:val="28"/>
          <w:lang w:val="zh-CN"/>
        </w:rPr>
      </w:pPr>
      <w:r>
        <w:rPr>
          <w:rFonts w:ascii="Times New Roman" w:eastAsia="黑体" w:hAnsi="Times New Roman"/>
          <w:bCs/>
          <w:color w:val="000000"/>
          <w:kern w:val="0"/>
        </w:rPr>
        <w:t>一、选择题（</w:t>
      </w:r>
      <w:r>
        <w:rPr>
          <w:rFonts w:ascii="Times New Roman" w:eastAsia="黑体" w:hAnsi="Times New Roman"/>
          <w:bCs/>
          <w:kern w:val="0"/>
          <w:szCs w:val="21"/>
        </w:rPr>
        <w:t>本大题共</w:t>
      </w:r>
      <w:r>
        <w:rPr>
          <w:rFonts w:ascii="Times New Roman" w:eastAsia="黑体" w:hAnsi="Times New Roman"/>
          <w:bCs/>
          <w:kern w:val="0"/>
          <w:szCs w:val="21"/>
        </w:rPr>
        <w:t>6</w:t>
      </w:r>
      <w:r>
        <w:rPr>
          <w:rFonts w:ascii="Times New Roman" w:eastAsia="黑体" w:hAnsi="Times New Roman"/>
          <w:bCs/>
          <w:kern w:val="0"/>
          <w:szCs w:val="21"/>
        </w:rPr>
        <w:t>小题，</w:t>
      </w:r>
      <w:r>
        <w:rPr>
          <w:rFonts w:ascii="Times New Roman" w:eastAsia="黑体" w:hAnsi="Times New Roman"/>
          <w:bCs/>
          <w:color w:val="000000"/>
          <w:kern w:val="0"/>
        </w:rPr>
        <w:t>每小题</w:t>
      </w:r>
      <w:r>
        <w:rPr>
          <w:rFonts w:ascii="Times New Roman" w:eastAsia="黑体" w:hAnsi="Times New Roman"/>
          <w:bCs/>
          <w:color w:val="000000"/>
          <w:kern w:val="0"/>
        </w:rPr>
        <w:t>3</w:t>
      </w:r>
      <w:r>
        <w:rPr>
          <w:rFonts w:ascii="Times New Roman" w:eastAsia="黑体" w:hAnsi="Times New Roman"/>
          <w:bCs/>
          <w:color w:val="000000"/>
          <w:kern w:val="0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</w:rPr>
        <w:t>18</w:t>
      </w:r>
      <w:r>
        <w:rPr>
          <w:rFonts w:ascii="Times New Roman" w:eastAsia="黑体" w:hAnsi="Times New Roman"/>
          <w:bCs/>
          <w:color w:val="000000"/>
          <w:kern w:val="0"/>
        </w:rPr>
        <w:t>分。</w:t>
      </w:r>
      <w:r>
        <w:rPr>
          <w:rFonts w:ascii="Times New Roman" w:eastAsia="黑体" w:hAnsi="Times New Roman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eastAsia="黑体" w:hAnsi="Times New Roman"/>
          <w:bCs/>
          <w:color w:val="000000"/>
          <w:kern w:val="0"/>
        </w:rPr>
        <w:t>）</w:t>
      </w:r>
    </w:p>
    <w:p w:rsidR="0049414D" w:rsidRDefault="004A2E51">
      <w:pPr>
        <w:spacing w:line="360" w:lineRule="auto"/>
        <w:jc w:val="left"/>
        <w:textAlignment w:val="center"/>
      </w:pPr>
      <w:r>
        <w:t>1</w:t>
      </w:r>
      <w:r>
        <w:t>．如果</w:t>
      </w:r>
      <w:r>
        <w:object w:dxaOrig="492" w:dyaOrig="2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c6a46e678bf9d2df5ad4c782b3dc22f5" style="width:24.5pt;height:12pt" o:ole="">
            <v:imagedata r:id="rId8" o:title="eqIdc6a46e678bf9d2df5ad4c782b3dc22f5"/>
          </v:shape>
          <o:OLEObject Type="Embed" ProgID="Equation.DSMT4" ShapeID="_x0000_i1025" DrawAspect="Content" ObjectID="_1834902723" r:id="rId9"/>
        </w:object>
      </w:r>
      <w:r>
        <w:t>，那么下列不等式中一定正确的是（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49414D" w:rsidRDefault="004A2E5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 xml:space="preserve"> </w:t>
      </w:r>
      <w:r>
        <w:object w:dxaOrig="1002" w:dyaOrig="250">
          <v:shape id="_x0000_i1026" type="#_x0000_t75" alt="eqIdd8e07a34792ee4d4048e1cb270f1a6f7" style="width:50pt;height:12.5pt" o:ole="">
            <v:imagedata r:id="rId10" o:title="eqIdd8e07a34792ee4d4048e1cb270f1a6f7"/>
          </v:shape>
          <o:OLEObject Type="Embed" ProgID="Equation.DSMT4" ShapeID="_x0000_i1026" DrawAspect="Content" ObjectID="_1834902724" r:id="rId11"/>
        </w:object>
      </w:r>
      <w:r>
        <w:tab/>
        <w:t>B</w:t>
      </w:r>
      <w:r>
        <w:t>．</w:t>
      </w:r>
      <w:r>
        <w:object w:dxaOrig="1073" w:dyaOrig="251">
          <v:shape id="_x0000_i1027" type="#_x0000_t75" alt="eqId9259d1c49d701f960c902b4cb83e74af" style="width:53.5pt;height:12.5pt" o:ole="">
            <v:imagedata r:id="rId12" o:title="eqId9259d1c49d701f960c902b4cb83e74af"/>
          </v:shape>
          <o:OLEObject Type="Embed" ProgID="Equation.DSMT4" ShapeID="_x0000_i1027" DrawAspect="Content" ObjectID="_1834902725" r:id="rId13"/>
        </w:object>
      </w:r>
    </w:p>
    <w:p w:rsidR="0049414D" w:rsidRDefault="004A2E5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337" w:dyaOrig="254">
          <v:shape id="_x0000_i1028" type="#_x0000_t75" alt="eqId5a9ec99e0c10b9477b543226952de1d0" style="width:67pt;height:12.5pt" o:ole="">
            <v:imagedata r:id="rId14" o:title="eqId5a9ec99e0c10b9477b543226952de1d0"/>
          </v:shape>
          <o:OLEObject Type="Embed" ProgID="Equation.DSMT4" ShapeID="_x0000_i1028" DrawAspect="Content" ObjectID="_1834902726" r:id="rId15"/>
        </w:object>
      </w:r>
      <w:r>
        <w:tab/>
        <w:t>D</w:t>
      </w:r>
      <w:r>
        <w:t>．</w:t>
      </w:r>
      <w:r>
        <w:object w:dxaOrig="704" w:dyaOrig="245">
          <v:shape id="_x0000_i1029" type="#_x0000_t75" alt="eqId5dfef72c6e0451005549de3032f59f84" style="width:35pt;height:12.5pt" o:ole="">
            <v:imagedata r:id="rId16" o:title="eqId5dfef72c6e0451005549de3032f59f84"/>
          </v:shape>
          <o:OLEObject Type="Embed" ProgID="Equation.DSMT4" ShapeID="_x0000_i1029" DrawAspect="Content" ObjectID="_1834902727" r:id="rId17"/>
        </w:objec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hint="eastAsia"/>
        </w:rPr>
        <w:t>2</w:t>
      </w:r>
      <w:r>
        <w:t>．如图，数轴上公共部分表示的是某个关于</w:t>
      </w:r>
      <w:r>
        <w:object w:dxaOrig="175" w:dyaOrig="190">
          <v:shape id="_x0000_i1030" type="#_x0000_t75" alt="eqId81dea63b8ce3e51adf66cf7b9982a248" style="width:9pt;height:9.5pt" o:ole="">
            <v:imagedata r:id="rId18" o:title="eqId81dea63b8ce3e51adf66cf7b9982a248"/>
          </v:shape>
          <o:OLEObject Type="Embed" ProgID="Equation.DSMT4" ShapeID="_x0000_i1030" DrawAspect="Content" ObjectID="_1834902728" r:id="rId19"/>
        </w:object>
      </w:r>
      <w:r>
        <w:t>的一元一次不等式组的解集，那么这个不等式组可以是（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714625" cy="523875"/>
            <wp:effectExtent l="0" t="0" r="9525" b="9525"/>
            <wp:docPr id="100005" name="图片 100005" descr="@@@ba83d5bc-e34a-4d88-a06e-d57fb96b70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ba83d5bc-e34a-4d88-a06e-d57fb96b70b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</w:p>
    <w:p w:rsidR="0049414D" w:rsidRDefault="004A2E5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721" w:dyaOrig="629">
          <v:shape id="_x0000_i1031" type="#_x0000_t75" alt="eqId2b03e20c21448cd3814dcbc0a694d1b8" style="width:36pt;height:31.5pt" o:ole="">
            <v:imagedata r:id="rId21" o:title="eqId2b03e20c21448cd3814dcbc0a694d1b8"/>
          </v:shape>
          <o:OLEObject Type="Embed" ProgID="Equation.DSMT4" ShapeID="_x0000_i1031" DrawAspect="Content" ObjectID="_1834902729" r:id="rId22"/>
        </w:object>
      </w:r>
      <w:r>
        <w:tab/>
        <w:t>B</w:t>
      </w:r>
      <w:r>
        <w:t>．</w:t>
      </w:r>
      <w:r>
        <w:object w:dxaOrig="721" w:dyaOrig="629">
          <v:shape id="_x0000_i1032" type="#_x0000_t75" alt="eqIde0e15f46c3e9fd3c07d7c25ecf5f940e" style="width:36pt;height:31.5pt" o:ole="">
            <v:imagedata r:id="rId23" o:title="eqIde0e15f46c3e9fd3c07d7c25ecf5f940e"/>
          </v:shape>
          <o:OLEObject Type="Embed" ProgID="Equation.DSMT4" ShapeID="_x0000_i1032" DrawAspect="Content" ObjectID="_1834902730" r:id="rId24"/>
        </w:object>
      </w:r>
    </w:p>
    <w:p w:rsidR="0049414D" w:rsidRDefault="004A2E5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721" w:dyaOrig="629">
          <v:shape id="_x0000_i1033" type="#_x0000_t75" alt="eqIdb46090cb9b117bc1cf9e723fb30e554d" style="width:36pt;height:31.5pt" o:ole="">
            <v:imagedata r:id="rId25" o:title="eqIdb46090cb9b117bc1cf9e723fb30e554d"/>
          </v:shape>
          <o:OLEObject Type="Embed" ProgID="Equation.DSMT4" ShapeID="_x0000_i1033" DrawAspect="Content" ObjectID="_1834902731" r:id="rId26"/>
        </w:object>
      </w:r>
      <w:r>
        <w:tab/>
        <w:t>D</w:t>
      </w:r>
      <w:r>
        <w:t>．</w:t>
      </w:r>
      <w:r>
        <w:object w:dxaOrig="721" w:dyaOrig="629">
          <v:shape id="_x0000_i1034" type="#_x0000_t75" alt="eqId67aa4b4175f488c90f1104fc8480bad2" style="width:36pt;height:31.5pt" o:ole="">
            <v:imagedata r:id="rId27" o:title="eqId67aa4b4175f488c90f1104fc8480bad2"/>
          </v:shape>
          <o:OLEObject Type="Embed" ProgID="Equation.DSMT4" ShapeID="_x0000_i1034" DrawAspect="Content" ObjectID="_1834902732" r:id="rId28"/>
        </w:objec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hint="eastAsia"/>
        </w:rPr>
        <w:t>3</w:t>
      </w:r>
      <w:r>
        <w:t>．如图，直线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b</w:t>
      </w:r>
      <w:r>
        <w:t>被直线</w:t>
      </w:r>
      <w:r>
        <w:rPr>
          <w:rFonts w:ascii="Times New Roman" w:eastAsia="Times New Roman" w:hAnsi="Times New Roman"/>
          <w:i/>
        </w:rPr>
        <w:t>c</w:t>
      </w:r>
      <w:r>
        <w:t>所截，下列选项中不一定能判定</w:t>
      </w:r>
      <w:r>
        <w:object w:dxaOrig="510" w:dyaOrig="274">
          <v:shape id="_x0000_i1035" type="#_x0000_t75" alt="eqId2bc8444d63d1ca92651c62fe9b220859" style="width:25.5pt;height:13.5pt" o:ole="">
            <v:imagedata r:id="rId29" o:title="eqId2bc8444d63d1ca92651c62fe9b220859"/>
          </v:shape>
          <o:OLEObject Type="Embed" ProgID="Equation.DSMT4" ShapeID="_x0000_i1035" DrawAspect="Content" ObjectID="_1834902733" r:id="rId30"/>
        </w:object>
      </w:r>
      <w:r>
        <w:t>的是（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 </w:t>
      </w:r>
      <w:r>
        <w:t>）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276350" cy="1123950"/>
            <wp:effectExtent l="0" t="0" r="0" b="0"/>
            <wp:docPr id="100003" name="图片 100003" descr="@@@27dd7b83-98f6-4370-ba3e-2a59859c0b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27dd7b83-98f6-4370-ba3e-2a59859c0bbb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756" w:dyaOrig="241">
          <v:shape id="_x0000_i1036" type="#_x0000_t75" alt="eqIde50ce9ef89a466df68124a1dccff5663" style="width:38pt;height:12pt" o:ole="">
            <v:imagedata r:id="rId32" o:title="eqIde50ce9ef89a466df68124a1dccff5663"/>
          </v:shape>
          <o:OLEObject Type="Embed" ProgID="Equation.DSMT4" ShapeID="_x0000_i1036" DrawAspect="Content" ObjectID="_1834902734" r:id="rId33"/>
        </w:object>
      </w:r>
      <w:r>
        <w:tab/>
        <w:t>B</w:t>
      </w:r>
      <w:r>
        <w:t>．</w:t>
      </w:r>
      <w:r>
        <w:object w:dxaOrig="879" w:dyaOrig="249">
          <v:shape id="_x0000_i1037" type="#_x0000_t75" alt="eqIdba02910a01689f636c71116e96dfdf33" style="width:44pt;height:12.5pt" o:ole="">
            <v:imagedata r:id="rId34" o:title="eqIdba02910a01689f636c71116e96dfdf33"/>
          </v:shape>
          <o:OLEObject Type="Embed" ProgID="Equation.DSMT4" ShapeID="_x0000_i1037" DrawAspect="Content" ObjectID="_1834902735" r:id="rId35"/>
        </w:object>
      </w:r>
      <w:r>
        <w:tab/>
        <w:t>C</w:t>
      </w:r>
      <w:r>
        <w:t>．</w:t>
      </w:r>
      <w:r>
        <w:object w:dxaOrig="897" w:dyaOrig="226">
          <v:shape id="_x0000_i1038" type="#_x0000_t75" alt="eqIdf3e656bb343181eef14d4297b84af5dd" style="width:45pt;height:11.5pt" o:ole="">
            <v:imagedata r:id="rId36" o:title="eqIdf3e656bb343181eef14d4297b84af5dd"/>
          </v:shape>
          <o:OLEObject Type="Embed" ProgID="Equation.DSMT4" ShapeID="_x0000_i1038" DrawAspect="Content" ObjectID="_1834902736" r:id="rId37"/>
        </w:object>
      </w:r>
      <w:r>
        <w:tab/>
        <w:t>D</w:t>
      </w:r>
      <w:r>
        <w:t>．</w:t>
      </w:r>
      <w:r>
        <w:object w:dxaOrig="808" w:dyaOrig="252">
          <v:shape id="_x0000_i1039" type="#_x0000_t75" alt="eqIdeee8c5a326c2bc83d09a9d4a7570df75" style="width:40.5pt;height:12.5pt" o:ole="">
            <v:imagedata r:id="rId38" o:title="eqIdeee8c5a326c2bc83d09a9d4a7570df75"/>
          </v:shape>
          <o:OLEObject Type="Embed" ProgID="Equation.DSMT4" ShapeID="_x0000_i1039" DrawAspect="Content" ObjectID="_1834902737" r:id="rId39"/>
        </w:objec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hint="eastAsia"/>
        </w:rPr>
        <w:t>4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3</w:t>
      </w:r>
      <w:r>
        <w:t>月</w:t>
      </w:r>
      <w:r>
        <w:t>12</w:t>
      </w:r>
      <w:r>
        <w:t>日是我国的植树节，某校学生会组织七年级和八年级共</w:t>
      </w:r>
      <w:r>
        <w:t>65</w:t>
      </w:r>
      <w:r>
        <w:t>名同学参加植树活动，七年</w:t>
      </w:r>
      <w:r>
        <w:lastRenderedPageBreak/>
        <w:t>级学生平均每人植</w:t>
      </w:r>
      <w:r>
        <w:t>2</w:t>
      </w:r>
      <w:r>
        <w:t>棵树，八年级学生平均每人植</w:t>
      </w:r>
      <w:r>
        <w:t>4</w:t>
      </w:r>
      <w:r>
        <w:t>棵树，为了保证植树总数不少于</w:t>
      </w:r>
      <w:r>
        <w:t>220</w:t>
      </w:r>
      <w:r>
        <w:t>棵，则八年级学生参加活动的人数至少需（</w:t>
      </w:r>
      <w:r>
        <w:t xml:space="preserve">    </w:t>
      </w:r>
      <w:r>
        <w:t>）</w:t>
      </w:r>
    </w:p>
    <w:p w:rsidR="0049414D" w:rsidRDefault="004A2E51">
      <w:pPr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</w:t>
      </w:r>
      <w:r>
        <w:t>．</w:t>
      </w:r>
      <w:r>
        <w:t>50</w:t>
      </w:r>
      <w:r>
        <w:t>名</w:t>
      </w:r>
      <w:r>
        <w:tab/>
        <w:t>B</w:t>
      </w:r>
      <w:r>
        <w:t>．</w:t>
      </w:r>
      <w:r>
        <w:t>45</w:t>
      </w:r>
      <w:r>
        <w:t>名</w:t>
      </w:r>
      <w:r>
        <w:tab/>
        <w:t>C</w:t>
      </w:r>
      <w:r>
        <w:t>．</w:t>
      </w:r>
      <w:r>
        <w:t>40</w:t>
      </w:r>
      <w:r>
        <w:t>名</w:t>
      </w:r>
      <w:r>
        <w:tab/>
        <w:t>D</w:t>
      </w:r>
      <w:r>
        <w:t>．</w:t>
      </w:r>
      <w:r>
        <w:t>35</w:t>
      </w:r>
      <w:r>
        <w:t>名</w:t>
      </w:r>
    </w:p>
    <w:p w:rsidR="0049414D" w:rsidRDefault="004A2E51">
      <w:pPr>
        <w:spacing w:line="360" w:lineRule="auto"/>
        <w:jc w:val="left"/>
        <w:textAlignment w:val="center"/>
      </w:pPr>
      <w:r>
        <w:t>5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1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运行程序如图所示，规定：从</w:t>
      </w:r>
      <w:r>
        <w:t>“</w:t>
      </w:r>
      <w:r>
        <w:t>输入一个值</w:t>
      </w:r>
      <w:r>
        <w:rPr>
          <w:rFonts w:ascii="Times New Roman" w:eastAsia="Times New Roman" w:hAnsi="Times New Roman"/>
          <w:i/>
        </w:rPr>
        <w:t>x</w:t>
      </w:r>
      <w:r>
        <w:t>”</w:t>
      </w:r>
      <w:r>
        <w:t>到</w:t>
      </w:r>
      <w:r>
        <w:t>“</w:t>
      </w:r>
      <w:r>
        <w:t>结果是否</w:t>
      </w:r>
      <w:r>
        <w:t>&gt;75”</w:t>
      </w:r>
      <w:r>
        <w:t>为一次程</w:t>
      </w:r>
      <w:r>
        <w:t>序操作，如果程序操作进行了两次才停止，那么</w:t>
      </w:r>
      <w:r>
        <w:rPr>
          <w:rFonts w:ascii="Times New Roman" w:eastAsia="Times New Roman" w:hAnsi="Times New Roman"/>
          <w:i/>
        </w:rPr>
        <w:t>x</w:t>
      </w:r>
      <w:r>
        <w:t>的取值范围是（</w:t>
      </w:r>
      <w:r>
        <w:rPr>
          <w:rFonts w:ascii="Times New Roman" w:eastAsia="Times New Roman" w:hAnsi="Times New Roman"/>
          <w:kern w:val="0"/>
          <w:sz w:val="24"/>
          <w:szCs w:val="24"/>
        </w:rPr>
        <w:t>   </w:t>
      </w:r>
      <w:r>
        <w:t>）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3495675" cy="647700"/>
            <wp:effectExtent l="0" t="0" r="9525" b="0"/>
            <wp:docPr id="100007" name="图片 100007" descr="@@@fb87d142-1334-40e8-86f4-d0fe6a7edd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fb87d142-1334-40e8-86f4-d0fe6a7edd4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633" w:dyaOrig="548">
          <v:shape id="_x0000_i1040" type="#_x0000_t75" alt="eqId82b07be073307651067ae911b16db030" style="width:31.5pt;height:27.5pt" o:ole="">
            <v:imagedata r:id="rId42" o:title="eqId82b07be073307651067ae911b16db030"/>
          </v:shape>
          <o:OLEObject Type="Embed" ProgID="Equation.DSMT4" ShapeID="_x0000_i1040" DrawAspect="Content" ObjectID="_1834902738" r:id="rId43"/>
        </w:object>
      </w:r>
      <w:r>
        <w:tab/>
        <w:t>B</w:t>
      </w:r>
      <w:r>
        <w:t>．</w:t>
      </w:r>
      <w:r>
        <w:object w:dxaOrig="1038" w:dyaOrig="540">
          <v:shape id="_x0000_i1041" type="#_x0000_t75" alt="eqId2de4251f5f7386c50cc442518ca32842" style="width:52pt;height:27pt" o:ole="">
            <v:imagedata r:id="rId44" o:title="eqId2de4251f5f7386c50cc442518ca32842"/>
          </v:shape>
          <o:OLEObject Type="Embed" ProgID="Equation.DSMT4" ShapeID="_x0000_i1041" DrawAspect="Content" ObjectID="_1834902739" r:id="rId45"/>
        </w:object>
      </w:r>
      <w:r>
        <w:tab/>
        <w:t>C</w:t>
      </w:r>
      <w:r>
        <w:t>．</w:t>
      </w:r>
      <w:r>
        <w:object w:dxaOrig="1038" w:dyaOrig="540">
          <v:shape id="_x0000_i1042" type="#_x0000_t75" alt="eqId81697c6c362c7737276ca013333913d0" style="width:52pt;height:27pt" o:ole="">
            <v:imagedata r:id="rId46" o:title="eqId81697c6c362c7737276ca013333913d0"/>
          </v:shape>
          <o:OLEObject Type="Embed" ProgID="Equation.DSMT4" ShapeID="_x0000_i1042" DrawAspect="Content" ObjectID="_1834902740" r:id="rId47"/>
        </w:object>
      </w:r>
      <w:r>
        <w:tab/>
        <w:t>D</w:t>
      </w:r>
      <w:r>
        <w:t>．</w:t>
      </w:r>
      <w:r>
        <w:object w:dxaOrig="580" w:dyaOrig="253">
          <v:shape id="_x0000_i1043" type="#_x0000_t75" alt="eqId16bd0a9c8c469adaf0b6e98a4fd32f30" style="width:29pt;height:12.5pt" o:ole="">
            <v:imagedata r:id="rId48" o:title="eqId16bd0a9c8c469adaf0b6e98a4fd32f30"/>
          </v:shape>
          <o:OLEObject Type="Embed" ProgID="Equation.DSMT4" ShapeID="_x0000_i1043" DrawAspect="Content" ObjectID="_1834902741" r:id="rId49"/>
        </w:object>
      </w:r>
    </w:p>
    <w:p w:rsidR="0049414D" w:rsidRDefault="004A2E51">
      <w:pPr>
        <w:spacing w:line="360" w:lineRule="auto"/>
        <w:jc w:val="left"/>
        <w:textAlignment w:val="center"/>
      </w:pPr>
      <w:r>
        <w:t>6</w:t>
      </w:r>
      <w:r>
        <w:t>．如图，现有一张长方形纸片</w:t>
      </w:r>
      <w:r>
        <w:object w:dxaOrig="633" w:dyaOrig="245">
          <v:shape id="_x0000_i1044" type="#_x0000_t75" alt="eqId411b38a18046fea8e9fab1f9f9b80a5f" style="width:31.5pt;height:12.5pt" o:ole="">
            <v:imagedata r:id="rId50" o:title="eqId411b38a18046fea8e9fab1f9f9b80a5f"/>
          </v:shape>
          <o:OLEObject Type="Embed" ProgID="Equation.DSMT4" ShapeID="_x0000_i1044" DrawAspect="Content" ObjectID="_1834902742" r:id="rId51"/>
        </w:object>
      </w:r>
      <w:r>
        <w:t>，点</w:t>
      </w:r>
      <w:r>
        <w:object w:dxaOrig="211" w:dyaOrig="228">
          <v:shape id="_x0000_i1045" type="#_x0000_t75" alt="eqId2a30f3a8b673cc28bd90c50cf1a35281" style="width:10.5pt;height:11.5pt" o:ole="">
            <v:imagedata r:id="rId52" o:title="eqId2a30f3a8b673cc28bd90c50cf1a35281"/>
          </v:shape>
          <o:OLEObject Type="Embed" ProgID="Equation.DSMT4" ShapeID="_x0000_i1045" DrawAspect="Content" ObjectID="_1834902743" r:id="rId53"/>
        </w:object>
      </w:r>
      <w:r>
        <w:t>，</w:t>
      </w:r>
      <w:r>
        <w:object w:dxaOrig="228" w:dyaOrig="228">
          <v:shape id="_x0000_i1046" type="#_x0000_t75" alt="eqIda0ed1ec316bc54c37c4286c208f55667" style="width:11.5pt;height:11.5pt" o:ole="">
            <v:imagedata r:id="rId54" o:title="eqIda0ed1ec316bc54c37c4286c208f55667"/>
          </v:shape>
          <o:OLEObject Type="Embed" ProgID="Equation.DSMT4" ShapeID="_x0000_i1046" DrawAspect="Content" ObjectID="_1834902744" r:id="rId55"/>
        </w:object>
      </w:r>
      <w:r>
        <w:t>在</w:t>
      </w:r>
      <w:r>
        <w:object w:dxaOrig="369" w:dyaOrig="228">
          <v:shape id="_x0000_i1047" type="#_x0000_t75" alt="eqId03902478df1a55bc99703210bccab910" style="width:18.5pt;height:11.5pt" o:ole="">
            <v:imagedata r:id="rId56" o:title="eqId03902478df1a55bc99703210bccab910"/>
          </v:shape>
          <o:OLEObject Type="Embed" ProgID="Equation.DSMT4" ShapeID="_x0000_i1047" DrawAspect="Content" ObjectID="_1834902745" r:id="rId57"/>
        </w:object>
      </w:r>
      <w:r>
        <w:t>上，点</w:t>
      </w:r>
      <w:r>
        <w:object w:dxaOrig="228" w:dyaOrig="245">
          <v:shape id="_x0000_i1048" type="#_x0000_t75" alt="eqId895dc3dc3a6606ff487a4c4863e18509" style="width:11.5pt;height:12.5pt" o:ole="">
            <v:imagedata r:id="rId58" o:title="eqId895dc3dc3a6606ff487a4c4863e18509"/>
          </v:shape>
          <o:OLEObject Type="Embed" ProgID="Equation.DSMT4" ShapeID="_x0000_i1048" DrawAspect="Content" ObjectID="_1834902746" r:id="rId59"/>
        </w:object>
      </w:r>
      <w:r>
        <w:t>，</w:t>
      </w:r>
      <w:r>
        <w:object w:dxaOrig="228" w:dyaOrig="211">
          <v:shape id="_x0000_i1049" type="#_x0000_t75" alt="eqId73465a1f9aa03481295bf6bd3c6903ac" style="width:11.5pt;height:10.5pt" o:ole="">
            <v:imagedata r:id="rId60" o:title="eqId73465a1f9aa03481295bf6bd3c6903ac"/>
          </v:shape>
          <o:OLEObject Type="Embed" ProgID="Equation.DSMT4" ShapeID="_x0000_i1049" DrawAspect="Content" ObjectID="_1834902747" r:id="rId61"/>
        </w:object>
      </w:r>
      <w:r>
        <w:t>在</w:t>
      </w:r>
      <w:r>
        <w:object w:dxaOrig="351" w:dyaOrig="241">
          <v:shape id="_x0000_i1050" type="#_x0000_t75" alt="eqId0dc5c9827dfd0be5a9c85962d6ccbfb1" style="width:17.5pt;height:12pt" o:ole="">
            <v:imagedata r:id="rId62" o:title="eqId0dc5c9827dfd0be5a9c85962d6ccbfb1"/>
          </v:shape>
          <o:OLEObject Type="Embed" ProgID="Equation.DSMT4" ShapeID="_x0000_i1050" DrawAspect="Content" ObjectID="_1834902748" r:id="rId63"/>
        </w:object>
      </w:r>
      <w:r>
        <w:t>上，分别沿</w:t>
      </w:r>
      <w:r>
        <w:object w:dxaOrig="369" w:dyaOrig="246">
          <v:shape id="_x0000_i1051" type="#_x0000_t75" alt="eqId31e55e398e8520d8a36fb5a625a085b8" style="width:18.5pt;height:12.5pt" o:ole="">
            <v:imagedata r:id="rId64" o:title="eqId31e55e398e8520d8a36fb5a625a085b8"/>
          </v:shape>
          <o:OLEObject Type="Embed" ProgID="Equation.DSMT4" ShapeID="_x0000_i1051" DrawAspect="Content" ObjectID="_1834902749" r:id="rId65"/>
        </w:object>
      </w:r>
      <w:r>
        <w:t>，</w:t>
      </w:r>
      <w:r>
        <w:object w:dxaOrig="387" w:dyaOrig="228">
          <v:shape id="_x0000_i1052" type="#_x0000_t75" alt="eqIdc83f1f880e5ffbff036953acaca90c41" style="width:19.5pt;height:11.5pt" o:ole="">
            <v:imagedata r:id="rId66" o:title="eqIdc83f1f880e5ffbff036953acaca90c41"/>
          </v:shape>
          <o:OLEObject Type="Embed" ProgID="Equation.DSMT4" ShapeID="_x0000_i1052" DrawAspect="Content" ObjectID="_1834902750" r:id="rId67"/>
        </w:object>
      </w:r>
      <w:r>
        <w:t>折叠，使点</w:t>
      </w:r>
      <w:r>
        <w:object w:dxaOrig="228" w:dyaOrig="228">
          <v:shape id="_x0000_i1053" type="#_x0000_t75" alt="eqId8455657dde27aabe6adb7b188e031c11" style="width:11.5pt;height:11.5pt" o:ole="">
            <v:imagedata r:id="rId68" o:title="eqId8455657dde27aabe6adb7b188e031c11"/>
          </v:shape>
          <o:OLEObject Type="Embed" ProgID="Equation.DSMT4" ShapeID="_x0000_i1053" DrawAspect="Content" ObjectID="_1834902751" r:id="rId69"/>
        </w:object>
      </w:r>
      <w:r>
        <w:t>和点</w:t>
      </w:r>
      <w:r>
        <w:object w:dxaOrig="211" w:dyaOrig="224">
          <v:shape id="_x0000_i1054" type="#_x0000_t75" alt="eqId5963abe8f421bd99a2aaa94831a951e9" style="width:10.5pt;height:11pt" o:ole="">
            <v:imagedata r:id="rId70" o:title="eqId5963abe8f421bd99a2aaa94831a951e9"/>
          </v:shape>
          <o:OLEObject Type="Embed" ProgID="Equation.DSMT4" ShapeID="_x0000_i1054" DrawAspect="Content" ObjectID="_1834902752" r:id="rId71"/>
        </w:object>
      </w:r>
      <w:r>
        <w:t>都落在点</w:t>
      </w:r>
      <w:r>
        <w:object w:dxaOrig="281" w:dyaOrig="228">
          <v:shape id="_x0000_i1055" type="#_x0000_t75" alt="eqIdac047e91852b91af639feec23a9598b2" style="width:14pt;height:11.5pt" o:ole="">
            <v:imagedata r:id="rId72" o:title="eqIdac047e91852b91af639feec23a9598b2"/>
          </v:shape>
          <o:OLEObject Type="Embed" ProgID="Equation.DSMT4" ShapeID="_x0000_i1055" DrawAspect="Content" ObjectID="_1834902753" r:id="rId73"/>
        </w:object>
      </w:r>
      <w:r>
        <w:t>处</w:t>
      </w:r>
      <w:r>
        <w:t>，点</w:t>
      </w:r>
      <w:r>
        <w:object w:dxaOrig="211" w:dyaOrig="240">
          <v:shape id="_x0000_i1056" type="#_x0000_t75" alt="eqIdc5db41a1f31d6baee7c69990811edb9f" style="width:10.5pt;height:12pt" o:ole="">
            <v:imagedata r:id="rId74" o:title="eqIdc5db41a1f31d6baee7c69990811edb9f"/>
          </v:shape>
          <o:OLEObject Type="Embed" ProgID="Equation.DSMT4" ShapeID="_x0000_i1056" DrawAspect="Content" ObjectID="_1834902754" r:id="rId75"/>
        </w:object>
      </w:r>
      <w:r>
        <w:t>的对应点为点</w:t>
      </w:r>
      <w:r>
        <w:object w:dxaOrig="263" w:dyaOrig="245">
          <v:shape id="_x0000_i1057" type="#_x0000_t75" alt="eqIdb4c8a9c4957431681ddfc77895a88508" style="width:13pt;height:12.5pt" o:ole="">
            <v:imagedata r:id="rId76" o:title="eqIdb4c8a9c4957431681ddfc77895a88508"/>
          </v:shape>
          <o:OLEObject Type="Embed" ProgID="Equation.DSMT4" ShapeID="_x0000_i1057" DrawAspect="Content" ObjectID="_1834902755" r:id="rId77"/>
        </w:object>
      </w:r>
      <w:r>
        <w:t>．点</w:t>
      </w:r>
      <w:r>
        <w:object w:dxaOrig="193" w:dyaOrig="208">
          <v:shape id="_x0000_i1058" type="#_x0000_t75" alt="eqId7f9e8449aad35c5d840a3395ea86df6d" style="width:9.5pt;height:10.5pt" o:ole="">
            <v:imagedata r:id="rId78" o:title="eqId7f9e8449aad35c5d840a3395ea86df6d"/>
          </v:shape>
          <o:OLEObject Type="Embed" ProgID="Equation.DSMT4" ShapeID="_x0000_i1058" DrawAspect="Content" ObjectID="_1834902756" r:id="rId79"/>
        </w:object>
      </w:r>
      <w:r>
        <w:t>对应点为点</w:t>
      </w:r>
      <w:r>
        <w:object w:dxaOrig="246" w:dyaOrig="229">
          <v:shape id="_x0000_i1059" type="#_x0000_t75" alt="eqId3953cec61ac602ce5eb59b7912352179" style="width:12.5pt;height:11.5pt" o:ole="">
            <v:imagedata r:id="rId80" o:title="eqId3953cec61ac602ce5eb59b7912352179"/>
          </v:shape>
          <o:OLEObject Type="Embed" ProgID="Equation.DSMT4" ShapeID="_x0000_i1059" DrawAspect="Content" ObjectID="_1834902757" r:id="rId81"/>
        </w:object>
      </w:r>
      <w:r>
        <w:t>．若</w:t>
      </w:r>
      <w:r>
        <w:object w:dxaOrig="1460" w:dyaOrig="286">
          <v:shape id="_x0000_i1060" type="#_x0000_t75" alt="eqId3de7eca631b725a4ee8cec9cce053d4b" style="width:73pt;height:14.5pt" o:ole="">
            <v:imagedata r:id="rId82" o:title="eqId3de7eca631b725a4ee8cec9cce053d4b"/>
          </v:shape>
          <o:OLEObject Type="Embed" ProgID="Equation.DSMT4" ShapeID="_x0000_i1060" DrawAspect="Content" ObjectID="_1834902758" r:id="rId83"/>
        </w:object>
      </w:r>
      <w:r>
        <w:t>.</w:t>
      </w:r>
      <w:r>
        <w:t>，则</w:t>
      </w:r>
      <w:r>
        <w:object w:dxaOrig="774" w:dyaOrig="242">
          <v:shape id="_x0000_i1061" type="#_x0000_t75" alt="eqId9f1660c423af7e3422108e6d6ea268b0" style="width:38.5pt;height:12pt" o:ole="">
            <v:imagedata r:id="rId84" o:title="eqId9f1660c423af7e3422108e6d6ea268b0"/>
          </v:shape>
          <o:OLEObject Type="Embed" ProgID="Equation.DSMT4" ShapeID="_x0000_i1061" DrawAspect="Content" ObjectID="_1834902759" r:id="rId85"/>
        </w:object>
      </w:r>
      <w:r>
        <w:t>的度数为（　　）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066925" cy="1085850"/>
            <wp:effectExtent l="0" t="0" r="9525" b="0"/>
            <wp:docPr id="100009" name="图片 100009" descr="@@@cbd92af0-8e2d-4521-813d-a56949caee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cbd92af0-8e2d-4521-813d-a56949caee3f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104°</w:t>
      </w:r>
      <w:r>
        <w:tab/>
        <w:t>B</w:t>
      </w:r>
      <w:r>
        <w:t>．</w:t>
      </w:r>
      <w:r>
        <w:t>106°</w:t>
      </w:r>
      <w:r>
        <w:tab/>
        <w:t>C</w:t>
      </w:r>
      <w:r>
        <w:t>．</w:t>
      </w:r>
      <w:r>
        <w:t>96°</w:t>
      </w:r>
      <w:r>
        <w:tab/>
        <w:t>D</w:t>
      </w:r>
      <w:r>
        <w:t>．</w:t>
      </w:r>
      <w:r>
        <w:t>132°</w:t>
      </w:r>
    </w:p>
    <w:p w:rsidR="0049414D" w:rsidRDefault="004A2E51">
      <w:pPr>
        <w:snapToGrid w:val="0"/>
        <w:spacing w:line="360" w:lineRule="auto"/>
        <w:jc w:val="center"/>
        <w:textAlignment w:val="center"/>
        <w:rPr>
          <w:rFonts w:ascii="Times New Roman" w:eastAsia="黑体" w:hAnsi="Times New Roman"/>
          <w:bCs/>
          <w:color w:val="000000"/>
          <w:kern w:val="0"/>
          <w:szCs w:val="21"/>
        </w:rPr>
      </w:pPr>
      <w:bookmarkStart w:id="0" w:name="_Hlk155610576"/>
      <w:bookmarkStart w:id="1" w:name="_Hlk140486017"/>
      <w:bookmarkStart w:id="2" w:name="_Hlk137143681"/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第二部分（非选择题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 xml:space="preserve"> 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共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82</w:t>
      </w:r>
      <w:r>
        <w:rPr>
          <w:rFonts w:ascii="Times New Roman" w:eastAsia="黑体" w:hAnsi="Times New Roman"/>
          <w:bCs/>
          <w:color w:val="000000"/>
          <w:kern w:val="0"/>
          <w:sz w:val="28"/>
          <w:szCs w:val="28"/>
        </w:rPr>
        <w:t>分）</w:t>
      </w:r>
    </w:p>
    <w:p w:rsidR="0049414D" w:rsidRDefault="004A2E51">
      <w:pPr>
        <w:spacing w:line="360" w:lineRule="auto"/>
        <w:jc w:val="left"/>
        <w:textAlignment w:val="center"/>
        <w:rPr>
          <w:rFonts w:ascii="黑体" w:eastAsia="黑体" w:hAnsi="黑体" w:cs="黑体"/>
          <w:b/>
          <w:color w:val="000000"/>
          <w:sz w:val="30"/>
        </w:rPr>
      </w:pPr>
      <w:r>
        <w:rPr>
          <w:rFonts w:ascii="Times New Roman" w:eastAsia="黑体" w:hAnsi="Times New Roman"/>
          <w:bCs/>
          <w:color w:val="000000"/>
          <w:kern w:val="0"/>
          <w:szCs w:val="21"/>
        </w:rPr>
        <w:t>二、填空题（本大题共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12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小题，每小题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分，满分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24</w:t>
      </w:r>
      <w:r>
        <w:rPr>
          <w:rFonts w:ascii="Times New Roman" w:eastAsia="黑体" w:hAnsi="Times New Roman"/>
          <w:bCs/>
          <w:color w:val="000000"/>
          <w:kern w:val="0"/>
          <w:szCs w:val="21"/>
        </w:rPr>
        <w:t>分）</w:t>
      </w:r>
      <w:bookmarkEnd w:id="0"/>
      <w:bookmarkEnd w:id="1"/>
      <w:bookmarkEnd w:id="2"/>
    </w:p>
    <w:p w:rsidR="0049414D" w:rsidRDefault="004A2E51">
      <w:pPr>
        <w:spacing w:line="360" w:lineRule="auto"/>
        <w:jc w:val="left"/>
        <w:textAlignment w:val="center"/>
      </w:pPr>
      <w:r>
        <w:t>7</w:t>
      </w:r>
      <w:r>
        <w:t>．如图，</w:t>
      </w:r>
      <w:r>
        <w:object w:dxaOrig="633" w:dyaOrig="239">
          <v:shape id="_x0000_i1062" type="#_x0000_t75" alt="eqId15c0dbe3c080c4c4636c64803e5c1f76" style="width:31.5pt;height:12pt" o:ole="">
            <v:imagedata r:id="rId87" o:title="eqId15c0dbe3c080c4c4636c64803e5c1f76"/>
          </v:shape>
          <o:OLEObject Type="Embed" ProgID="Equation.DSMT4" ShapeID="_x0000_i1062" DrawAspect="Content" ObjectID="_1834902760" r:id="rId88"/>
        </w:object>
      </w:r>
      <w:r>
        <w:t>中，</w:t>
      </w:r>
      <w:r>
        <w:object w:dxaOrig="897" w:dyaOrig="250">
          <v:shape id="_x0000_i1063" type="#_x0000_t75" alt="eqIdccac546b0a2aa135b11a6f0d1f97501c" style="width:45pt;height:12.5pt" o:ole="">
            <v:imagedata r:id="rId89" o:title="eqIdccac546b0a2aa135b11a6f0d1f97501c"/>
          </v:shape>
          <o:OLEObject Type="Embed" ProgID="Equation.DSMT4" ShapeID="_x0000_i1063" DrawAspect="Content" ObjectID="_1834902761" r:id="rId90"/>
        </w:object>
      </w:r>
      <w:r>
        <w:t>，</w:t>
      </w:r>
      <w:r>
        <w:object w:dxaOrig="861" w:dyaOrig="255">
          <v:shape id="_x0000_i1064" type="#_x0000_t75" alt="eqIdf913298f0fae9f55377a8deab9f099dd" style="width:43pt;height:13pt" o:ole="">
            <v:imagedata r:id="rId91" o:title="eqIdf913298f0fae9f55377a8deab9f099dd"/>
          </v:shape>
          <o:OLEObject Type="Embed" ProgID="Equation.DSMT4" ShapeID="_x0000_i1064" DrawAspect="Content" ObjectID="_1834902762" r:id="rId92"/>
        </w:object>
      </w:r>
      <w:r>
        <w:t>，垂足分别是</w:t>
      </w:r>
      <w:r>
        <w:object w:dxaOrig="211" w:dyaOrig="240">
          <v:shape id="_x0000_i1065" type="#_x0000_t75" alt="eqIdc5db41a1f31d6baee7c69990811edb9f" style="width:10.5pt;height:12pt" o:ole="">
            <v:imagedata r:id="rId74" o:title="eqIdc5db41a1f31d6baee7c69990811edb9f"/>
          </v:shape>
          <o:OLEObject Type="Embed" ProgID="Equation.DSMT4" ShapeID="_x0000_i1065" DrawAspect="Content" ObjectID="_1834902763" r:id="rId93"/>
        </w:object>
      </w:r>
      <w:r>
        <w:t>、</w:t>
      </w:r>
      <w:r>
        <w:object w:dxaOrig="211" w:dyaOrig="228">
          <v:shape id="_x0000_i1066" type="#_x0000_t75" alt="eqId2a30f3a8b673cc28bd90c50cf1a35281" style="width:10.5pt;height:11.5pt" o:ole="">
            <v:imagedata r:id="rId52" o:title="eqId2a30f3a8b673cc28bd90c50cf1a35281"/>
          </v:shape>
          <o:OLEObject Type="Embed" ProgID="Equation.DSMT4" ShapeID="_x0000_i1066" DrawAspect="Content" ObjectID="_1834902764" r:id="rId94"/>
        </w:object>
      </w:r>
      <w:r>
        <w:t>，那么点</w:t>
      </w:r>
      <w:r>
        <w:object w:dxaOrig="211" w:dyaOrig="224">
          <v:shape id="_x0000_i1067" type="#_x0000_t75" alt="eqId5963abe8f421bd99a2aaa94831a951e9" style="width:10.5pt;height:11pt" o:ole="">
            <v:imagedata r:id="rId70" o:title="eqId5963abe8f421bd99a2aaa94831a951e9"/>
          </v:shape>
          <o:OLEObject Type="Embed" ProgID="Equation.DSMT4" ShapeID="_x0000_i1067" DrawAspect="Content" ObjectID="_1834902765" r:id="rId95"/>
        </w:object>
      </w:r>
      <w:r>
        <w:t>到</w:t>
      </w:r>
      <w:r>
        <w:object w:dxaOrig="334" w:dyaOrig="245">
          <v:shape id="_x0000_i1068" type="#_x0000_t75" alt="eqId4eedae8d316c76e3d0b451256de03fb9" style="width:16.5pt;height:12.5pt" o:ole="">
            <v:imagedata r:id="rId96" o:title="eqId4eedae8d316c76e3d0b451256de03fb9"/>
          </v:shape>
          <o:OLEObject Type="Embed" ProgID="Equation.DSMT4" ShapeID="_x0000_i1068" DrawAspect="Content" ObjectID="_1834902766" r:id="rId97"/>
        </w:object>
      </w:r>
      <w:r>
        <w:t>的距离是线段</w:t>
      </w:r>
      <w:r>
        <w:rPr>
          <w:rFonts w:ascii="Times New Roman" w:eastAsia="Times New Roman" w:hAnsi="Times New Roman"/>
        </w:rPr>
        <w:t>______</w:t>
      </w:r>
      <w:r>
        <w:t>的长度．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819275" cy="1295400"/>
            <wp:effectExtent l="0" t="0" r="9525" b="0"/>
            <wp:docPr id="100011" name="图片 100011" descr="@@@b93ed399-bf7a-487d-a20c-dcb50de10b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b93ed399-bf7a-487d-a20c-dcb50de10bc1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t>8</w:t>
      </w:r>
      <w:r>
        <w:t>．如图，下列结论：</w:t>
      </w:r>
      <w:r>
        <w:t>①</w:t>
      </w:r>
      <w:r>
        <w:object w:dxaOrig="334" w:dyaOrig="232">
          <v:shape id="_x0000_i1069" type="#_x0000_t75" alt="eqId9d57899ad4774aed9ccc7bd23db72153" style="width:16.5pt;height:11.5pt" o:ole="">
            <v:imagedata r:id="rId99" o:title="eqId9d57899ad4774aed9ccc7bd23db72153"/>
          </v:shape>
          <o:OLEObject Type="Embed" ProgID="Equation.DSMT4" ShapeID="_x0000_i1069" DrawAspect="Content" ObjectID="_1834902767" r:id="rId100"/>
        </w:object>
      </w:r>
      <w:r>
        <w:t>与</w:t>
      </w:r>
      <w:r>
        <w:object w:dxaOrig="316" w:dyaOrig="241">
          <v:shape id="_x0000_i1070" type="#_x0000_t75" alt="eqId605f2976297a0deaa1602ef09d6a5afa" style="width:16pt;height:12pt" o:ole="">
            <v:imagedata r:id="rId101" o:title="eqId605f2976297a0deaa1602ef09d6a5afa"/>
          </v:shape>
          <o:OLEObject Type="Embed" ProgID="Equation.DSMT4" ShapeID="_x0000_i1070" DrawAspect="Content" ObjectID="_1834902768" r:id="rId102"/>
        </w:object>
      </w:r>
      <w:r>
        <w:t>是内错角；</w:t>
      </w:r>
      <w:r>
        <w:t>②</w:t>
      </w:r>
      <w:r>
        <w:object w:dxaOrig="334" w:dyaOrig="232">
          <v:shape id="_x0000_i1071" type="#_x0000_t75" alt="eqId9d57899ad4774aed9ccc7bd23db72153" style="width:16.5pt;height:11.5pt" o:ole="">
            <v:imagedata r:id="rId99" o:title="eqId9d57899ad4774aed9ccc7bd23db72153"/>
          </v:shape>
          <o:OLEObject Type="Embed" ProgID="Equation.DSMT4" ShapeID="_x0000_i1071" DrawAspect="Content" ObjectID="_1834902769" r:id="rId103"/>
        </w:object>
      </w:r>
      <w:r>
        <w:t>与</w:t>
      </w:r>
      <w:r>
        <w:object w:dxaOrig="404" w:dyaOrig="228">
          <v:shape id="_x0000_i1072" type="#_x0000_t75" alt="eqIdfebc9a89d0d1c97b88c0f4acd32b4e67" style="width:20pt;height:11.5pt" o:ole="">
            <v:imagedata r:id="rId104" o:title="eqIdfebc9a89d0d1c97b88c0f4acd32b4e67"/>
          </v:shape>
          <o:OLEObject Type="Embed" ProgID="Equation.DSMT4" ShapeID="_x0000_i1072" DrawAspect="Content" ObjectID="_1834902770" r:id="rId105"/>
        </w:object>
      </w:r>
      <w:r>
        <w:t>是同位角；</w:t>
      </w:r>
      <w:r>
        <w:t>③</w:t>
      </w:r>
      <w:r>
        <w:object w:dxaOrig="298" w:dyaOrig="228">
          <v:shape id="_x0000_i1073" type="#_x0000_t75" alt="eqIdd5b69d40b75d582c4b8ffa2369af1d41" style="width:15pt;height:11.5pt" o:ole="">
            <v:imagedata r:id="rId106" o:title="eqIdd5b69d40b75d582c4b8ffa2369af1d41"/>
          </v:shape>
          <o:OLEObject Type="Embed" ProgID="Equation.DSMT4" ShapeID="_x0000_i1073" DrawAspect="Content" ObjectID="_1834902771" r:id="rId107"/>
        </w:object>
      </w:r>
      <w:r>
        <w:t>与</w:t>
      </w:r>
      <w:r>
        <w:object w:dxaOrig="404" w:dyaOrig="228">
          <v:shape id="_x0000_i1074" type="#_x0000_t75" alt="eqIdfebc9a89d0d1c97b88c0f4acd32b4e67" style="width:20pt;height:11.5pt" o:ole="">
            <v:imagedata r:id="rId104" o:title="eqIdfebc9a89d0d1c97b88c0f4acd32b4e67"/>
          </v:shape>
          <o:OLEObject Type="Embed" ProgID="Equation.DSMT4" ShapeID="_x0000_i1074" DrawAspect="Content" ObjectID="_1834902772" r:id="rId108"/>
        </w:object>
      </w:r>
      <w:r>
        <w:t>是同旁内角，其中正确的有</w:t>
      </w:r>
      <w:r>
        <w:rPr>
          <w:rFonts w:ascii="Times New Roman" w:eastAsia="Times New Roman" w:hAnsi="Times New Roman"/>
        </w:rPr>
        <w:t>________</w:t>
      </w:r>
      <w:r>
        <w:t>（只填序号）．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571625" cy="1019175"/>
            <wp:effectExtent l="0" t="0" r="9525" b="9525"/>
            <wp:docPr id="100013" name="图片 100013" descr="@@@0c18645d-3b93-4c59-9605-9076913727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0c18645d-3b93-4c59-9605-9076913727a0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t>9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3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牛顿曾说过：</w:t>
      </w:r>
      <w:r>
        <w:t>“</w:t>
      </w:r>
      <w:r>
        <w:t>反证法是数学家最精良的武器之一．</w:t>
      </w:r>
      <w:r>
        <w:t>”</w:t>
      </w:r>
      <w:r>
        <w:t>那么我们用反证法证明：如图，</w:t>
      </w:r>
      <w:r>
        <w:t>“</w:t>
      </w:r>
      <w:r>
        <w:t>已知：在同一平面内，</w:t>
      </w:r>
      <w:r>
        <w:object w:dxaOrig="298" w:dyaOrig="220">
          <v:shape id="_x0000_i1075" type="#_x0000_t75" alt="eqId4843207711bdb336b71f81c09258717c" style="width:15pt;height:11pt" o:ole="">
            <v:imagedata r:id="rId110" o:title="eqId4843207711bdb336b71f81c09258717c"/>
          </v:shape>
          <o:OLEObject Type="Embed" ProgID="Equation.DSMT4" ShapeID="_x0000_i1075" DrawAspect="Content" ObjectID="_1834902773" r:id="rId111"/>
        </w:object>
      </w:r>
      <w:r>
        <w:object w:dxaOrig="175" w:dyaOrig="175">
          <v:shape id="_x0000_i1076" type="#_x0000_t75" alt="eqId411837b4b3078d05b43cb0439259a362" style="width:9pt;height:9pt" o:ole="">
            <v:imagedata r:id="rId112" o:title="eqId411837b4b3078d05b43cb0439259a362"/>
          </v:shape>
          <o:OLEObject Type="Embed" ProgID="Equation.DSMT4" ShapeID="_x0000_i1076" DrawAspect="Content" ObjectID="_1834902774" r:id="rId113"/>
        </w:object>
      </w:r>
      <w:r>
        <w:object w:dxaOrig="334" w:dyaOrig="227">
          <v:shape id="_x0000_i1077" type="#_x0000_t75" alt="eqId651765d16c8f6415d7dc63ff6f0da6fa" style="width:16.5pt;height:11.5pt" o:ole="">
            <v:imagedata r:id="rId114" o:title="eqId651765d16c8f6415d7dc63ff6f0da6fa"/>
          </v:shape>
          <o:OLEObject Type="Embed" ProgID="Equation.DSMT4" ShapeID="_x0000_i1077" DrawAspect="Content" ObjectID="_1834902775" r:id="rId115"/>
        </w:object>
      </w:r>
      <w:r>
        <w:t>，求证：</w:t>
      </w:r>
      <w:r>
        <w:object w:dxaOrig="175" w:dyaOrig="193">
          <v:shape id="_x0000_i1078" type="#_x0000_t75" alt="eqId0a6936d370d6a238a608ca56f87198de" style="width:9pt;height:9.5pt" o:ole="">
            <v:imagedata r:id="rId116" o:title="eqId0a6936d370d6a238a608ca56f87198de"/>
          </v:shape>
          <o:OLEObject Type="Embed" ProgID="Equation.DSMT4" ShapeID="_x0000_i1078" DrawAspect="Content" ObjectID="_1834902776" r:id="rId117"/>
        </w:object>
      </w:r>
      <w:r>
        <w:t>与</w:t>
      </w:r>
      <w:r>
        <w:object w:dxaOrig="175" w:dyaOrig="247">
          <v:shape id="_x0000_i1079" type="#_x0000_t75" alt="eqId2c94bb12cee76221e13f9ef955b0aab1" style="width:9pt;height:12.5pt" o:ole="">
            <v:imagedata r:id="rId118" o:title="eqId2c94bb12cee76221e13f9ef955b0aab1"/>
          </v:shape>
          <o:OLEObject Type="Embed" ProgID="Equation.DSMT4" ShapeID="_x0000_i1079" DrawAspect="Content" ObjectID="_1834902777" r:id="rId119"/>
        </w:object>
      </w:r>
      <w:r>
        <w:t>不平行</w:t>
      </w:r>
      <w:r>
        <w:t>”</w:t>
      </w:r>
      <w:r>
        <w:t>时，应先应假设</w:t>
      </w:r>
      <w:r>
        <w:rPr>
          <w:rFonts w:ascii="Times New Roman" w:eastAsia="Times New Roman" w:hAnsi="Times New Roman"/>
        </w:rPr>
        <w:t>_________</w:t>
      </w:r>
      <w:r>
        <w:t>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181100" cy="1095375"/>
            <wp:effectExtent l="0" t="0" r="0" b="9525"/>
            <wp:docPr id="100015" name="图片 100015" descr="@@@c8f63b22-3b43-426a-8a3e-2ea3170ae8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c8f63b22-3b43-426a-8a3e-2ea3170ae86c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t>10</w:t>
      </w:r>
      <w:r>
        <w:t>．如图，直线</w:t>
      </w:r>
      <w:r>
        <w:object w:dxaOrig="826" w:dyaOrig="253">
          <v:shape id="_x0000_i1080" type="#_x0000_t75" alt="eqIdc28d2790a97390935125aa897417f970" style="width:41.5pt;height:12.5pt" o:ole="">
            <v:imagedata r:id="rId121" o:title="eqIdc28d2790a97390935125aa897417f970"/>
          </v:shape>
          <o:OLEObject Type="Embed" ProgID="Equation.DSMT4" ShapeID="_x0000_i1080" DrawAspect="Content" ObjectID="_1834902778" r:id="rId122"/>
        </w:object>
      </w:r>
      <w:r>
        <w:t>相交于点</w:t>
      </w:r>
      <w:r>
        <w:rPr>
          <w:rFonts w:ascii="Times New Roman" w:eastAsia="Times New Roman" w:hAnsi="Times New Roman"/>
          <w:i/>
        </w:rPr>
        <w:t>O</w:t>
      </w:r>
      <w:r>
        <w:t>，</w:t>
      </w:r>
      <w:r>
        <w:object w:dxaOrig="369" w:dyaOrig="246">
          <v:shape id="_x0000_i1081" type="#_x0000_t75" alt="eqId683c590673eece14fea3319c4fd5eb55" style="width:18.5pt;height:12.5pt" o:ole="">
            <v:imagedata r:id="rId123" o:title="eqId683c590673eece14fea3319c4fd5eb55"/>
          </v:shape>
          <o:OLEObject Type="Embed" ProgID="Equation.DSMT4" ShapeID="_x0000_i1081" DrawAspect="Content" ObjectID="_1834902779" r:id="rId124"/>
        </w:object>
      </w:r>
      <w:r>
        <w:t>平分</w:t>
      </w:r>
      <w:r>
        <w:object w:dxaOrig="651" w:dyaOrig="241">
          <v:shape id="_x0000_i1082" type="#_x0000_t75" alt="eqId2b2557547eecdc826b8282058802d217" style="width:32.5pt;height:12pt" o:ole="">
            <v:imagedata r:id="rId125" o:title="eqId2b2557547eecdc826b8282058802d217"/>
          </v:shape>
          <o:OLEObject Type="Embed" ProgID="Equation.DSMT4" ShapeID="_x0000_i1082" DrawAspect="Content" ObjectID="_1834902780" r:id="rId126"/>
        </w:object>
      </w:r>
      <w:r>
        <w:t>，</w:t>
      </w:r>
      <w:r>
        <w:object w:dxaOrig="861" w:dyaOrig="251">
          <v:shape id="_x0000_i1083" type="#_x0000_t75" alt="eqId178e3fa2e4de57a4c067e79be7d798e7" style="width:43pt;height:12.5pt" o:ole="">
            <v:imagedata r:id="rId127" o:title="eqId178e3fa2e4de57a4c067e79be7d798e7"/>
          </v:shape>
          <o:OLEObject Type="Embed" ProgID="Equation.DSMT4" ShapeID="_x0000_i1083" DrawAspect="Content" ObjectID="_1834902781" r:id="rId128"/>
        </w:object>
      </w:r>
      <w:r>
        <w:t>．如果</w:t>
      </w:r>
      <w:r>
        <w:object w:dxaOrig="1161" w:dyaOrig="246">
          <v:shape id="_x0000_i1084" type="#_x0000_t75" alt="eqIdf0ba0e3c52bde88f4eb286a6bfd1f1ef" style="width:58pt;height:12.5pt" o:ole="">
            <v:imagedata r:id="rId129" o:title="eqIdf0ba0e3c52bde88f4eb286a6bfd1f1ef"/>
          </v:shape>
          <o:OLEObject Type="Embed" ProgID="Equation.DSMT4" ShapeID="_x0000_i1084" DrawAspect="Content" ObjectID="_1834902782" r:id="rId130"/>
        </w:object>
      </w:r>
      <w:r>
        <w:t>，那么</w:t>
      </w:r>
      <w:r>
        <w:object w:dxaOrig="827" w:dyaOrig="245">
          <v:shape id="_x0000_i1085" type="#_x0000_t75" alt="eqId0ac531260d402dae49cb801a514fce6a" style="width:41.5pt;height:12.5pt" o:ole="">
            <v:imagedata r:id="rId131" o:title="eqId0ac531260d402dae49cb801a514fce6a"/>
          </v:shape>
          <o:OLEObject Type="Embed" ProgID="Equation.DSMT4" ShapeID="_x0000_i1085" DrawAspect="Content" ObjectID="_1834902783" r:id="rId132"/>
        </w:object>
      </w:r>
      <w:r>
        <w:rPr>
          <w:rFonts w:ascii="Times New Roman" w:eastAsia="Times New Roman" w:hAnsi="Times New Roman"/>
        </w:rPr>
        <w:t>______</w:t>
      </w:r>
      <w:r>
        <w:object w:dxaOrig="140" w:dyaOrig="211">
          <v:shape id="_x0000_i1086" type="#_x0000_t75" alt="eqId83873a9d782f2588c5eedbfe73f9bc2f" style="width:7pt;height:10.5pt" o:ole="">
            <v:imagedata r:id="rId133" o:title="eqId83873a9d782f2588c5eedbfe73f9bc2f"/>
          </v:shape>
          <o:OLEObject Type="Embed" ProgID="Equation.DSMT4" ShapeID="_x0000_i1086" DrawAspect="Content" ObjectID="_1834902784" r:id="rId134"/>
        </w:object>
      </w:r>
      <w:r>
        <w:t>．</w:t>
      </w:r>
    </w:p>
    <w:p w:rsidR="0049414D" w:rsidRDefault="004A2E51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314450" cy="1190625"/>
            <wp:effectExtent l="0" t="0" r="0" b="9525"/>
            <wp:docPr id="100017" name="图片 100017" descr="@@@59f7fb2a-16d0-43e1-bbce-e24d5171af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59f7fb2a-16d0-43e1-bbce-e24d5171afc7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t>11</w:t>
      </w:r>
      <w:r>
        <w:t>．如图，已知</w:t>
      </w:r>
      <w:r>
        <w:object w:dxaOrig="1178" w:dyaOrig="238">
          <v:shape id="_x0000_i1087" type="#_x0000_t75" alt="eqId109c591d0ec9c52d4bc7716ba68fd45e" style="width:59pt;height:12pt" o:ole="">
            <v:imagedata r:id="rId136" o:title="eqId109c591d0ec9c52d4bc7716ba68fd45e"/>
          </v:shape>
          <o:OLEObject Type="Embed" ProgID="Equation.DSMT4" ShapeID="_x0000_i1087" DrawAspect="Content" ObjectID="_1834902785" r:id="rId137"/>
        </w:object>
      </w:r>
      <w:r>
        <w:t>，</w:t>
      </w:r>
      <w:r>
        <w:object w:dxaOrig="369" w:dyaOrig="245">
          <v:shape id="_x0000_i1088" type="#_x0000_t75" alt="eqId60ef95894ceebaf236170e8832dcf7e3" style="width:18.5pt;height:12.5pt" o:ole="">
            <v:imagedata r:id="rId138" o:title="eqId60ef95894ceebaf236170e8832dcf7e3"/>
          </v:shape>
          <o:OLEObject Type="Embed" ProgID="Equation.DSMT4" ShapeID="_x0000_i1088" DrawAspect="Content" ObjectID="_1834902786" r:id="rId139"/>
        </w:object>
      </w:r>
      <w:r>
        <w:t>平分</w:t>
      </w:r>
      <w:r>
        <w:object w:dxaOrig="685" w:dyaOrig="228">
          <v:shape id="_x0000_i1089" type="#_x0000_t75" alt="eqId4189a0821a0ffab9dc171ecd279ba442" style="width:34.5pt;height:11.5pt" o:ole="">
            <v:imagedata r:id="rId140" o:title="eqId4189a0821a0ffab9dc171ecd279ba442"/>
          </v:shape>
          <o:OLEObject Type="Embed" ProgID="Equation.DSMT4" ShapeID="_x0000_i1089" DrawAspect="Content" ObjectID="_1834902787" r:id="rId141"/>
        </w:object>
      </w:r>
      <w:r>
        <w:t>，如果</w:t>
      </w:r>
      <w:r>
        <w:object w:dxaOrig="862" w:dyaOrig="252">
          <v:shape id="_x0000_i1090" type="#_x0000_t75" alt="eqId7013cc4303c7ac5d0f03c85423f0c258" style="width:43pt;height:12.5pt" o:ole="">
            <v:imagedata r:id="rId142" o:title="eqId7013cc4303c7ac5d0f03c85423f0c258"/>
          </v:shape>
          <o:OLEObject Type="Embed" ProgID="Equation.DSMT4" ShapeID="_x0000_i1090" DrawAspect="Content" ObjectID="_1834902788" r:id="rId143"/>
        </w:object>
      </w:r>
      <w:r>
        <w:t>，那么</w:t>
      </w:r>
      <w:r>
        <w:object w:dxaOrig="808" w:dyaOrig="252">
          <v:shape id="_x0000_i1091" type="#_x0000_t75" alt="eqIdba2db07d8bce6d25363557b626d40b17" style="width:40.5pt;height:12.5pt" o:ole="">
            <v:imagedata r:id="rId144" o:title="eqIdba2db07d8bce6d25363557b626d40b17"/>
          </v:shape>
          <o:OLEObject Type="Embed" ProgID="Equation.DSMT4" ShapeID="_x0000_i1091" DrawAspect="Content" ObjectID="_1834902789" r:id="rId145"/>
        </w:object>
      </w:r>
      <w:r>
        <w:rPr>
          <w:rFonts w:ascii="Times New Roman" w:eastAsia="Times New Roman" w:hAnsi="Times New Roman"/>
        </w:rPr>
        <w:t>_________</w:t>
      </w:r>
      <w:r>
        <w:t>°</w:t>
      </w:r>
      <w:r>
        <w:t>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333500" cy="1181100"/>
            <wp:effectExtent l="0" t="0" r="0" b="0"/>
            <wp:docPr id="100019" name="图片 100019" descr="@@@3a395a40-988e-4ce2-8f8e-6d8e4a13f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3a395a40-988e-4ce2-8f8e-6d8e4a13f011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t>12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5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近几年中学生近视的现象越来越严重，为保护视力，某公司推出了护眼灯，其侧面示意图（台灯底座高度忽略不计）如图所示，其中</w:t>
      </w:r>
      <w:r>
        <w:object w:dxaOrig="861" w:dyaOrig="251">
          <v:shape id="_x0000_i1092" type="#_x0000_t75" alt="eqId8af620f6d204d310d8e3f267fdd6c3f8" style="width:43pt;height:12.5pt" o:ole="">
            <v:imagedata r:id="rId147" o:title="eqId8af620f6d204d310d8e3f267fdd6c3f8"/>
          </v:shape>
          <o:OLEObject Type="Embed" ProgID="Equation.DSMT4" ShapeID="_x0000_i1092" DrawAspect="Content" ObjectID="_1834902790" r:id="rId148"/>
        </w:object>
      </w:r>
      <w:r>
        <w:t>，</w:t>
      </w:r>
      <w:r>
        <w:object w:dxaOrig="808" w:dyaOrig="225">
          <v:shape id="_x0000_i1093" type="#_x0000_t75" alt="eqId066cd386723885c535ea720f5817847a" style="width:40.5pt;height:11.5pt" o:ole="">
            <v:imagedata r:id="rId149" o:title="eqId066cd386723885c535ea720f5817847a"/>
          </v:shape>
          <o:OLEObject Type="Embed" ProgID="Equation.DSMT4" ShapeID="_x0000_i1093" DrawAspect="Content" ObjectID="_1834902791" r:id="rId150"/>
        </w:object>
      </w:r>
      <w:r>
        <w:t>，经使用发现，当</w:t>
      </w:r>
      <w:r>
        <w:object w:dxaOrig="1249" w:dyaOrig="239">
          <v:shape id="_x0000_i1094" type="#_x0000_t75" alt="eqIdc4f83872fae6d3543b37c1e5f80c5ade" style="width:62.5pt;height:12pt" o:ole="">
            <v:imagedata r:id="rId151" o:title="eqIdc4f83872fae6d3543b37c1e5f80c5ade"/>
          </v:shape>
          <o:OLEObject Type="Embed" ProgID="Equation.DSMT4" ShapeID="_x0000_i1094" DrawAspect="Content" ObjectID="_1834902792" r:id="rId152"/>
        </w:object>
      </w:r>
      <w:r>
        <w:t>时，台灯光线最佳，则此时</w:t>
      </w:r>
      <w:r>
        <w:object w:dxaOrig="651" w:dyaOrig="245">
          <v:shape id="_x0000_i1095" type="#_x0000_t75" alt="eqIde7d19f963f7c803bcfcbb265ec6d4304" style="width:32.5pt;height:12.5pt" o:ole="">
            <v:imagedata r:id="rId153" o:title="eqIde7d19f963f7c803bcfcbb265ec6d4304"/>
          </v:shape>
          <o:OLEObject Type="Embed" ProgID="Equation.DSMT4" ShapeID="_x0000_i1095" DrawAspect="Content" ObjectID="_1834902793" r:id="rId154"/>
        </w:object>
      </w:r>
      <w:r>
        <w:t>的度数为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381250" cy="1038225"/>
            <wp:effectExtent l="0" t="0" r="0" b="9525"/>
            <wp:docPr id="100021" name="图片 100021" descr="@@@66c1b760-5b85-459f-9aeb-abff12d454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66c1b760-5b85-459f-9aeb-abff12d4547d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lastRenderedPageBreak/>
        <w:t>13</w:t>
      </w:r>
      <w:r>
        <w:t>．如图，如果</w:t>
      </w:r>
      <w:r>
        <w:object w:dxaOrig="1425" w:dyaOrig="257">
          <v:shape id="_x0000_i1096" type="#_x0000_t75" alt="eqId33d40e403b138555d6a6fe99b26ee7eb" style="width:71.5pt;height:13pt" o:ole="">
            <v:imagedata r:id="rId156" o:title="eqId33d40e403b138555d6a6fe99b26ee7eb"/>
          </v:shape>
          <o:OLEObject Type="Embed" ProgID="Equation.DSMT4" ShapeID="_x0000_i1096" DrawAspect="Content" ObjectID="_1834902794" r:id="rId157"/>
        </w:object>
      </w:r>
      <w:r>
        <w:t>，那么</w:t>
      </w:r>
      <w:r>
        <w:rPr>
          <w:rFonts w:ascii="Times New Roman" w:eastAsia="Times New Roman" w:hAnsi="Times New Roman"/>
          <w:i/>
        </w:rPr>
        <w:t>x</w:t>
      </w:r>
      <w:r>
        <w:t>、</w:t>
      </w:r>
      <w:r>
        <w:rPr>
          <w:rFonts w:ascii="Times New Roman" w:eastAsia="Times New Roman" w:hAnsi="Times New Roman"/>
          <w:i/>
        </w:rPr>
        <w:t>y</w:t>
      </w:r>
      <w:r>
        <w:t>、</w:t>
      </w:r>
      <w:r>
        <w:rPr>
          <w:rFonts w:ascii="Times New Roman" w:eastAsia="Times New Roman" w:hAnsi="Times New Roman"/>
          <w:i/>
        </w:rPr>
        <w:t>z</w:t>
      </w:r>
      <w:r>
        <w:t>之间的数量关系是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49414D" w:rsidRDefault="004A2E51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85900" cy="1152525"/>
            <wp:effectExtent l="0" t="0" r="0" b="9525"/>
            <wp:docPr id="100025" name="图片 100025" descr="@@@46ea7fc7-e7e6-44e6-9b54-64c2821d54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46ea7fc7-e7e6-44e6-9b54-64c2821d54a9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t>14</w:t>
      </w:r>
      <w:r>
        <w:t>．关于</w:t>
      </w:r>
      <w:r>
        <w:object w:dxaOrig="175" w:dyaOrig="190">
          <v:shape id="_x0000_i1097" type="#_x0000_t75" alt="eqId81dea63b8ce3e51adf66cf7b9982a248" style="width:9pt;height:9.5pt" o:ole="">
            <v:imagedata r:id="rId18" o:title="eqId81dea63b8ce3e51adf66cf7b9982a248"/>
          </v:shape>
          <o:OLEObject Type="Embed" ProgID="Equation.DSMT4" ShapeID="_x0000_i1097" DrawAspect="Content" ObjectID="_1834902795" r:id="rId159"/>
        </w:object>
      </w:r>
      <w:r>
        <w:t>的不等式组</w:t>
      </w:r>
      <w:r>
        <w:object w:dxaOrig="1002" w:dyaOrig="633">
          <v:shape id="_x0000_i1098" type="#_x0000_t75" alt="eqIdef1eb6eb1b58e3c4b3f06e48f29d1f38" style="width:50pt;height:31.5pt" o:ole="">
            <v:imagedata r:id="rId160" o:title="eqIdef1eb6eb1b58e3c4b3f06e48f29d1f38"/>
          </v:shape>
          <o:OLEObject Type="Embed" ProgID="Equation.DSMT4" ShapeID="_x0000_i1098" DrawAspect="Content" ObjectID="_1834902796" r:id="rId161"/>
        </w:object>
      </w:r>
      <w:r>
        <w:t>有</w:t>
      </w:r>
      <w:r>
        <w:object w:dxaOrig="175" w:dyaOrig="225">
          <v:shape id="_x0000_i1099" type="#_x0000_t75" alt="eqIdb8860d9787671b53b1ab68b3d526f5ca" style="width:9pt;height:11.5pt" o:ole="">
            <v:imagedata r:id="rId162" o:title="eqIdb8860d9787671b53b1ab68b3d526f5ca"/>
          </v:shape>
          <o:OLEObject Type="Embed" ProgID="Equation.DSMT4" ShapeID="_x0000_i1099" DrawAspect="Content" ObjectID="_1834902797" r:id="rId163"/>
        </w:object>
      </w:r>
      <w:r>
        <w:t>个整数解，那么</w:t>
      </w:r>
      <w:r>
        <w:object w:dxaOrig="228" w:dyaOrig="198">
          <v:shape id="_x0000_i1100" type="#_x0000_t75" alt="eqId294f5ba74cdf695fc9a8a8e52f421328" style="width:11.5pt;height:10pt" o:ole="">
            <v:imagedata r:id="rId164" o:title="eqId294f5ba74cdf695fc9a8a8e52f421328"/>
          </v:shape>
          <o:OLEObject Type="Embed" ProgID="Equation.DSMT4" ShapeID="_x0000_i1100" DrawAspect="Content" ObjectID="_1834902798" r:id="rId165"/>
        </w:object>
      </w:r>
      <w:r>
        <w:t>的取值范围是</w:t>
      </w:r>
      <w:r>
        <w:rPr>
          <w:rFonts w:ascii="Times New Roman" w:eastAsia="Times New Roman" w:hAnsi="Times New Roman"/>
        </w:rPr>
        <w:t>______</w:t>
      </w:r>
      <w:r>
        <w:t>．</w:t>
      </w:r>
    </w:p>
    <w:p w:rsidR="0049414D" w:rsidRDefault="004A2E51">
      <w:pPr>
        <w:spacing w:line="360" w:lineRule="auto"/>
        <w:jc w:val="left"/>
        <w:textAlignment w:val="center"/>
      </w:pPr>
      <w:r>
        <w:t>15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6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抖空竹是我国的传统体育，也是国家级非物质文化遗产之一，明代《帝京景物略》一书中就有空竹玩法和制作方法的记述，明定陵亦有出土的文物为证，可见抖空竹在民间流行的历史至少在</w:t>
      </w:r>
      <w:r>
        <w:t>600</w:t>
      </w:r>
      <w:r>
        <w:t>年以上．如图，通过观察抖空竹发现，可以将某一时刻的情形抽象成数学问题：</w:t>
      </w:r>
      <w:r>
        <w:object w:dxaOrig="826" w:dyaOrig="249">
          <v:shape id="_x0000_i1101" type="#_x0000_t75" alt="eqId8a11029ca6b4b9e7f777af0280cf163c" style="width:41.5pt;height:12.5pt" o:ole="">
            <v:imagedata r:id="rId166" o:title="eqId8a11029ca6b4b9e7f777af0280cf163c"/>
          </v:shape>
          <o:OLEObject Type="Embed" ProgID="Equation.DSMT4" ShapeID="_x0000_i1101" DrawAspect="Content" ObjectID="_1834902799" r:id="rId167"/>
        </w:object>
      </w:r>
      <w:r>
        <w:t>，</w:t>
      </w:r>
      <w:r>
        <w:object w:dxaOrig="1126" w:dyaOrig="255">
          <v:shape id="_x0000_i1102" type="#_x0000_t75" alt="eqId7f32621ea0b76bf47a83a5f00e8c0389" style="width:56.5pt;height:13pt" o:ole="">
            <v:imagedata r:id="rId168" o:title="eqId7f32621ea0b76bf47a83a5f00e8c0389"/>
          </v:shape>
          <o:OLEObject Type="Embed" ProgID="Equation.DSMT4" ShapeID="_x0000_i1102" DrawAspect="Content" ObjectID="_1834902800" r:id="rId169"/>
        </w:object>
      </w:r>
      <w:r>
        <w:t>，</w:t>
      </w:r>
      <w:r>
        <w:object w:dxaOrig="879" w:dyaOrig="249">
          <v:shape id="_x0000_i1103" type="#_x0000_t75" alt="eqId73a00f2502ca114d4c263d7028f5e40e" style="width:44pt;height:12.5pt" o:ole="">
            <v:imagedata r:id="rId170" o:title="eqId73a00f2502ca114d4c263d7028f5e40e"/>
          </v:shape>
          <o:OLEObject Type="Embed" ProgID="Equation.DSMT4" ShapeID="_x0000_i1103" DrawAspect="Content" ObjectID="_1834902801" r:id="rId171"/>
        </w:object>
      </w:r>
      <w:r>
        <w:t>，则</w:t>
      </w:r>
      <w:r>
        <w:object w:dxaOrig="703" w:dyaOrig="252">
          <v:shape id="_x0000_i1104" type="#_x0000_t75" alt="eqId1384d0a02d097ac7aa8a19e8da6f9767" style="width:35pt;height:12.5pt" o:ole="">
            <v:imagedata r:id="rId172" o:title="eqId1384d0a02d097ac7aa8a19e8da6f9767"/>
          </v:shape>
          <o:OLEObject Type="Embed" ProgID="Equation.DSMT4" ShapeID="_x0000_i1104" DrawAspect="Content" ObjectID="_1834902802" r:id="rId173"/>
        </w:object>
      </w:r>
      <w:r>
        <w:t>的度数为</w:t>
      </w:r>
      <w:r>
        <w:rPr>
          <w:rFonts w:ascii="Times New Roman" w:eastAsia="Times New Roman" w:hAnsi="Times New Roman"/>
        </w:rPr>
        <w:t>_______</w:t>
      </w:r>
      <w:r>
        <w:t>．</w:t>
      </w:r>
    </w:p>
    <w:p w:rsidR="0049414D" w:rsidRDefault="004A2E51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476500" cy="1266825"/>
            <wp:effectExtent l="0" t="0" r="0" b="9525"/>
            <wp:docPr id="100027" name="图片 100027" descr="@@@1a7d7b32-11f6-4a5b-b792-89c021ce7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1a7d7b32-11f6-4a5b-b792-89c021ce7582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6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7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若关于</w:t>
      </w:r>
      <w:r>
        <w:rPr>
          <w:rFonts w:ascii="Times New Roman" w:eastAsia="Times New Roman" w:hAnsi="Times New Roman"/>
          <w:i/>
        </w:rPr>
        <w:t>x</w:t>
      </w:r>
      <w:r>
        <w:t>的分式方程</w:t>
      </w:r>
      <w:r>
        <w:object w:dxaOrig="1654" w:dyaOrig="551">
          <v:shape id="_x0000_i1105" type="#_x0000_t75" alt="eqId08d76a8027226a8cb2084f7acf4ba005" style="width:82.5pt;height:27.5pt" o:ole="">
            <v:imagedata r:id="rId175" o:title="eqId08d76a8027226a8cb2084f7acf4ba005"/>
          </v:shape>
          <o:OLEObject Type="Embed" ProgID="Equation.DSMT4" ShapeID="_x0000_i1105" DrawAspect="Content" ObjectID="_1834902803" r:id="rId176"/>
        </w:object>
      </w:r>
      <w:r>
        <w:t>的解是非负数，则</w:t>
      </w:r>
      <w:r>
        <w:rPr>
          <w:rFonts w:ascii="Times New Roman" w:eastAsia="Times New Roman" w:hAnsi="Times New Roman"/>
          <w:i/>
        </w:rPr>
        <w:t>m</w:t>
      </w:r>
      <w:r>
        <w:t>的取值范围是</w:t>
      </w:r>
      <w:r>
        <w:rPr>
          <w:rFonts w:ascii="Times New Roman" w:eastAsia="Times New Roman" w:hAnsi="Times New Roman"/>
        </w:rPr>
        <w:t>_________</w:t>
      </w:r>
      <w:r>
        <w:t>．</w:t>
      </w:r>
    </w:p>
    <w:p w:rsidR="0049414D" w:rsidRDefault="004A2E51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7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已知关于</w:t>
      </w:r>
      <w:r>
        <w:object w:dxaOrig="175" w:dyaOrig="190">
          <v:shape id="_x0000_i1106" type="#_x0000_t75" alt="eqId81dea63b8ce3e51adf66cf7b9982a248" style="width:9pt;height:9.5pt" o:ole="">
            <v:imagedata r:id="rId18" o:title="eqId81dea63b8ce3e51adf66cf7b9982a248"/>
          </v:shape>
          <o:OLEObject Type="Embed" ProgID="Equation.DSMT4" ShapeID="_x0000_i1106" DrawAspect="Content" ObjectID="_1834902804" r:id="rId177"/>
        </w:object>
      </w:r>
      <w:r>
        <w:t>、</w:t>
      </w:r>
      <w:r>
        <w:object w:dxaOrig="193" w:dyaOrig="238">
          <v:shape id="_x0000_i1107" type="#_x0000_t75" alt="eqIdd053b14c8588eee2acbbe44fc37a6886" style="width:9.5pt;height:12pt" o:ole="">
            <v:imagedata r:id="rId178" o:title="eqIdd053b14c8588eee2acbbe44fc37a6886"/>
          </v:shape>
          <o:OLEObject Type="Embed" ProgID="Equation.DSMT4" ShapeID="_x0000_i1107" DrawAspect="Content" ObjectID="_1834902805" r:id="rId179"/>
        </w:object>
      </w:r>
      <w:r>
        <w:t>的方程组</w:t>
      </w:r>
      <w:r>
        <w:object w:dxaOrig="1408" w:dyaOrig="631">
          <v:shape id="_x0000_i1108" type="#_x0000_t75" alt="eqId9a707610af63f9aaf40db498c6c513bb" style="width:70.5pt;height:31.5pt" o:ole="">
            <v:imagedata r:id="rId180" o:title="eqId9a707610af63f9aaf40db498c6c513bb"/>
          </v:shape>
          <o:OLEObject Type="Embed" ProgID="Equation.DSMT4" ShapeID="_x0000_i1108" DrawAspect="Content" ObjectID="_1834902806" r:id="rId181"/>
        </w:object>
      </w:r>
      <w:r>
        <w:t>的解是一对异号的数，则</w:t>
      </w:r>
      <w:r>
        <w:object w:dxaOrig="175" w:dyaOrig="250">
          <v:shape id="_x0000_i1109" type="#_x0000_t75" alt="eqIdf0a532e15e232cb4b99a8d4d07c89575" style="width:9pt;height:12.5pt" o:ole="">
            <v:imagedata r:id="rId182" o:title="eqIdf0a532e15e232cb4b99a8d4d07c89575"/>
          </v:shape>
          <o:OLEObject Type="Embed" ProgID="Equation.DSMT4" ShapeID="_x0000_i1109" DrawAspect="Content" ObjectID="_1834902807" r:id="rId183"/>
        </w:object>
      </w:r>
      <w:r>
        <w:t>的取值范围是</w:t>
      </w:r>
      <w:r>
        <w:rPr>
          <w:rFonts w:ascii="Times New Roman" w:eastAsia="Times New Roman" w:hAnsi="Times New Roman"/>
        </w:rPr>
        <w:t>__________</w:t>
      </w:r>
      <w:r>
        <w:t>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hint="eastAsia"/>
        </w:rPr>
        <w:t>18.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9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如图，在</w:t>
      </w:r>
      <w:r>
        <w:object w:dxaOrig="633" w:dyaOrig="239">
          <v:shape id="_x0000_i1110" type="#_x0000_t75" alt="eqId15c0dbe3c080c4c4636c64803e5c1f76" style="width:31.5pt;height:12pt" o:ole="">
            <v:imagedata r:id="rId184" o:title="eqId15c0dbe3c080c4c4636c64803e5c1f76"/>
          </v:shape>
          <o:OLEObject Type="Embed" ProgID="Equation.DSMT4" ShapeID="_x0000_i1110" DrawAspect="Content" ObjectID="_1834902808" r:id="rId185"/>
        </w:object>
      </w:r>
      <w:r>
        <w:t>中，</w:t>
      </w:r>
      <w:r>
        <w:object w:dxaOrig="1847" w:dyaOrig="242">
          <v:shape id="_x0000_i1111" type="#_x0000_t75" alt="eqIdd2af69a2cfbb08735a163a25bf5c6a5a" style="width:92.5pt;height:12pt" o:ole="">
            <v:imagedata r:id="rId186" o:title="eqIdd2af69a2cfbb08735a163a25bf5c6a5a"/>
          </v:shape>
          <o:OLEObject Type="Embed" ProgID="Equation.DSMT4" ShapeID="_x0000_i1111" DrawAspect="Content" ObjectID="_1834902809" r:id="rId187"/>
        </w:object>
      </w:r>
      <w:r>
        <w:t>，将</w:t>
      </w:r>
      <w:r>
        <w:object w:dxaOrig="633" w:dyaOrig="239">
          <v:shape id="_x0000_i1112" type="#_x0000_t75" alt="eqId15c0dbe3c080c4c4636c64803e5c1f76" style="width:31.5pt;height:12pt" o:ole="">
            <v:imagedata r:id="rId184" o:title="eqId15c0dbe3c080c4c4636c64803e5c1f76"/>
          </v:shape>
          <o:OLEObject Type="Embed" ProgID="Equation.DSMT4" ShapeID="_x0000_i1112" DrawAspect="Content" ObjectID="_1834902810" r:id="rId188"/>
        </w:object>
      </w:r>
      <w:r>
        <w:t>沿</w:t>
      </w:r>
      <w:r>
        <w:object w:dxaOrig="369" w:dyaOrig="228">
          <v:shape id="_x0000_i1113" type="#_x0000_t75" alt="eqIde6e490f703eb6c9bb1278c78ebc2d661" style="width:18.5pt;height:11.5pt" o:ole="">
            <v:imagedata r:id="rId189" o:title="eqIde6e490f703eb6c9bb1278c78ebc2d661"/>
          </v:shape>
          <o:OLEObject Type="Embed" ProgID="Equation.DSMT4" ShapeID="_x0000_i1113" DrawAspect="Content" ObjectID="_1834902811" r:id="rId190"/>
        </w:object>
      </w:r>
      <w:r>
        <w:t>折叠，点</w:t>
      </w:r>
      <w:r>
        <w:rPr>
          <w:rFonts w:ascii="Times New Roman" w:eastAsia="Times New Roman" w:hAnsi="Times New Roman"/>
          <w:i/>
        </w:rPr>
        <w:t>A</w:t>
      </w:r>
      <w:r>
        <w:t>落在点</w:t>
      </w:r>
      <w:r>
        <w:object w:dxaOrig="228" w:dyaOrig="211">
          <v:shape id="_x0000_i1114" type="#_x0000_t75" alt="eqIde7c314398e26ffc7164b82946eeb4273" style="width:11.5pt;height:10.5pt" o:ole="">
            <v:imagedata r:id="rId191" o:title="eqIde7c314398e26ffc7164b82946eeb4273"/>
          </v:shape>
          <o:OLEObject Type="Embed" ProgID="Equation.DSMT4" ShapeID="_x0000_i1114" DrawAspect="Content" ObjectID="_1834902812" r:id="rId192"/>
        </w:object>
      </w:r>
      <w:r>
        <w:t>处，</w:t>
      </w:r>
      <w:r>
        <w:object w:dxaOrig="1143" w:dyaOrig="249">
          <v:shape id="_x0000_i1115" type="#_x0000_t75" alt="eqIde354d88c9886d3ad27b30455db918913" style="width:57pt;height:12.5pt" o:ole="">
            <v:imagedata r:id="rId193" o:title="eqIde354d88c9886d3ad27b30455db918913"/>
          </v:shape>
          <o:OLEObject Type="Embed" ProgID="Equation.DSMT4" ShapeID="_x0000_i1115" DrawAspect="Content" ObjectID="_1834902813" r:id="rId194"/>
        </w:object>
      </w:r>
      <w:r>
        <w:t>，再将</w:t>
      </w:r>
      <w:r>
        <w:object w:dxaOrig="668" w:dyaOrig="222">
          <v:shape id="_x0000_i1116" type="#_x0000_t75" alt="eqId34dbf33492e5223df78dea34a24ae015" style="width:33.5pt;height:11pt" o:ole="">
            <v:imagedata r:id="rId195" o:title="eqId34dbf33492e5223df78dea34a24ae015"/>
          </v:shape>
          <o:OLEObject Type="Embed" ProgID="Equation.DSMT4" ShapeID="_x0000_i1116" DrawAspect="Content" ObjectID="_1834902814" r:id="rId196"/>
        </w:object>
      </w:r>
      <w:r>
        <w:t>绕点</w:t>
      </w:r>
      <w:r>
        <w:rPr>
          <w:rFonts w:ascii="Times New Roman" w:eastAsia="Times New Roman" w:hAnsi="Times New Roman"/>
          <w:i/>
        </w:rPr>
        <w:t>D</w:t>
      </w:r>
      <w:r>
        <w:t>顺时针旋转，旋转角为</w:t>
      </w:r>
      <w:r>
        <w:object w:dxaOrig="1513" w:dyaOrig="355">
          <v:shape id="_x0000_i1117" type="#_x0000_t75" alt="eqIda1110033382e192b1bc24e9682a2e73c" style="width:75.5pt;height:18pt" o:ole="">
            <v:imagedata r:id="rId197" o:title="eqIda1110033382e192b1bc24e9682a2e73c"/>
          </v:shape>
          <o:OLEObject Type="Embed" ProgID="Equation.DSMT4" ShapeID="_x0000_i1117" DrawAspect="Content" ObjectID="_1834902815" r:id="rId198"/>
        </w:object>
      </w:r>
      <w:r>
        <w:t>，当</w:t>
      </w:r>
      <w:r>
        <w:object w:dxaOrig="422" w:dyaOrig="224">
          <v:shape id="_x0000_i1118" type="#_x0000_t75" alt="eqId6a21897349d3d7c94419692106887153" style="width:21pt;height:11pt" o:ole="">
            <v:imagedata r:id="rId199" o:title="eqId6a21897349d3d7c94419692106887153"/>
          </v:shape>
          <o:OLEObject Type="Embed" ProgID="Equation.DSMT4" ShapeID="_x0000_i1118" DrawAspect="Content" ObjectID="_1834902816" r:id="rId200"/>
        </w:object>
      </w:r>
      <w:r>
        <w:t>旋转至与</w:t>
      </w:r>
      <w:r>
        <w:object w:dxaOrig="633" w:dyaOrig="239">
          <v:shape id="_x0000_i1119" type="#_x0000_t75" alt="eqId15c0dbe3c080c4c4636c64803e5c1f76" style="width:31.5pt;height:12pt" o:ole="">
            <v:imagedata r:id="rId184" o:title="eqId15c0dbe3c080c4c4636c64803e5c1f76"/>
          </v:shape>
          <o:OLEObject Type="Embed" ProgID="Equation.DSMT4" ShapeID="_x0000_i1119" DrawAspect="Content" ObjectID="_1834902817" r:id="rId201"/>
        </w:object>
      </w:r>
      <w:r>
        <w:t>的一边平行时，</w:t>
      </w:r>
      <w:r>
        <w:object w:dxaOrig="211" w:dyaOrig="193">
          <v:shape id="_x0000_i1120" type="#_x0000_t75" alt="eqIde170f206fdbbd834aad7580c727e2cc6" style="width:10.5pt;height:9.5pt" o:ole="">
            <v:imagedata r:id="rId202" o:title="eqIde170f206fdbbd834aad7580c727e2cc6"/>
          </v:shape>
          <o:OLEObject Type="Embed" ProgID="Equation.DSMT4" ShapeID="_x0000_i1120" DrawAspect="Content" ObjectID="_1834902818" r:id="rId203"/>
        </w:object>
      </w:r>
      <w:r>
        <w:t>的度数为</w:t>
      </w:r>
      <w:r>
        <w:rPr>
          <w:rFonts w:ascii="Times New Roman" w:eastAsia="Times New Roman" w:hAnsi="Times New Roman"/>
          <w:u w:val="single"/>
        </w:rPr>
        <w:t xml:space="preserve">      </w:t>
      </w:r>
      <w:r>
        <w:t>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904875" cy="1247775"/>
            <wp:effectExtent l="0" t="0" r="9525" b="9525"/>
            <wp:docPr id="37" name="图片 37" descr="@@@3d20b557-744d-43f9-bb08-a9c5de2df4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@@@3d20b557-744d-43f9-bb08-a9c5de2df4cd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textAlignment w:val="center"/>
        <w:rPr>
          <w:rFonts w:ascii="黑体" w:eastAsia="黑体" w:hAnsi="黑体" w:cs="黑体"/>
          <w:bCs/>
          <w:color w:val="000000"/>
          <w:sz w:val="30"/>
        </w:rPr>
      </w:pPr>
      <w:r>
        <w:rPr>
          <w:rFonts w:ascii="黑体" w:eastAsia="黑体" w:hAnsi="黑体" w:cs="黑体" w:hint="eastAsia"/>
          <w:bCs/>
          <w:color w:val="000000"/>
          <w:kern w:val="0"/>
        </w:rPr>
        <w:t>三</w:t>
      </w:r>
      <w:r>
        <w:rPr>
          <w:rFonts w:ascii="黑体" w:eastAsia="黑体" w:hAnsi="黑体" w:cs="黑体" w:hint="eastAsia"/>
          <w:bCs/>
          <w:color w:val="000000"/>
          <w:kern w:val="0"/>
        </w:rPr>
        <w:t>.</w:t>
      </w:r>
      <w:r>
        <w:rPr>
          <w:rFonts w:ascii="黑体" w:eastAsia="黑体" w:hAnsi="黑体" w:cs="黑体" w:hint="eastAsia"/>
          <w:bCs/>
          <w:color w:val="000000"/>
          <w:kern w:val="0"/>
        </w:rPr>
        <w:t>解答题（本大题共</w:t>
      </w:r>
      <w:r>
        <w:rPr>
          <w:rFonts w:ascii="黑体" w:eastAsia="黑体" w:hAnsi="黑体" w:cs="黑体" w:hint="eastAsia"/>
          <w:bCs/>
          <w:color w:val="000000"/>
          <w:kern w:val="0"/>
        </w:rPr>
        <w:t>8</w:t>
      </w:r>
      <w:r>
        <w:rPr>
          <w:rFonts w:ascii="黑体" w:eastAsia="黑体" w:hAnsi="黑体" w:cs="黑体" w:hint="eastAsia"/>
          <w:bCs/>
          <w:color w:val="000000"/>
          <w:kern w:val="0"/>
        </w:rPr>
        <w:t>小题，</w:t>
      </w:r>
      <w:r>
        <w:rPr>
          <w:rFonts w:ascii="黑体" w:eastAsia="黑体" w:hAnsi="黑体" w:cs="黑体" w:hint="eastAsia"/>
          <w:bCs/>
          <w:color w:val="000000"/>
          <w:kern w:val="0"/>
        </w:rPr>
        <w:t>58</w:t>
      </w:r>
      <w:r>
        <w:rPr>
          <w:rFonts w:ascii="黑体" w:eastAsia="黑体" w:hAnsi="黑体" w:cs="黑体" w:hint="eastAsia"/>
          <w:bCs/>
          <w:color w:val="000000"/>
          <w:kern w:val="0"/>
        </w:rPr>
        <w:t>分。解答应写出文字说明，证明过程或演算步骤）</w:t>
      </w: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A2E51">
      <w:pPr>
        <w:spacing w:line="360" w:lineRule="auto"/>
        <w:jc w:val="left"/>
        <w:textAlignment w:val="center"/>
      </w:pPr>
      <w:r>
        <w:rPr>
          <w:rFonts w:hint="eastAsia"/>
        </w:rPr>
        <w:t>19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如图，已知点</w:t>
      </w:r>
      <w:r>
        <w:object w:dxaOrig="193" w:dyaOrig="208">
          <v:shape id="_x0000_i1121" type="#_x0000_t75" alt="eqIddad2a36927223bd70f426ba06aea4b45" style="width:9.5pt;height:10.5pt" o:ole="">
            <v:imagedata r:id="rId205" o:title="eqIddad2a36927223bd70f426ba06aea4b45"/>
          </v:shape>
          <o:OLEObject Type="Embed" ProgID="Equation.DSMT4" ShapeID="_x0000_i1121" DrawAspect="Content" ObjectID="_1834902819" r:id="rId206"/>
        </w:object>
      </w:r>
      <w:r>
        <w:t>在</w:t>
      </w:r>
      <w:r>
        <w:object w:dxaOrig="685" w:dyaOrig="245">
          <v:shape id="_x0000_i1122" type="#_x0000_t75" alt="eqId6d7b2fe01a33c4825f9974ed9663a99c" style="width:34.5pt;height:12.5pt" o:ole="">
            <v:imagedata r:id="rId207" o:title="eqId6d7b2fe01a33c4825f9974ed9663a99c"/>
          </v:shape>
          <o:OLEObject Type="Embed" ProgID="Equation.DSMT4" ShapeID="_x0000_i1122" DrawAspect="Content" ObjectID="_1834902820" r:id="rId208"/>
        </w:object>
      </w:r>
      <w:r>
        <w:t>的边</w:t>
      </w:r>
      <w:r>
        <w:object w:dxaOrig="334" w:dyaOrig="254">
          <v:shape id="_x0000_i1123" type="#_x0000_t75" alt="eqIdef4113c492885ba7c47fe42ac792578f" style="width:16.5pt;height:12.5pt" o:ole="">
            <v:imagedata r:id="rId209" o:title="eqIdef4113c492885ba7c47fe42ac792578f"/>
          </v:shape>
          <o:OLEObject Type="Embed" ProgID="Equation.DSMT4" ShapeID="_x0000_i1123" DrawAspect="Content" ObjectID="_1834902821" r:id="rId210"/>
        </w:object>
      </w:r>
      <w:r>
        <w:t>上，按下列语句画图．</w:t>
      </w:r>
    </w:p>
    <w:p w:rsidR="0049414D" w:rsidRDefault="004A2E51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543050" cy="1114425"/>
            <wp:effectExtent l="0" t="0" r="0" b="9525"/>
            <wp:docPr id="100035" name="图片 100035" descr="@@@ea3b6a7b-8b14-4d6b-a793-0c41bd2f87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ea3b6a7b-8b14-4d6b-a793-0c41bd2f87dc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t>(1)</w:t>
      </w:r>
      <w:r>
        <w:t>过点</w:t>
      </w:r>
      <w:r>
        <w:object w:dxaOrig="193" w:dyaOrig="208">
          <v:shape id="_x0000_i1124" type="#_x0000_t75" alt="eqIddad2a36927223bd70f426ba06aea4b45" style="width:9.5pt;height:10.5pt" o:ole="">
            <v:imagedata r:id="rId205" o:title="eqIddad2a36927223bd70f426ba06aea4b45"/>
          </v:shape>
          <o:OLEObject Type="Embed" ProgID="Equation.DSMT4" ShapeID="_x0000_i1124" DrawAspect="Content" ObjectID="_1834902822" r:id="rId212"/>
        </w:object>
      </w:r>
      <w:r>
        <w:t>画边</w:t>
      </w:r>
      <w:r>
        <w:object w:dxaOrig="334" w:dyaOrig="254">
          <v:shape id="_x0000_i1125" type="#_x0000_t75" alt="eqIdef4113c492885ba7c47fe42ac792578f" style="width:16.5pt;height:12.5pt" o:ole="">
            <v:imagedata r:id="rId209" o:title="eqIdef4113c492885ba7c47fe42ac792578f"/>
          </v:shape>
          <o:OLEObject Type="Embed" ProgID="Equation.DSMT4" ShapeID="_x0000_i1125" DrawAspect="Content" ObjectID="_1834902823" r:id="rId213"/>
        </w:object>
      </w:r>
      <w:r>
        <w:t>的垂线，交边</w:t>
      </w:r>
      <w:r>
        <w:object w:dxaOrig="351" w:dyaOrig="245">
          <v:shape id="_x0000_i1126" type="#_x0000_t75" alt="eqIdb90e0f35eda1a729fed485f83da5ea9d" style="width:17.5pt;height:12.5pt" o:ole="">
            <v:imagedata r:id="rId214" o:title="eqIdb90e0f35eda1a729fed485f83da5ea9d"/>
          </v:shape>
          <o:OLEObject Type="Embed" ProgID="Equation.DSMT4" ShapeID="_x0000_i1126" DrawAspect="Content" ObjectID="_1834902824" r:id="rId215"/>
        </w:object>
      </w:r>
      <w:r>
        <w:t>于点</w:t>
      </w:r>
      <w:r>
        <w:object w:dxaOrig="281" w:dyaOrig="228">
          <v:shape id="_x0000_i1127" type="#_x0000_t75" alt="eqIdac047e91852b91af639feec23a9598b2" style="width:14pt;height:11.5pt" o:ole="">
            <v:imagedata r:id="rId72" o:title="eqIdac047e91852b91af639feec23a9598b2"/>
          </v:shape>
          <o:OLEObject Type="Embed" ProgID="Equation.DSMT4" ShapeID="_x0000_i1127" DrawAspect="Content" ObjectID="_1834902825" r:id="rId216"/>
        </w:object>
      </w:r>
      <w:r>
        <w:t>；</w:t>
      </w:r>
    </w:p>
    <w:p w:rsidR="0049414D" w:rsidRDefault="004A2E51">
      <w:pPr>
        <w:spacing w:line="360" w:lineRule="auto"/>
        <w:jc w:val="left"/>
        <w:textAlignment w:val="center"/>
      </w:pPr>
      <w:r>
        <w:t>(2)</w:t>
      </w:r>
      <w:r>
        <w:t>过点</w:t>
      </w:r>
      <w:r>
        <w:object w:dxaOrig="193" w:dyaOrig="208">
          <v:shape id="_x0000_i1128" type="#_x0000_t75" alt="eqIddad2a36927223bd70f426ba06aea4b45" style="width:9.5pt;height:10.5pt" o:ole="">
            <v:imagedata r:id="rId205" o:title="eqIddad2a36927223bd70f426ba06aea4b45"/>
          </v:shape>
          <o:OLEObject Type="Embed" ProgID="Equation.DSMT4" ShapeID="_x0000_i1128" DrawAspect="Content" ObjectID="_1834902826" r:id="rId217"/>
        </w:object>
      </w:r>
      <w:r>
        <w:t>画边</w:t>
      </w:r>
      <w:r>
        <w:object w:dxaOrig="351" w:dyaOrig="245">
          <v:shape id="_x0000_i1129" type="#_x0000_t75" alt="eqIdb90e0f35eda1a729fed485f83da5ea9d" style="width:17.5pt;height:12.5pt" o:ole="">
            <v:imagedata r:id="rId214" o:title="eqIdb90e0f35eda1a729fed485f83da5ea9d"/>
          </v:shape>
          <o:OLEObject Type="Embed" ProgID="Equation.DSMT4" ShapeID="_x0000_i1129" DrawAspect="Content" ObjectID="_1834902827" r:id="rId218"/>
        </w:object>
      </w:r>
      <w:r>
        <w:t>的垂线，垂足为点</w:t>
      </w:r>
      <w:r>
        <w:object w:dxaOrig="246" w:dyaOrig="246">
          <v:shape id="_x0000_i1130" type="#_x0000_t75" alt="eqId54a5d7d3b6b63fe5c24c3907b7a8eaa3" style="width:12.5pt;height:12.5pt" o:ole="">
            <v:imagedata r:id="rId219" o:title="eqId54a5d7d3b6b63fe5c24c3907b7a8eaa3"/>
          </v:shape>
          <o:OLEObject Type="Embed" ProgID="Equation.DSMT4" ShapeID="_x0000_i1130" DrawAspect="Content" ObjectID="_1834902828" r:id="rId220"/>
        </w:object>
      </w:r>
      <w:r>
        <w:t>．</w:t>
      </w: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A2E51">
      <w:pPr>
        <w:spacing w:line="360" w:lineRule="auto"/>
        <w:jc w:val="left"/>
        <w:textAlignment w:val="center"/>
      </w:pPr>
      <w:r>
        <w:rPr>
          <w:rFonts w:hint="eastAsia"/>
        </w:rPr>
        <w:t>20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解下列不等式（组）：</w:t>
      </w:r>
    </w:p>
    <w:p w:rsidR="0049414D" w:rsidRDefault="004A2E51">
      <w:pPr>
        <w:spacing w:line="360" w:lineRule="auto"/>
        <w:jc w:val="left"/>
        <w:textAlignment w:val="center"/>
      </w:pPr>
      <w:r>
        <w:t>(1)</w:t>
      </w:r>
      <w:r>
        <w:object w:dxaOrig="1231" w:dyaOrig="251">
          <v:shape id="_x0000_i1131" type="#_x0000_t75" alt="eqId37065f173d0db84abfee9bfcb8a00c58" style="width:61.5pt;height:12.5pt" o:ole="">
            <v:imagedata r:id="rId221" o:title="eqId37065f173d0db84abfee9bfcb8a00c58"/>
          </v:shape>
          <o:OLEObject Type="Embed" ProgID="Equation.DSMT4" ShapeID="_x0000_i1131" DrawAspect="Content" ObjectID="_1834902829" r:id="rId222"/>
        </w:object>
      </w:r>
      <w:r>
        <w:t>（解集在数轴上表示出来）．</w:t>
      </w:r>
    </w:p>
    <w:p w:rsidR="0049414D" w:rsidRDefault="004A2E51">
      <w:pPr>
        <w:spacing w:line="360" w:lineRule="auto"/>
        <w:jc w:val="left"/>
        <w:textAlignment w:val="center"/>
      </w:pPr>
      <w:r>
        <w:t>(2)</w:t>
      </w:r>
      <w:r>
        <w:object w:dxaOrig="1267" w:dyaOrig="910">
          <v:shape id="_x0000_i1132" type="#_x0000_t75" alt="eqIdac5260be040fede77c602ddbd3da0033" style="width:63.5pt;height:45.5pt" o:ole="">
            <v:imagedata r:id="rId223" o:title="eqIdac5260be040fede77c602ddbd3da0033"/>
          </v:shape>
          <o:OLEObject Type="Embed" ProgID="Equation.DSMT4" ShapeID="_x0000_i1132" DrawAspect="Content" ObjectID="_1834902830" r:id="rId224"/>
        </w:object>
      </w:r>
      <w:r>
        <w:t>．</w:t>
      </w: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A2E51">
      <w:pPr>
        <w:spacing w:line="360" w:lineRule="auto"/>
        <w:jc w:val="left"/>
        <w:textAlignment w:val="center"/>
      </w:pPr>
      <w:r>
        <w:t>21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如图，在四边形</w:t>
      </w:r>
      <w:r>
        <w:object w:dxaOrig="633" w:dyaOrig="245">
          <v:shape id="_x0000_i1133" type="#_x0000_t75" alt="eqId411b38a18046fea8e9fab1f9f9b80a5f" style="width:31.5pt;height:12.5pt" o:ole="">
            <v:imagedata r:id="rId50" o:title="eqId411b38a18046fea8e9fab1f9f9b80a5f"/>
          </v:shape>
          <o:OLEObject Type="Embed" ProgID="Equation.DSMT4" ShapeID="_x0000_i1133" DrawAspect="Content" ObjectID="_1834902831" r:id="rId225"/>
        </w:object>
      </w:r>
      <w:r>
        <w:t>中，</w:t>
      </w:r>
      <w:r>
        <w:object w:dxaOrig="1882" w:dyaOrig="276">
          <v:shape id="_x0000_i1134" type="#_x0000_t75" alt="eqIdf61ad071c095cdde5087899f3082a7a7" style="width:94pt;height:14pt" o:ole="">
            <v:imagedata r:id="rId226" o:title="eqIdf61ad071c095cdde5087899f3082a7a7"/>
          </v:shape>
          <o:OLEObject Type="Embed" ProgID="Equation.DSMT4" ShapeID="_x0000_i1134" DrawAspect="Content" ObjectID="_1834902832" r:id="rId227"/>
        </w:object>
      </w:r>
      <w:r>
        <w:t>，</w:t>
      </w:r>
      <w:r>
        <w:object w:dxaOrig="369" w:dyaOrig="245">
          <v:shape id="_x0000_i1135" type="#_x0000_t75" alt="eqId60ef95894ceebaf236170e8832dcf7e3" style="width:18.5pt;height:12.5pt" o:ole="">
            <v:imagedata r:id="rId138" o:title="eqId60ef95894ceebaf236170e8832dcf7e3"/>
          </v:shape>
          <o:OLEObject Type="Embed" ProgID="Equation.DSMT4" ShapeID="_x0000_i1135" DrawAspect="Content" ObjectID="_1834902833" r:id="rId228"/>
        </w:object>
      </w:r>
      <w:r>
        <w:t>平分</w:t>
      </w:r>
      <w:r>
        <w:object w:dxaOrig="651" w:dyaOrig="252">
          <v:shape id="_x0000_i1136" type="#_x0000_t75" alt="eqId727ad3e630a224303d6d3b8ad5c114ba" style="width:32.5pt;height:12.5pt" o:ole="">
            <v:imagedata r:id="rId229" o:title="eqId727ad3e630a224303d6d3b8ad5c114ba"/>
          </v:shape>
          <o:OLEObject Type="Embed" ProgID="Equation.DSMT4" ShapeID="_x0000_i1136" DrawAspect="Content" ObjectID="_1834902834" r:id="rId230"/>
        </w:object>
      </w:r>
      <w:r>
        <w:t>，</w:t>
      </w:r>
      <w:r>
        <w:rPr>
          <w:rFonts w:ascii="Times New Roman" w:eastAsia="Times New Roman" w:hAnsi="Times New Roman"/>
          <w:i/>
        </w:rPr>
        <w:t>E</w:t>
      </w:r>
      <w:r>
        <w:t>是</w:t>
      </w:r>
      <w:r>
        <w:object w:dxaOrig="351" w:dyaOrig="241">
          <v:shape id="_x0000_i1137" type="#_x0000_t75" alt="eqId0dc5c9827dfd0be5a9c85962d6ccbfb1" style="width:17.5pt;height:12pt" o:ole="">
            <v:imagedata r:id="rId62" o:title="eqId0dc5c9827dfd0be5a9c85962d6ccbfb1"/>
          </v:shape>
          <o:OLEObject Type="Embed" ProgID="Equation.DSMT4" ShapeID="_x0000_i1137" DrawAspect="Content" ObjectID="_1834902835" r:id="rId231"/>
        </w:object>
      </w:r>
      <w:r>
        <w:t>上一点，</w:t>
      </w:r>
      <w:r>
        <w:object w:dxaOrig="861" w:dyaOrig="247">
          <v:shape id="_x0000_i1138" type="#_x0000_t75" alt="eqIda24ee04b7e461c045431ce83d15a91de" style="width:43pt;height:12.5pt" o:ole="">
            <v:imagedata r:id="rId232" o:title="eqIda24ee04b7e461c045431ce83d15a91de"/>
          </v:shape>
          <o:OLEObject Type="Embed" ProgID="Equation.DSMT4" ShapeID="_x0000_i1138" DrawAspect="Content" ObjectID="_1834902836" r:id="rId233"/>
        </w:object>
      </w:r>
      <w:r>
        <w:t>交</w:t>
      </w:r>
      <w:r>
        <w:object w:dxaOrig="351" w:dyaOrig="229">
          <v:shape id="_x0000_i1139" type="#_x0000_t75" alt="eqIdf52a58fbaf4fea03567e88a9f0f6e37e" style="width:17.5pt;height:11.5pt" o:ole="">
            <v:imagedata r:id="rId234" o:title="eqIdf52a58fbaf4fea03567e88a9f0f6e37e"/>
          </v:shape>
          <o:OLEObject Type="Embed" ProgID="Equation.DSMT4" ShapeID="_x0000_i1139" DrawAspect="Content" ObjectID="_1834902837" r:id="rId235"/>
        </w:object>
      </w:r>
      <w:r>
        <w:t>于点</w:t>
      </w:r>
      <w:r>
        <w:rPr>
          <w:rFonts w:ascii="Times New Roman" w:eastAsia="Times New Roman" w:hAnsi="Times New Roman"/>
          <w:i/>
        </w:rPr>
        <w:t>F</w:t>
      </w:r>
      <w:r>
        <w:t>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876425" cy="1076325"/>
            <wp:effectExtent l="0" t="0" r="9525" b="9525"/>
            <wp:docPr id="100039" name="图片 100039" descr="@@@cf8bc6fc-ea4f-437e-b19e-f89c818e8c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cf8bc6fc-ea4f-437e-b19e-f89c818e8c11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kern w:val="0"/>
          <w:sz w:val="24"/>
          <w:szCs w:val="24"/>
        </w:rPr>
        <w:t>  </w:t>
      </w:r>
    </w:p>
    <w:p w:rsidR="0049414D" w:rsidRDefault="004A2E51">
      <w:pPr>
        <w:spacing w:line="360" w:lineRule="auto"/>
        <w:jc w:val="left"/>
        <w:textAlignment w:val="center"/>
      </w:pPr>
      <w:r>
        <w:t>(1)</w:t>
      </w:r>
      <w:r>
        <w:t>求</w:t>
      </w:r>
      <w:r>
        <w:object w:dxaOrig="703" w:dyaOrig="252">
          <v:shape id="_x0000_i1140" type="#_x0000_t75" alt="eqId721c75fcd58d3d54260aad0f82e09e37" style="width:35pt;height:12.5pt" o:ole="">
            <v:imagedata r:id="rId237" o:title="eqId721c75fcd58d3d54260aad0f82e09e37"/>
          </v:shape>
          <o:OLEObject Type="Embed" ProgID="Equation.DSMT4" ShapeID="_x0000_i1140" DrawAspect="Content" ObjectID="_1834902838" r:id="rId238"/>
        </w:object>
      </w:r>
      <w:r>
        <w:t>的大小；</w:t>
      </w:r>
    </w:p>
    <w:p w:rsidR="0049414D" w:rsidRDefault="004A2E51">
      <w:pPr>
        <w:spacing w:line="360" w:lineRule="auto"/>
        <w:jc w:val="left"/>
        <w:textAlignment w:val="center"/>
      </w:pPr>
      <w:r>
        <w:t>(2)</w:t>
      </w:r>
      <w:r>
        <w:t>若</w:t>
      </w:r>
      <w:r>
        <w:object w:dxaOrig="1231" w:dyaOrig="242">
          <v:shape id="_x0000_i1141" type="#_x0000_t75" alt="eqId2de30c97b9e954dd5375725910bf0c10" style="width:61.5pt;height:12pt" o:ole="">
            <v:imagedata r:id="rId239" o:title="eqId2de30c97b9e954dd5375725910bf0c10"/>
          </v:shape>
          <o:OLEObject Type="Embed" ProgID="Equation.DSMT4" ShapeID="_x0000_i1141" DrawAspect="Content" ObjectID="_1834902839" r:id="rId240"/>
        </w:object>
      </w:r>
      <w:r>
        <w:t>，求</w:t>
      </w:r>
      <w:r>
        <w:object w:dxaOrig="685" w:dyaOrig="245">
          <v:shape id="_x0000_i1142" type="#_x0000_t75" alt="eqId7cbce11aa19b8bd2bf6ee5a834e005de" style="width:34.5pt;height:12.5pt" o:ole="">
            <v:imagedata r:id="rId241" o:title="eqId7cbce11aa19b8bd2bf6ee5a834e005de"/>
          </v:shape>
          <o:OLEObject Type="Embed" ProgID="Equation.DSMT4" ShapeID="_x0000_i1142" DrawAspect="Content" ObjectID="_1834902840" r:id="rId242"/>
        </w:object>
      </w:r>
      <w:r>
        <w:t>的大小．</w:t>
      </w: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A2E51">
      <w:pPr>
        <w:spacing w:line="360" w:lineRule="auto"/>
        <w:jc w:val="left"/>
        <w:textAlignment w:val="center"/>
      </w:pPr>
      <w:r>
        <w:t>22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完成下列证明：</w:t>
      </w:r>
    </w:p>
    <w:p w:rsidR="0049414D" w:rsidRDefault="004A2E51">
      <w:pPr>
        <w:spacing w:line="360" w:lineRule="auto"/>
        <w:jc w:val="left"/>
        <w:textAlignment w:val="center"/>
      </w:pPr>
      <w:r>
        <w:t>已知：</w:t>
      </w:r>
      <w:r>
        <w:object w:dxaOrig="1724" w:dyaOrig="238">
          <v:shape id="_x0000_i1143" type="#_x0000_t75" alt="eqId7338856efe43dac491864dc1e9bdde90" style="width:86pt;height:12pt" o:ole="">
            <v:imagedata r:id="rId243" o:title="eqId7338856efe43dac491864dc1e9bdde90"/>
          </v:shape>
          <o:OLEObject Type="Embed" ProgID="Equation.DSMT4" ShapeID="_x0000_i1143" DrawAspect="Content" ObjectID="_1834902841" r:id="rId244"/>
        </w:object>
      </w:r>
      <w:r>
        <w:t>，</w:t>
      </w:r>
      <w:r>
        <w:object w:dxaOrig="774" w:dyaOrig="223">
          <v:shape id="_x0000_i1144" type="#_x0000_t75" alt="eqId0e53497af8899cb299d762f1a4f46a55" style="width:38.5pt;height:11pt" o:ole="">
            <v:imagedata r:id="rId245" o:title="eqId0e53497af8899cb299d762f1a4f46a55"/>
          </v:shape>
          <o:OLEObject Type="Embed" ProgID="Equation.DSMT4" ShapeID="_x0000_i1144" DrawAspect="Content" ObjectID="_1834902842" r:id="rId246"/>
        </w:object>
      </w:r>
      <w:r>
        <w:t>，求证：</w:t>
      </w:r>
      <w:r>
        <w:object w:dxaOrig="809" w:dyaOrig="278">
          <v:shape id="_x0000_i1145" type="#_x0000_t75" alt="eqIdd83b661b59be667c8deaea83a6969e4e" style="width:40.5pt;height:14pt" o:ole="">
            <v:imagedata r:id="rId247" o:title="eqIdd83b661b59be667c8deaea83a6969e4e"/>
          </v:shape>
          <o:OLEObject Type="Embed" ProgID="Equation.DSMT4" ShapeID="_x0000_i1145" DrawAspect="Content" ObjectID="_1834902843" r:id="rId248"/>
        </w:object>
      </w:r>
      <w:r>
        <w:t>．</w:t>
      </w:r>
    </w:p>
    <w:p w:rsidR="0049414D" w:rsidRDefault="004A2E51">
      <w:pPr>
        <w:spacing w:line="360" w:lineRule="auto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400175" cy="1314450"/>
            <wp:effectExtent l="0" t="0" r="9525" b="0"/>
            <wp:docPr id="100041" name="图片 100041" descr="@@@a9f0dc90-3125-44cc-9eec-cb22d44fe7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a9f0dc90-3125-44cc-9eec-cb22d44fe7b4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t>证明：</w:t>
      </w:r>
      <w:r>
        <w:object w:dxaOrig="1161" w:dyaOrig="263">
          <v:shape id="_x0000_i1146" type="#_x0000_t75" alt="eqId0c947ed27bb8f16be37d1fa4cdf877ef" style="width:58pt;height:13pt" o:ole="">
            <v:imagedata r:id="rId250" o:title="eqId0c947ed27bb8f16be37d1fa4cdf877ef"/>
          </v:shape>
          <o:OLEObject Type="Embed" ProgID="Equation.DSMT4" ShapeID="_x0000_i1146" DrawAspect="Content" ObjectID="_1834902844" r:id="rId251"/>
        </w:object>
      </w:r>
      <w:r>
        <w:t>①</w:t>
      </w:r>
      <w:r>
        <w:rPr>
          <w:u w:val="single"/>
        </w:rPr>
        <w:t xml:space="preserve">　　</w:t>
      </w:r>
      <w:r>
        <w:object w:dxaOrig="140" w:dyaOrig="264">
          <v:shape id="_x0000_i1147" type="#_x0000_t75" alt="eqId04582116cd765fcc5a52f44279ad6c94" style="width:7pt;height:13pt" o:ole="">
            <v:imagedata r:id="rId252" o:title="eqId04582116cd765fcc5a52f44279ad6c94"/>
          </v:shape>
          <o:OLEObject Type="Embed" ProgID="Equation.DSMT4" ShapeID="_x0000_i1147" DrawAspect="Content" ObjectID="_1834902845" r:id="rId253"/>
        </w:object>
      </w:r>
      <w:r>
        <w:t>，</w:t>
      </w:r>
    </w:p>
    <w:p w:rsidR="0049414D" w:rsidRDefault="004A2E51">
      <w:pPr>
        <w:spacing w:line="360" w:lineRule="auto"/>
        <w:jc w:val="left"/>
        <w:textAlignment w:val="center"/>
      </w:pPr>
      <w:r>
        <w:t>又</w:t>
      </w:r>
      <w:r>
        <w:object w:dxaOrig="932" w:dyaOrig="223">
          <v:shape id="_x0000_i1148" type="#_x0000_t75" alt="eqId7c08980b6afedc04aa04f385791f0163" style="width:46.5pt;height:11pt" o:ole="">
            <v:imagedata r:id="rId254" o:title="eqId7c08980b6afedc04aa04f385791f0163"/>
          </v:shape>
          <o:OLEObject Type="Embed" ProgID="Equation.DSMT4" ShapeID="_x0000_i1148" DrawAspect="Content" ObjectID="_1834902846" r:id="rId255"/>
        </w:object>
      </w:r>
      <w:r>
        <w:t>，</w:t>
      </w:r>
    </w:p>
    <w:p w:rsidR="0049414D" w:rsidRDefault="004A2E51">
      <w:pPr>
        <w:spacing w:line="360" w:lineRule="auto"/>
        <w:jc w:val="left"/>
        <w:textAlignment w:val="center"/>
      </w:pPr>
      <w:r>
        <w:t>∴</w:t>
      </w:r>
      <w:r>
        <w:object w:dxaOrig="1126" w:dyaOrig="231">
          <v:shape id="_x0000_i1149" type="#_x0000_t75" alt="eqId91468aa8289eb6d36bd5991b5daddb94" style="width:56.5pt;height:11.5pt" o:ole="">
            <v:imagedata r:id="rId256" o:title="eqId91468aa8289eb6d36bd5991b5daddb94"/>
          </v:shape>
          <o:OLEObject Type="Embed" ProgID="Equation.DSMT4" ShapeID="_x0000_i1149" DrawAspect="Content" ObjectID="_1834902847" r:id="rId257"/>
        </w:object>
      </w:r>
      <w:r>
        <w:t>，</w:t>
      </w:r>
    </w:p>
    <w:p w:rsidR="0049414D" w:rsidRDefault="004A2E51">
      <w:pPr>
        <w:spacing w:line="360" w:lineRule="auto"/>
        <w:jc w:val="left"/>
        <w:textAlignment w:val="center"/>
      </w:pPr>
      <w:r>
        <w:object w:dxaOrig="651" w:dyaOrig="279">
          <v:shape id="_x0000_i1150" type="#_x0000_t75" alt="eqId2f183facd485c9e5d6e505236134fed1" style="width:32.5pt;height:14pt" o:ole="">
            <v:imagedata r:id="rId258" o:title="eqId2f183facd485c9e5d6e505236134fed1"/>
          </v:shape>
          <o:OLEObject Type="Embed" ProgID="Equation.DSMT4" ShapeID="_x0000_i1150" DrawAspect="Content" ObjectID="_1834902848" r:id="rId259"/>
        </w:object>
      </w:r>
      <w:r>
        <w:t>②</w:t>
      </w:r>
      <w:r>
        <w:rPr>
          <w:u w:val="single"/>
        </w:rPr>
        <w:t xml:space="preserve">　　</w:t>
      </w:r>
      <w:r>
        <w:object w:dxaOrig="140" w:dyaOrig="289">
          <v:shape id="_x0000_i1151" type="#_x0000_t75" alt="eqIdfd995178601c2ad7b40f973d268c7bb7" style="width:7pt;height:14.5pt" o:ole="">
            <v:imagedata r:id="rId260" o:title="eqIdfd995178601c2ad7b40f973d268c7bb7"/>
          </v:shape>
          <o:OLEObject Type="Embed" ProgID="Equation.DSMT4" ShapeID="_x0000_i1151" DrawAspect="Content" ObjectID="_1834902849" r:id="rId261"/>
        </w:object>
      </w:r>
      <w:r>
        <w:t>③</w:t>
      </w:r>
      <w:r>
        <w:rPr>
          <w:u w:val="single"/>
        </w:rPr>
        <w:t xml:space="preserve">　　</w:t>
      </w:r>
      <w:r>
        <w:object w:dxaOrig="140" w:dyaOrig="264">
          <v:shape id="_x0000_i1152" type="#_x0000_t75" alt="eqId04582116cd765fcc5a52f44279ad6c94" style="width:7pt;height:13pt" o:ole="">
            <v:imagedata r:id="rId252" o:title="eqId04582116cd765fcc5a52f44279ad6c94"/>
          </v:shape>
          <o:OLEObject Type="Embed" ProgID="Equation.DSMT4" ShapeID="_x0000_i1152" DrawAspect="Content" ObjectID="_1834902850" r:id="rId262"/>
        </w:object>
      </w:r>
      <w:r>
        <w:t>．</w:t>
      </w:r>
    </w:p>
    <w:p w:rsidR="0049414D" w:rsidRDefault="004A2E51">
      <w:pPr>
        <w:spacing w:line="360" w:lineRule="auto"/>
        <w:jc w:val="left"/>
        <w:textAlignment w:val="center"/>
      </w:pPr>
      <w:r>
        <w:t>∴</w:t>
      </w:r>
      <w:r>
        <w:object w:dxaOrig="527" w:dyaOrig="242">
          <v:shape id="_x0000_i1153" type="#_x0000_t75" alt="eqIdc145919ebf3657c5e5682b9a78eb1ab1" style="width:26.5pt;height:12pt" o:ole="">
            <v:imagedata r:id="rId263" o:title="eqIdc145919ebf3657c5e5682b9a78eb1ab1"/>
          </v:shape>
          <o:OLEObject Type="Embed" ProgID="Equation.DSMT4" ShapeID="_x0000_i1153" DrawAspect="Content" ObjectID="_1834902851" r:id="rId264"/>
        </w:object>
      </w:r>
      <w:r>
        <w:t>④</w:t>
      </w:r>
      <w:r>
        <w:rPr>
          <w:u w:val="single"/>
        </w:rPr>
        <w:t xml:space="preserve">　　</w:t>
      </w:r>
      <w:r>
        <w:object w:dxaOrig="685" w:dyaOrig="276">
          <v:shape id="_x0000_i1154" type="#_x0000_t75" alt="eqIdc4805cd8369996fb4b56e33694601be6" style="width:34.5pt;height:14pt" o:ole="">
            <v:imagedata r:id="rId265" o:title="eqIdc4805cd8369996fb4b56e33694601be6"/>
          </v:shape>
          <o:OLEObject Type="Embed" ProgID="Equation.DSMT4" ShapeID="_x0000_i1154" DrawAspect="Content" ObjectID="_1834902852" r:id="rId266"/>
        </w:object>
      </w:r>
      <w:r>
        <w:t>⑤</w:t>
      </w:r>
      <w:r>
        <w:rPr>
          <w:u w:val="single"/>
        </w:rPr>
        <w:t xml:space="preserve">　　</w:t>
      </w:r>
      <w:r>
        <w:object w:dxaOrig="140" w:dyaOrig="264">
          <v:shape id="_x0000_i1155" type="#_x0000_t75" alt="eqId04582116cd765fcc5a52f44279ad6c94" style="width:7pt;height:13pt" o:ole="">
            <v:imagedata r:id="rId252" o:title="eqId04582116cd765fcc5a52f44279ad6c94"/>
          </v:shape>
          <o:OLEObject Type="Embed" ProgID="Equation.DSMT4" ShapeID="_x0000_i1155" DrawAspect="Content" ObjectID="_1834902853" r:id="rId267"/>
        </w:object>
      </w:r>
      <w:r>
        <w:t>．</w:t>
      </w:r>
    </w:p>
    <w:p w:rsidR="0049414D" w:rsidRDefault="004A2E51">
      <w:pPr>
        <w:spacing w:line="360" w:lineRule="auto"/>
        <w:jc w:val="left"/>
        <w:textAlignment w:val="center"/>
      </w:pPr>
      <w:r>
        <w:object w:dxaOrig="1900" w:dyaOrig="237">
          <v:shape id="_x0000_i1156" type="#_x0000_t75" alt="eqId3d9f1d8bcb98e37937c26c60dce899ca" style="width:95pt;height:12pt" o:ole="">
            <v:imagedata r:id="rId268" o:title="eqId3d9f1d8bcb98e37937c26c60dce899ca"/>
          </v:shape>
          <o:OLEObject Type="Embed" ProgID="Equation.DSMT4" ShapeID="_x0000_i1156" DrawAspect="Content" ObjectID="_1834902854" r:id="rId269"/>
        </w:object>
      </w:r>
      <w:r>
        <w:t>（已知），</w:t>
      </w:r>
    </w:p>
    <w:p w:rsidR="0049414D" w:rsidRDefault="004A2E51">
      <w:pPr>
        <w:spacing w:line="360" w:lineRule="auto"/>
        <w:jc w:val="left"/>
        <w:textAlignment w:val="center"/>
      </w:pPr>
      <w:r>
        <w:t>∴</w:t>
      </w:r>
      <w:r>
        <w:object w:dxaOrig="879" w:dyaOrig="249">
          <v:shape id="_x0000_i1157" type="#_x0000_t75" alt="eqIde4354365ca0929f8a606ed0bf341e4ca" style="width:44pt;height:12.5pt" o:ole="">
            <v:imagedata r:id="rId270" o:title="eqIde4354365ca0929f8a606ed0bf341e4ca"/>
          </v:shape>
          <o:OLEObject Type="Embed" ProgID="Equation.DSMT4" ShapeID="_x0000_i1157" DrawAspect="Content" ObjectID="_1834902855" r:id="rId271"/>
        </w:object>
      </w:r>
      <w:r>
        <w:t>．</w:t>
      </w:r>
    </w:p>
    <w:p w:rsidR="0049414D" w:rsidRDefault="004A2E51">
      <w:pPr>
        <w:spacing w:line="360" w:lineRule="auto"/>
        <w:jc w:val="left"/>
        <w:textAlignment w:val="center"/>
      </w:pPr>
      <w:r>
        <w:object w:dxaOrig="1073" w:dyaOrig="284">
          <v:shape id="_x0000_i1158" type="#_x0000_t75" alt="eqIde4a29f9ec13f173381eee14dca56929f" style="width:53.5pt;height:14pt" o:ole="">
            <v:imagedata r:id="rId272" o:title="eqIde4a29f9ec13f173381eee14dca56929f"/>
          </v:shape>
          <o:OLEObject Type="Embed" ProgID="Equation.DSMT4" ShapeID="_x0000_i1158" DrawAspect="Content" ObjectID="_1834902856" r:id="rId273"/>
        </w:object>
      </w:r>
      <w:r>
        <w:t>⑥</w:t>
      </w:r>
      <w:r>
        <w:rPr>
          <w:u w:val="single"/>
        </w:rPr>
        <w:t xml:space="preserve">　　</w:t>
      </w:r>
      <w:r>
        <w:object w:dxaOrig="140" w:dyaOrig="264">
          <v:shape id="_x0000_i1159" type="#_x0000_t75" alt="eqId04582116cd765fcc5a52f44279ad6c94" style="width:7pt;height:13pt" o:ole="">
            <v:imagedata r:id="rId252" o:title="eqId04582116cd765fcc5a52f44279ad6c94"/>
          </v:shape>
          <o:OLEObject Type="Embed" ProgID="Equation.DSMT4" ShapeID="_x0000_i1159" DrawAspect="Content" ObjectID="_1834902857" r:id="rId274"/>
        </w:object>
      </w:r>
      <w:r>
        <w:t>．</w:t>
      </w:r>
    </w:p>
    <w:p w:rsidR="0049414D" w:rsidRDefault="0049414D">
      <w:pPr>
        <w:spacing w:line="360" w:lineRule="auto"/>
        <w:jc w:val="left"/>
        <w:textAlignment w:val="center"/>
      </w:pPr>
    </w:p>
    <w:p w:rsidR="0049414D" w:rsidRDefault="004A2E51">
      <w:pPr>
        <w:spacing w:line="360" w:lineRule="auto"/>
        <w:jc w:val="left"/>
        <w:textAlignment w:val="center"/>
      </w:pPr>
      <w:r>
        <w:t>23</w:t>
      </w:r>
      <w:r>
        <w:t>．</w:t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1343025" cy="247650"/>
            <wp:effectExtent l="0" t="0" r="9525" b="0"/>
            <wp:docPr id="100043" name="图片 100043" descr="@@@53f77dcd841548fea41564826dfcd8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53f77dcd841548fea41564826dfcd8d5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观察系列图形，补全探究过程．</w:t>
      </w:r>
    </w:p>
    <w:p w:rsidR="0049414D" w:rsidRDefault="004A2E51">
      <w:pPr>
        <w:spacing w:line="360" w:lineRule="auto"/>
        <w:jc w:val="left"/>
        <w:textAlignment w:val="center"/>
        <w:rPr>
          <w:rFonts w:ascii="Times New Roman" w:eastAsia="Times New Roman" w:hAnsi="Times New Roman"/>
          <w:kern w:val="0"/>
          <w:sz w:val="24"/>
          <w:szCs w:val="24"/>
        </w:rPr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762500" cy="1247775"/>
            <wp:effectExtent l="0" t="0" r="0" b="9525"/>
            <wp:docPr id="100045" name="图片 100045" descr="@@@f6fe8d11-68d5-454a-81b4-8afee4189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f6fe8d11-68d5-454a-81b4-8afee4189158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rPr>
          <w:b/>
        </w:rPr>
        <w:t>【规律探究】</w:t>
      </w:r>
      <w:r>
        <w:t>如图</w:t>
      </w:r>
      <w:r>
        <w:t>1</w:t>
      </w:r>
      <w:r>
        <w:t>，有</w:t>
      </w:r>
      <w:r>
        <w:t>2</w:t>
      </w:r>
      <w:r>
        <w:t>条直线相交于一点，则图中共有</w:t>
      </w:r>
      <w:r>
        <w:t>____________</w:t>
      </w:r>
      <w:r>
        <w:t>对对顶角；如图</w:t>
      </w:r>
      <w:r>
        <w:t>2</w:t>
      </w:r>
      <w:r>
        <w:t>，有</w:t>
      </w:r>
      <w:r>
        <w:t>3</w:t>
      </w:r>
      <w:r>
        <w:t>条直线相交于一点，则图中共有</w:t>
      </w:r>
      <w:r>
        <w:t>____________</w:t>
      </w:r>
      <w:r>
        <w:t>对对顶角；如图</w:t>
      </w:r>
      <w:r>
        <w:t>3</w:t>
      </w:r>
      <w:r>
        <w:t>，有</w:t>
      </w:r>
      <w:r>
        <w:t>4</w:t>
      </w:r>
      <w:r>
        <w:t>条直线相交于一点，则图中共有</w:t>
      </w:r>
      <w:r>
        <w:t>____________</w:t>
      </w:r>
      <w:r>
        <w:t>对对顶角．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b/>
        </w:rPr>
        <w:t>【归纳总结】</w:t>
      </w:r>
      <w:r>
        <w:t>若有</w:t>
      </w:r>
      <w:r>
        <w:rPr>
          <w:rFonts w:ascii="Times New Roman" w:eastAsia="Times New Roman" w:hAnsi="Times New Roman"/>
          <w:i/>
        </w:rPr>
        <w:t>n</w:t>
      </w:r>
      <w:r>
        <w:t>条直线相交于一点，则可形成</w:t>
      </w:r>
      <w:r>
        <w:t>____________</w:t>
      </w:r>
      <w:r>
        <w:t>对对顶角．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b/>
        </w:rPr>
        <w:t>【规律应用】</w:t>
      </w:r>
      <w:r>
        <w:t>若有</w:t>
      </w:r>
      <w:r>
        <w:t>40</w:t>
      </w:r>
      <w:r>
        <w:t>条直线相交于一点，则可形成几对对顶角．</w:t>
      </w: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A2E51">
      <w:pPr>
        <w:spacing w:line="360" w:lineRule="auto"/>
        <w:jc w:val="left"/>
        <w:textAlignment w:val="center"/>
      </w:pPr>
      <w:r>
        <w:lastRenderedPageBreak/>
        <w:t>24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10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为了丰富学生的阅读资源，上外松外图书馆准备采购文学名著和人物传记两类图书．所采购的文学名著价格都一样，所采购的人物传记价格都一样．经了解，</w:t>
      </w:r>
      <w:r>
        <w:t>30</w:t>
      </w:r>
      <w:r>
        <w:t>本文学名著和</w:t>
      </w:r>
      <w:r>
        <w:t>20</w:t>
      </w:r>
      <w:r>
        <w:t>本人物传记共需</w:t>
      </w:r>
      <w:r>
        <w:t>1150</w:t>
      </w:r>
      <w:r>
        <w:t>元，</w:t>
      </w:r>
      <w:r>
        <w:t>10</w:t>
      </w:r>
      <w:r>
        <w:t>本文学名著比</w:t>
      </w:r>
      <w:r>
        <w:t>10</w:t>
      </w:r>
      <w:r>
        <w:t>本人物传记多</w:t>
      </w:r>
      <w:r>
        <w:t>50</w:t>
      </w:r>
      <w:r>
        <w:t>元．</w:t>
      </w:r>
    </w:p>
    <w:p w:rsidR="0049414D" w:rsidRDefault="004A2E51">
      <w:pPr>
        <w:spacing w:line="360" w:lineRule="auto"/>
        <w:jc w:val="left"/>
        <w:textAlignment w:val="center"/>
      </w:pPr>
      <w:r>
        <w:t>(1)</w:t>
      </w:r>
      <w:r>
        <w:t>求每本文学名著和人物传记各多少元？</w:t>
      </w:r>
    </w:p>
    <w:p w:rsidR="0049414D" w:rsidRDefault="004A2E51">
      <w:pPr>
        <w:spacing w:line="360" w:lineRule="auto"/>
        <w:jc w:val="left"/>
        <w:textAlignment w:val="center"/>
      </w:pPr>
      <w:r>
        <w:t>(2)</w:t>
      </w:r>
      <w:r>
        <w:t>图书馆存书不足，学校要求再次购进两种图书，购买的文学名著比人物传记多</w:t>
      </w:r>
      <w:r>
        <w:t>20</w:t>
      </w:r>
      <w:r>
        <w:t>本，总费用不超过</w:t>
      </w:r>
      <w:r>
        <w:t>2000</w:t>
      </w:r>
      <w:r>
        <w:t>元，请求出人物传记至多买多少本？</w:t>
      </w: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A2E51">
      <w:pPr>
        <w:spacing w:line="360" w:lineRule="auto"/>
        <w:jc w:val="left"/>
        <w:textAlignment w:val="center"/>
      </w:pPr>
      <w:r>
        <w:lastRenderedPageBreak/>
        <w:t>25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11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2025</w:t>
      </w:r>
      <w:r>
        <w:t>年春节凸显了我国在机器人领域的强大实力，随着人工智能与物联网等技术的快速发展，人形机器人的应用场景不断拓展，某快递企业为提高工作效率，拟购买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B</w:t>
      </w:r>
      <w:r>
        <w:t>两种型号智能机器人进行快递分拣，相关信息如下：</w:t>
      </w:r>
    </w:p>
    <w:p w:rsidR="0049414D" w:rsidRDefault="004A2E51">
      <w:pPr>
        <w:spacing w:line="360" w:lineRule="auto"/>
        <w:jc w:val="left"/>
        <w:textAlignment w:val="center"/>
      </w:pPr>
      <w:r>
        <w:t>信息一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671"/>
        <w:gridCol w:w="1671"/>
        <w:gridCol w:w="2340"/>
      </w:tblGrid>
      <w:tr w:rsidR="004941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414D" w:rsidRDefault="004A2E51">
            <w:pPr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/>
                <w:i/>
              </w:rPr>
              <w:t>A</w:t>
            </w:r>
            <w:r>
              <w:t>型机器人台数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414D" w:rsidRDefault="004A2E51">
            <w:pPr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/>
                <w:i/>
              </w:rPr>
              <w:t>B</w:t>
            </w:r>
            <w:r>
              <w:t>型机器人台数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414D" w:rsidRDefault="004A2E51">
            <w:pPr>
              <w:spacing w:line="360" w:lineRule="auto"/>
              <w:jc w:val="left"/>
              <w:textAlignment w:val="center"/>
            </w:pPr>
            <w:r>
              <w:t>总费用（单位：万元）</w:t>
            </w:r>
          </w:p>
        </w:tc>
      </w:tr>
      <w:tr w:rsidR="004941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414D" w:rsidRDefault="004A2E51">
            <w:pPr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414D" w:rsidRDefault="004A2E51">
            <w:pPr>
              <w:spacing w:line="360" w:lineRule="auto"/>
              <w:jc w:val="left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414D" w:rsidRDefault="004A2E51">
            <w:pPr>
              <w:spacing w:line="360" w:lineRule="auto"/>
              <w:jc w:val="left"/>
              <w:textAlignment w:val="center"/>
            </w:pPr>
            <w:r>
              <w:t>260</w:t>
            </w:r>
          </w:p>
        </w:tc>
      </w:tr>
      <w:tr w:rsidR="004941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414D" w:rsidRDefault="004A2E51">
            <w:pPr>
              <w:spacing w:line="360" w:lineRule="auto"/>
              <w:jc w:val="left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414D" w:rsidRDefault="004A2E51">
            <w:pPr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414D" w:rsidRDefault="004A2E51">
            <w:pPr>
              <w:spacing w:line="360" w:lineRule="auto"/>
              <w:jc w:val="left"/>
              <w:textAlignment w:val="center"/>
            </w:pPr>
            <w:r>
              <w:t>360</w:t>
            </w:r>
          </w:p>
        </w:tc>
      </w:tr>
    </w:tbl>
    <w:p w:rsidR="0049414D" w:rsidRDefault="004A2E51">
      <w:pPr>
        <w:spacing w:line="360" w:lineRule="auto"/>
        <w:jc w:val="left"/>
        <w:textAlignment w:val="center"/>
      </w:pPr>
      <w:r>
        <w:t>信息二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937"/>
      </w:tblGrid>
      <w:tr w:rsidR="0049414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49414D" w:rsidRDefault="004A2E51">
            <w:pPr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/>
                <w:i/>
              </w:rPr>
              <w:t>A</w:t>
            </w:r>
            <w:r>
              <w:t>型机器人每台每天可分拣快递</w:t>
            </w:r>
            <w:r>
              <w:t>22</w:t>
            </w:r>
            <w:r>
              <w:t>万件；</w:t>
            </w:r>
            <w:r>
              <w:rPr>
                <w:rFonts w:ascii="Times New Roman" w:eastAsia="Times New Roman" w:hAnsi="Times New Roman"/>
                <w:i/>
              </w:rPr>
              <w:t>B</w:t>
            </w:r>
            <w:r>
              <w:t>型机器人每台每天可分拣快递</w:t>
            </w:r>
            <w:r>
              <w:t>18</w:t>
            </w:r>
            <w:r>
              <w:t>万件．</w:t>
            </w:r>
          </w:p>
        </w:tc>
      </w:tr>
    </w:tbl>
    <w:p w:rsidR="0049414D" w:rsidRDefault="004A2E51">
      <w:pPr>
        <w:spacing w:line="360" w:lineRule="auto"/>
        <w:jc w:val="left"/>
        <w:textAlignment w:val="center"/>
      </w:pPr>
      <w:r>
        <w:t>(1)</w:t>
      </w:r>
      <w:r>
        <w:t>求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B</w:t>
      </w:r>
      <w:r>
        <w:t>两种型号智能机器人的单价；</w:t>
      </w:r>
    </w:p>
    <w:p w:rsidR="0049414D" w:rsidRDefault="004A2E51">
      <w:pPr>
        <w:spacing w:line="360" w:lineRule="auto"/>
        <w:jc w:val="left"/>
        <w:textAlignment w:val="center"/>
      </w:pPr>
      <w:r>
        <w:t>(2)</w:t>
      </w:r>
      <w:r>
        <w:t>现该企业准备购买</w:t>
      </w:r>
      <w:r>
        <w:rPr>
          <w:rFonts w:ascii="Times New Roman" w:eastAsia="Times New Roman" w:hAnsi="Times New Roman"/>
          <w:i/>
        </w:rPr>
        <w:t>A</w:t>
      </w:r>
      <w:r>
        <w:t>、</w:t>
      </w:r>
      <w:r>
        <w:rPr>
          <w:rFonts w:ascii="Times New Roman" w:eastAsia="Times New Roman" w:hAnsi="Times New Roman"/>
          <w:i/>
        </w:rPr>
        <w:t>B</w:t>
      </w:r>
      <w:r>
        <w:t>两种型号智能机器人共</w:t>
      </w:r>
      <w:r>
        <w:t>10</w:t>
      </w:r>
      <w:r>
        <w:t>台，若要求总价不超过</w:t>
      </w:r>
      <w:r>
        <w:t>720</w:t>
      </w:r>
      <w:r>
        <w:t>万元，并且每天分拣快递不少于</w:t>
      </w:r>
      <w:r>
        <w:t>200</w:t>
      </w:r>
      <w:r>
        <w:t>万件，则该企业购买方案有哪几种？</w:t>
      </w: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9414D">
      <w:pPr>
        <w:spacing w:line="360" w:lineRule="auto"/>
        <w:jc w:val="left"/>
        <w:textAlignment w:val="center"/>
      </w:pPr>
    </w:p>
    <w:p w:rsidR="0049414D" w:rsidRDefault="004A2E51">
      <w:pPr>
        <w:spacing w:line="360" w:lineRule="auto"/>
        <w:jc w:val="left"/>
        <w:textAlignment w:val="center"/>
      </w:pPr>
      <w:r>
        <w:lastRenderedPageBreak/>
        <w:t>26</w:t>
      </w:r>
      <w:r>
        <w:t>．</w:t>
      </w:r>
      <w:r>
        <w:rPr>
          <w:noProof/>
        </w:rPr>
        <w:drawing>
          <wp:inline distT="0" distB="0" distL="114300" distR="114300">
            <wp:extent cx="502920" cy="251460"/>
            <wp:effectExtent l="0" t="0" r="11430" b="15240"/>
            <wp:docPr id="12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4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rPr>
          <w:rFonts w:hint="eastAsia"/>
        </w:rPr>
        <w:t>12</w:t>
      </w:r>
      <w:r>
        <w:rPr>
          <w:rFonts w:hint="eastAsia"/>
        </w:rPr>
        <w:t>分</w:t>
      </w:r>
      <w:r>
        <w:rPr>
          <w:rFonts w:hint="eastAsia"/>
        </w:rPr>
        <w:t>）</w:t>
      </w:r>
      <w:r>
        <w:t>【问题背景】</w:t>
      </w:r>
    </w:p>
    <w:p w:rsidR="0049414D" w:rsidRDefault="004A2E51">
      <w:pPr>
        <w:spacing w:line="360" w:lineRule="auto"/>
        <w:jc w:val="left"/>
        <w:textAlignment w:val="center"/>
      </w:pPr>
      <w:r>
        <w:t>同学们，我们一起观察小猪的猪蹄，你会发现一个我们熟悉的几何图形（如图</w:t>
      </w:r>
      <w:r>
        <w:t>1</w:t>
      </w:r>
      <w:r>
        <w:t>），我们就把这个图形形象的称为</w:t>
      </w:r>
      <w:r>
        <w:t>“</w:t>
      </w:r>
      <w:r>
        <w:t>猪蹄模型</w:t>
      </w:r>
      <w:r>
        <w:t>”</w:t>
      </w:r>
      <w:r>
        <w:t>，猪蹄模型中蕴含着角的数量关系．</w:t>
      </w:r>
    </w:p>
    <w:p w:rsidR="0049414D" w:rsidRDefault="004A2E51">
      <w:pPr>
        <w:spacing w:line="360" w:lineRule="auto"/>
        <w:jc w:val="left"/>
        <w:textAlignment w:val="center"/>
      </w:pPr>
      <w:r>
        <w:t>（</w:t>
      </w:r>
      <w:r>
        <w:t>1</w:t>
      </w:r>
      <w:r>
        <w:t>）如图（</w:t>
      </w:r>
      <w:r>
        <w:t>1</w:t>
      </w:r>
      <w:r>
        <w:t>），</w:t>
      </w:r>
      <w:r>
        <w:object w:dxaOrig="826" w:dyaOrig="249">
          <v:shape id="_x0000_i1160" type="#_x0000_t75" alt="eqId8a11029ca6b4b9e7f777af0280cf163c" style="width:41.5pt;height:12.5pt" o:ole="">
            <v:imagedata r:id="rId166" o:title="eqId8a11029ca6b4b9e7f777af0280cf163c"/>
          </v:shape>
          <o:OLEObject Type="Embed" ProgID="Equation.DSMT4" ShapeID="_x0000_i1160" DrawAspect="Content" ObjectID="_1834902858" r:id="rId277"/>
        </w:object>
      </w:r>
      <w:r>
        <w:t>，</w:t>
      </w:r>
      <w:r>
        <w:object w:dxaOrig="211" w:dyaOrig="228">
          <v:shape id="_x0000_i1161" type="#_x0000_t75" alt="eqId2a30f3a8b673cc28bd90c50cf1a35281" style="width:10.5pt;height:11.5pt" o:ole="">
            <v:imagedata r:id="rId52" o:title="eqId2a30f3a8b673cc28bd90c50cf1a35281"/>
          </v:shape>
          <o:OLEObject Type="Embed" ProgID="Equation.DSMT4" ShapeID="_x0000_i1161" DrawAspect="Content" ObjectID="_1834902859" r:id="rId278"/>
        </w:object>
      </w:r>
      <w:r>
        <w:t>为</w:t>
      </w:r>
      <w:r>
        <w:object w:dxaOrig="351" w:dyaOrig="229">
          <v:shape id="_x0000_i1162" type="#_x0000_t75" alt="eqIdf52a58fbaf4fea03567e88a9f0f6e37e" style="width:17.5pt;height:11.5pt" o:ole="">
            <v:imagedata r:id="rId234" o:title="eqIdf52a58fbaf4fea03567e88a9f0f6e37e"/>
          </v:shape>
          <o:OLEObject Type="Embed" ProgID="Equation.DSMT4" ShapeID="_x0000_i1162" DrawAspect="Content" ObjectID="_1834902860" r:id="rId279"/>
        </w:object>
      </w:r>
      <w:r>
        <w:t>、</w:t>
      </w:r>
      <w:r>
        <w:object w:dxaOrig="351" w:dyaOrig="245">
          <v:shape id="_x0000_i1163" type="#_x0000_t75" alt="eqId9d78abbad68bbbf12af10cd40ef4c353" style="width:17.5pt;height:12.5pt" o:ole="">
            <v:imagedata r:id="rId280" o:title="eqId9d78abbad68bbbf12af10cd40ef4c353"/>
          </v:shape>
          <o:OLEObject Type="Embed" ProgID="Equation.DSMT4" ShapeID="_x0000_i1163" DrawAspect="Content" ObjectID="_1834902861" r:id="rId281"/>
        </w:object>
      </w:r>
      <w:r>
        <w:t>之间一点，连接</w:t>
      </w:r>
      <w:r>
        <w:object w:dxaOrig="387" w:dyaOrig="230">
          <v:shape id="_x0000_i1164" type="#_x0000_t75" alt="eqId9ce6c0e9de83f2e64ae33609fc08459d" style="width:19.5pt;height:11.5pt" o:ole="">
            <v:imagedata r:id="rId282" o:title="eqId9ce6c0e9de83f2e64ae33609fc08459d"/>
          </v:shape>
          <o:OLEObject Type="Embed" ProgID="Equation.DSMT4" ShapeID="_x0000_i1164" DrawAspect="Content" ObjectID="_1834902862" r:id="rId283"/>
        </w:object>
      </w:r>
      <w:r>
        <w:t>、</w:t>
      </w:r>
      <w:r>
        <w:object w:dxaOrig="317" w:dyaOrig="224">
          <v:shape id="_x0000_i1165" type="#_x0000_t75" alt="eqIdb5d8e33929752b1cb4dd36ee9b98b45d" style="width:16pt;height:11pt" o:ole="">
            <v:imagedata r:id="rId284" o:title="eqIdb5d8e33929752b1cb4dd36ee9b98b45d"/>
          </v:shape>
          <o:OLEObject Type="Embed" ProgID="Equation.DSMT4" ShapeID="_x0000_i1165" DrawAspect="Content" ObjectID="_1834902863" r:id="rId285"/>
        </w:object>
      </w:r>
      <w:r>
        <w:t>，得到</w:t>
      </w:r>
      <w:r>
        <w:object w:dxaOrig="686" w:dyaOrig="250">
          <v:shape id="_x0000_i1166" type="#_x0000_t75" alt="eqId435f30095577dc714634354f5ad27715" style="width:34.5pt;height:12.5pt" o:ole="">
            <v:imagedata r:id="rId286" o:title="eqId435f30095577dc714634354f5ad27715"/>
          </v:shape>
          <o:OLEObject Type="Embed" ProgID="Equation.DSMT4" ShapeID="_x0000_i1166" DrawAspect="Content" ObjectID="_1834902864" r:id="rId287"/>
        </w:object>
      </w:r>
      <w:r>
        <w:t>，试探究</w:t>
      </w:r>
      <w:r>
        <w:object w:dxaOrig="686" w:dyaOrig="250">
          <v:shape id="_x0000_i1167" type="#_x0000_t75" alt="eqId435f30095577dc714634354f5ad27715" style="width:34.5pt;height:12.5pt" o:ole="">
            <v:imagedata r:id="rId286" o:title="eqId435f30095577dc714634354f5ad27715"/>
          </v:shape>
          <o:OLEObject Type="Embed" ProgID="Equation.DSMT4" ShapeID="_x0000_i1167" DrawAspect="Content" ObjectID="_1834902865" r:id="rId288"/>
        </w:object>
      </w:r>
      <w:r>
        <w:t>与</w:t>
      </w:r>
      <w:r>
        <w:object w:dxaOrig="668" w:dyaOrig="222">
          <v:shape id="_x0000_i1168" type="#_x0000_t75" alt="eqId48ea8be9535f942121f6f6d873d03272" style="width:33.5pt;height:11pt" o:ole="">
            <v:imagedata r:id="rId289" o:title="eqId48ea8be9535f942121f6f6d873d03272"/>
          </v:shape>
          <o:OLEObject Type="Embed" ProgID="Equation.DSMT4" ShapeID="_x0000_i1168" DrawAspect="Content" ObjectID="_1834902866" r:id="rId290"/>
        </w:object>
      </w:r>
      <w:r>
        <w:t>，</w:t>
      </w:r>
      <w:r>
        <w:object w:dxaOrig="651" w:dyaOrig="241">
          <v:shape id="_x0000_i1169" type="#_x0000_t75" alt="eqIdd2a13b7c0e1c488447dfa0b234991e31" style="width:32.5pt;height:12pt" o:ole="">
            <v:imagedata r:id="rId291" o:title="eqIdd2a13b7c0e1c488447dfa0b234991e31"/>
          </v:shape>
          <o:OLEObject Type="Embed" ProgID="Equation.DSMT4" ShapeID="_x0000_i1169" DrawAspect="Content" ObjectID="_1834902867" r:id="rId292"/>
        </w:object>
      </w:r>
      <w:r>
        <w:t>之间的数量关系，并说明理由．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2724150" cy="1333500"/>
            <wp:effectExtent l="0" t="0" r="0" b="0"/>
            <wp:docPr id="100049" name="图片 100049" descr="@@@d2496456-82b6-4cf9-9d43-4abefc74a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d2496456-82b6-4cf9-9d43-4abefc74a136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t>【实际运用】</w:t>
      </w:r>
    </w:p>
    <w:p w:rsidR="0049414D" w:rsidRDefault="004A2E51">
      <w:pPr>
        <w:spacing w:line="360" w:lineRule="auto"/>
        <w:jc w:val="left"/>
        <w:textAlignment w:val="center"/>
      </w:pPr>
      <w:r>
        <w:t>（</w:t>
      </w:r>
      <w:r>
        <w:t>2</w:t>
      </w:r>
      <w:r>
        <w:t>）消防云梯的示意图如图（</w:t>
      </w:r>
      <w:r>
        <w:t>2</w:t>
      </w:r>
      <w:r>
        <w:t>）所示，其由救援台</w:t>
      </w:r>
      <w:r>
        <w:object w:dxaOrig="351" w:dyaOrig="229">
          <v:shape id="_x0000_i1170" type="#_x0000_t75" alt="eqIdf52a58fbaf4fea03567e88a9f0f6e37e" style="width:17.5pt;height:11.5pt" o:ole="">
            <v:imagedata r:id="rId234" o:title="eqIdf52a58fbaf4fea03567e88a9f0f6e37e"/>
          </v:shape>
          <o:OLEObject Type="Embed" ProgID="Equation.DSMT4" ShapeID="_x0000_i1170" DrawAspect="Content" ObjectID="_1834902868" r:id="rId294"/>
        </w:object>
      </w:r>
      <w:r>
        <w:t>、延展臂</w:t>
      </w:r>
      <w:r>
        <w:object w:dxaOrig="351" w:dyaOrig="241">
          <v:shape id="_x0000_i1171" type="#_x0000_t75" alt="eqId0dc5c9827dfd0be5a9c85962d6ccbfb1" style="width:17.5pt;height:12pt" o:ole="">
            <v:imagedata r:id="rId62" o:title="eqId0dc5c9827dfd0be5a9c85962d6ccbfb1"/>
          </v:shape>
          <o:OLEObject Type="Embed" ProgID="Equation.DSMT4" ShapeID="_x0000_i1171" DrawAspect="Content" ObjectID="_1834902869" r:id="rId295"/>
        </w:object>
      </w:r>
      <w:r>
        <w:t>（</w:t>
      </w:r>
      <w:r>
        <w:object w:dxaOrig="193" w:dyaOrig="208">
          <v:shape id="_x0000_i1172" type="#_x0000_t75" alt="eqId7f9e8449aad35c5d840a3395ea86df6d" style="width:9.5pt;height:10.5pt" o:ole="">
            <v:imagedata r:id="rId78" o:title="eqId7f9e8449aad35c5d840a3395ea86df6d"/>
          </v:shape>
          <o:OLEObject Type="Embed" ProgID="Equation.DSMT4" ShapeID="_x0000_i1172" DrawAspect="Content" ObjectID="_1834902870" r:id="rId296"/>
        </w:object>
      </w:r>
      <w:r>
        <w:t>在</w:t>
      </w:r>
      <w:r>
        <w:object w:dxaOrig="211" w:dyaOrig="240">
          <v:shape id="_x0000_i1173" type="#_x0000_t75" alt="eqIdc5db41a1f31d6baee7c69990811edb9f" style="width:10.5pt;height:12pt" o:ole="">
            <v:imagedata r:id="rId74" o:title="eqIdc5db41a1f31d6baee7c69990811edb9f"/>
          </v:shape>
          <o:OLEObject Type="Embed" ProgID="Equation.DSMT4" ShapeID="_x0000_i1173" DrawAspect="Content" ObjectID="_1834902871" r:id="rId297"/>
        </w:object>
      </w:r>
      <w:r>
        <w:t>的左侧）、伸展主臂</w:t>
      </w:r>
      <w:r>
        <w:object w:dxaOrig="351" w:dyaOrig="245">
          <v:shape id="_x0000_i1174" type="#_x0000_t75" alt="eqId9d78abbad68bbbf12af10cd40ef4c353" style="width:17.5pt;height:12.5pt" o:ole="">
            <v:imagedata r:id="rId280" o:title="eqId9d78abbad68bbbf12af10cd40ef4c353"/>
          </v:shape>
          <o:OLEObject Type="Embed" ProgID="Equation.DSMT4" ShapeID="_x0000_i1174" DrawAspect="Content" ObjectID="_1834902872" r:id="rId298"/>
        </w:object>
      </w:r>
      <w:r>
        <w:t>、支撑臂</w:t>
      </w:r>
      <w:r>
        <w:object w:dxaOrig="351" w:dyaOrig="228">
          <v:shape id="_x0000_i1175" type="#_x0000_t75" alt="eqId49b50357a6545cae8348e3059312f520" style="width:17.5pt;height:11.5pt" o:ole="">
            <v:imagedata r:id="rId299" o:title="eqId49b50357a6545cae8348e3059312f520"/>
          </v:shape>
          <o:OLEObject Type="Embed" ProgID="Equation.DSMT4" ShapeID="_x0000_i1175" DrawAspect="Content" ObjectID="_1834902873" r:id="rId300"/>
        </w:object>
      </w:r>
      <w:r>
        <w:t>构成，在作业过程中，救援台</w:t>
      </w:r>
      <w:r>
        <w:object w:dxaOrig="351" w:dyaOrig="229">
          <v:shape id="_x0000_i1176" type="#_x0000_t75" alt="eqIdf52a58fbaf4fea03567e88a9f0f6e37e" style="width:17.5pt;height:11.5pt" o:ole="">
            <v:imagedata r:id="rId234" o:title="eqIdf52a58fbaf4fea03567e88a9f0f6e37e"/>
          </v:shape>
          <o:OLEObject Type="Embed" ProgID="Equation.DSMT4" ShapeID="_x0000_i1176" DrawAspect="Content" ObjectID="_1834902874" r:id="rId301"/>
        </w:object>
      </w:r>
      <w:r>
        <w:t>、车身</w:t>
      </w:r>
      <w:r>
        <w:object w:dxaOrig="386" w:dyaOrig="245">
          <v:shape id="_x0000_i1177" type="#_x0000_t75" alt="eqIde42887d9bf31c1dd99f13c39e63c9ab9" style="width:19.5pt;height:12.5pt" o:ole="">
            <v:imagedata r:id="rId302" o:title="eqIde42887d9bf31c1dd99f13c39e63c9ab9"/>
          </v:shape>
          <o:OLEObject Type="Embed" ProgID="Equation.DSMT4" ShapeID="_x0000_i1177" DrawAspect="Content" ObjectID="_1834902875" r:id="rId303"/>
        </w:object>
      </w:r>
      <w:r>
        <w:t>及地面</w:t>
      </w:r>
      <w:r>
        <w:object w:dxaOrig="404" w:dyaOrig="245">
          <v:shape id="_x0000_i1178" type="#_x0000_t75" alt="eqId411461db15ee8086332c531e086c40c7" style="width:20pt;height:12.5pt" o:ole="">
            <v:imagedata r:id="rId304" o:title="eqId411461db15ee8086332c531e086c40c7"/>
          </v:shape>
          <o:OLEObject Type="Embed" ProgID="Equation.DSMT4" ShapeID="_x0000_i1178" DrawAspect="Content" ObjectID="_1834902876" r:id="rId305"/>
        </w:object>
      </w:r>
      <w:r>
        <w:t>三者始终保持水平平行．为了参与一项高空救援工作，需要进行作业调整，如图（</w:t>
      </w:r>
      <w:r>
        <w:t>3</w:t>
      </w:r>
      <w:r>
        <w:t>）．使得延展臂</w:t>
      </w:r>
      <w:r>
        <w:object w:dxaOrig="351" w:dyaOrig="241">
          <v:shape id="_x0000_i1179" type="#_x0000_t75" alt="eqId0dc5c9827dfd0be5a9c85962d6ccbfb1" style="width:17.5pt;height:12pt" o:ole="">
            <v:imagedata r:id="rId62" o:title="eqId0dc5c9827dfd0be5a9c85962d6ccbfb1"/>
          </v:shape>
          <o:OLEObject Type="Embed" ProgID="Equation.DSMT4" ShapeID="_x0000_i1179" DrawAspect="Content" ObjectID="_1834902877" r:id="rId306"/>
        </w:object>
      </w:r>
      <w:r>
        <w:t>与支撑臂</w:t>
      </w:r>
      <w:r>
        <w:object w:dxaOrig="351" w:dyaOrig="228">
          <v:shape id="_x0000_i1180" type="#_x0000_t75" alt="eqId49b50357a6545cae8348e3059312f520" style="width:17.5pt;height:11.5pt" o:ole="">
            <v:imagedata r:id="rId299" o:title="eqId49b50357a6545cae8348e3059312f520"/>
          </v:shape>
          <o:OLEObject Type="Embed" ProgID="Equation.DSMT4" ShapeID="_x0000_i1180" DrawAspect="Content" ObjectID="_1834902878" r:id="rId307"/>
        </w:object>
      </w:r>
      <w:r>
        <w:t>所在直线互相垂直，且</w:t>
      </w:r>
      <w:r>
        <w:object w:dxaOrig="1161" w:dyaOrig="242">
          <v:shape id="_x0000_i1181" type="#_x0000_t75" alt="eqId7a9b6f0edc07d82b1d5946d5565e6d69" style="width:58pt;height:12pt" o:ole="">
            <v:imagedata r:id="rId308" o:title="eqId7a9b6f0edc07d82b1d5946d5565e6d69"/>
          </v:shape>
          <o:OLEObject Type="Embed" ProgID="Equation.DSMT4" ShapeID="_x0000_i1181" DrawAspect="Content" ObjectID="_1834902879" r:id="rId309"/>
        </w:object>
      </w:r>
      <w:r>
        <w:t>，这时展角</w:t>
      </w:r>
      <w:r>
        <w:object w:dxaOrig="808" w:dyaOrig="255">
          <v:shape id="_x0000_i1182" type="#_x0000_t75" alt="eqId4db07c6ce6c8b0e96a3470c6a3491334" style="width:40.5pt;height:13pt" o:ole="">
            <v:imagedata r:id="rId310" o:title="eqId4db07c6ce6c8b0e96a3470c6a3491334"/>
          </v:shape>
          <o:OLEObject Type="Embed" ProgID="Equation.DSMT4" ShapeID="_x0000_i1182" DrawAspect="Content" ObjectID="_1834902880" r:id="rId311"/>
        </w:object>
      </w:r>
      <w:r>
        <w:t>______°</w:t>
      </w:r>
      <w:r>
        <w:t>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1547495"/>
            <wp:effectExtent l="0" t="0" r="635" b="14605"/>
            <wp:docPr id="100051" name="图片 100051" descr="@@@b760c6d6-46e5-4ff7-bb3a-f1755dfa7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b760c6d6-46e5-4ff7-bb3a-f1755dfa7200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54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14D" w:rsidRDefault="004A2E51">
      <w:pPr>
        <w:spacing w:line="360" w:lineRule="auto"/>
        <w:jc w:val="left"/>
        <w:textAlignment w:val="center"/>
      </w:pPr>
      <w:r>
        <w:t>【深入探索】</w:t>
      </w:r>
    </w:p>
    <w:p w:rsidR="0049414D" w:rsidRDefault="004A2E51">
      <w:pPr>
        <w:spacing w:line="360" w:lineRule="auto"/>
        <w:jc w:val="left"/>
        <w:textAlignment w:val="center"/>
      </w:pPr>
      <w:r>
        <w:t>（</w:t>
      </w:r>
      <w:r>
        <w:t>3</w:t>
      </w:r>
      <w:r>
        <w:t>）今年元宵节小美江边观赏灯光秀时，发现两岸灯光在有规律的旋转．如图（</w:t>
      </w:r>
      <w:r>
        <w:t>4</w:t>
      </w:r>
      <w:r>
        <w:t>），射线</w:t>
      </w:r>
      <w:r>
        <w:object w:dxaOrig="387" w:dyaOrig="230">
          <v:shape id="_x0000_i1183" type="#_x0000_t75" alt="eqId9ce6c0e9de83f2e64ae33609fc08459d" style="width:19.5pt;height:11.5pt" o:ole="">
            <v:imagedata r:id="rId282" o:title="eqId9ce6c0e9de83f2e64ae33609fc08459d"/>
          </v:shape>
          <o:OLEObject Type="Embed" ProgID="Equation.DSMT4" ShapeID="_x0000_i1183" DrawAspect="Content" ObjectID="_1834902881" r:id="rId313"/>
        </w:object>
      </w:r>
      <w:r>
        <w:t>从</w:t>
      </w:r>
      <w:r>
        <w:object w:dxaOrig="334" w:dyaOrig="211">
          <v:shape id="_x0000_i1184" type="#_x0000_t75" alt="eqIdb66a5b7813e902306477f91f9f4084cd" style="width:16.5pt;height:10.5pt" o:ole="">
            <v:imagedata r:id="rId314" o:title="eqIdb66a5b7813e902306477f91f9f4084cd"/>
          </v:shape>
          <o:OLEObject Type="Embed" ProgID="Equation.DSMT4" ShapeID="_x0000_i1184" DrawAspect="Content" ObjectID="_1834902882" r:id="rId315"/>
        </w:object>
      </w:r>
      <w:r>
        <w:t>开始，绕</w:t>
      </w:r>
      <w:r>
        <w:object w:dxaOrig="281" w:dyaOrig="228">
          <v:shape id="_x0000_i1185" type="#_x0000_t75" alt="eqIdac047e91852b91af639feec23a9598b2" style="width:14pt;height:11.5pt" o:ole="">
            <v:imagedata r:id="rId72" o:title="eqIdac047e91852b91af639feec23a9598b2"/>
          </v:shape>
          <o:OLEObject Type="Embed" ProgID="Equation.DSMT4" ShapeID="_x0000_i1185" DrawAspect="Content" ObjectID="_1834902883" r:id="rId316"/>
        </w:object>
      </w:r>
      <w:r>
        <w:t>点以</w:t>
      </w:r>
      <w:r>
        <w:t>10°</w:t>
      </w:r>
      <w:r>
        <w:t>每秒的速度逆时针旋转，同时射线</w:t>
      </w:r>
      <w:r>
        <w:object w:dxaOrig="369" w:dyaOrig="250">
          <v:shape id="_x0000_i1186" type="#_x0000_t75" alt="eqId360496a4f5cc8a5faca5e089ae4f9531" style="width:18.5pt;height:12.5pt" o:ole="">
            <v:imagedata r:id="rId317" o:title="eqId360496a4f5cc8a5faca5e089ae4f9531"/>
          </v:shape>
          <o:OLEObject Type="Embed" ProgID="Equation.DSMT4" ShapeID="_x0000_i1186" DrawAspect="Content" ObjectID="_1834902884" r:id="rId318"/>
        </w:object>
      </w:r>
      <w:r>
        <w:t>从</w:t>
      </w:r>
      <w:r>
        <w:object w:dxaOrig="369" w:dyaOrig="243">
          <v:shape id="_x0000_i1187" type="#_x0000_t75" alt="eqId2e0a8cfb3747c454e0698e12857ffae8" style="width:18.5pt;height:12pt" o:ole="">
            <v:imagedata r:id="rId319" o:title="eqId2e0a8cfb3747c454e0698e12857ffae8"/>
          </v:shape>
          <o:OLEObject Type="Embed" ProgID="Equation.DSMT4" ShapeID="_x0000_i1187" DrawAspect="Content" ObjectID="_1834902885" r:id="rId320"/>
        </w:object>
      </w:r>
      <w:r>
        <w:t>开始，绕</w:t>
      </w:r>
      <w:r>
        <w:object w:dxaOrig="246" w:dyaOrig="246">
          <v:shape id="_x0000_i1188" type="#_x0000_t75" alt="eqId54a5d7d3b6b63fe5c24c3907b7a8eaa3" style="width:12.5pt;height:12.5pt" o:ole="">
            <v:imagedata r:id="rId219" o:title="eqId54a5d7d3b6b63fe5c24c3907b7a8eaa3"/>
          </v:shape>
          <o:OLEObject Type="Embed" ProgID="Equation.DSMT4" ShapeID="_x0000_i1188" DrawAspect="Content" ObjectID="_1834902886" r:id="rId321"/>
        </w:object>
      </w:r>
      <w:r>
        <w:t>点以</w:t>
      </w:r>
      <w:r>
        <w:t>25°</w:t>
      </w:r>
      <w:r>
        <w:t>每秒的速度逆时针旋转，直线</w:t>
      </w:r>
      <w:r>
        <w:object w:dxaOrig="387" w:dyaOrig="230">
          <v:shape id="_x0000_i1189" type="#_x0000_t75" alt="eqId9ce6c0e9de83f2e64ae33609fc08459d" style="width:19.5pt;height:11.5pt" o:ole="">
            <v:imagedata r:id="rId282" o:title="eqId9ce6c0e9de83f2e64ae33609fc08459d"/>
          </v:shape>
          <o:OLEObject Type="Embed" ProgID="Equation.DSMT4" ShapeID="_x0000_i1189" DrawAspect="Content" ObjectID="_1834902887" r:id="rId322"/>
        </w:object>
      </w:r>
      <w:r>
        <w:t>与直线</w:t>
      </w:r>
      <w:r>
        <w:object w:dxaOrig="387" w:dyaOrig="226">
          <v:shape id="_x0000_i1190" type="#_x0000_t75" alt="eqId907d5147cea4c9ce855074864fe54506" style="width:19.5pt;height:11.5pt" o:ole="">
            <v:imagedata r:id="rId323" o:title="eqId907d5147cea4c9ce855074864fe54506"/>
          </v:shape>
          <o:OLEObject Type="Embed" ProgID="Equation.DSMT4" ShapeID="_x0000_i1190" DrawAspect="Content" ObjectID="_1834902888" r:id="rId324"/>
        </w:object>
      </w:r>
      <w:r>
        <w:t>交于</w:t>
      </w:r>
      <w:r>
        <w:object w:dxaOrig="193" w:dyaOrig="208">
          <v:shape id="_x0000_i1191" type="#_x0000_t75" alt="eqIddad2a36927223bd70f426ba06aea4b45" style="width:9.5pt;height:10.5pt" o:ole="">
            <v:imagedata r:id="rId205" o:title="eqIddad2a36927223bd70f426ba06aea4b45"/>
          </v:shape>
          <o:OLEObject Type="Embed" ProgID="Equation.DSMT4" ShapeID="_x0000_i1191" DrawAspect="Content" ObjectID="_1834902889" r:id="rId325"/>
        </w:object>
      </w:r>
      <w:r>
        <w:t>，若直线</w:t>
      </w:r>
      <w:r>
        <w:object w:dxaOrig="387" w:dyaOrig="230">
          <v:shape id="_x0000_i1192" type="#_x0000_t75" alt="eqId9ce6c0e9de83f2e64ae33609fc08459d" style="width:19.5pt;height:11.5pt" o:ole="">
            <v:imagedata r:id="rId282" o:title="eqId9ce6c0e9de83f2e64ae33609fc08459d"/>
          </v:shape>
          <o:OLEObject Type="Embed" ProgID="Equation.DSMT4" ShapeID="_x0000_i1192" DrawAspect="Content" ObjectID="_1834902890" r:id="rId326"/>
        </w:object>
      </w:r>
      <w:r>
        <w:t>与直线</w:t>
      </w:r>
      <w:r>
        <w:object w:dxaOrig="369" w:dyaOrig="250">
          <v:shape id="_x0000_i1193" type="#_x0000_t75" alt="eqId360496a4f5cc8a5faca5e089ae4f9531" style="width:18.5pt;height:12.5pt" o:ole="">
            <v:imagedata r:id="rId317" o:title="eqId360496a4f5cc8a5faca5e089ae4f9531"/>
          </v:shape>
          <o:OLEObject Type="Embed" ProgID="Equation.DSMT4" ShapeID="_x0000_i1193" DrawAspect="Content" ObjectID="_1834902891" r:id="rId327"/>
        </w:object>
      </w:r>
      <w:r>
        <w:t>相交所夹的锐角为</w:t>
      </w:r>
      <w:r>
        <w:t>45°</w:t>
      </w:r>
      <w:r>
        <w:t>，请求出运动时间</w:t>
      </w:r>
      <w:r>
        <w:object w:dxaOrig="123" w:dyaOrig="218">
          <v:shape id="_x0000_i1194" type="#_x0000_t75" alt="eqId36a1b09c653185842513e24ebba60bb3" style="width:6pt;height:11pt" o:ole="">
            <v:imagedata r:id="rId328" o:title="eqId36a1b09c653185842513e24ebba60bb3"/>
          </v:shape>
          <o:OLEObject Type="Embed" ProgID="Equation.DSMT4" ShapeID="_x0000_i1194" DrawAspect="Content" ObjectID="_1834902892" r:id="rId329"/>
        </w:object>
      </w:r>
      <w:r>
        <w:t>秒（</w:t>
      </w:r>
      <w:r>
        <w:object w:dxaOrig="843" w:dyaOrig="242">
          <v:shape id="_x0000_i1195" type="#_x0000_t75" alt="eqId443e30092441f6cabe71a67c60ee733c" style="width:42pt;height:12pt" o:ole="">
            <v:imagedata r:id="rId330" o:title="eqId443e30092441f6cabe71a67c60ee733c"/>
          </v:shape>
          <o:OLEObject Type="Embed" ProgID="Equation.DSMT4" ShapeID="_x0000_i1195" DrawAspect="Content" ObjectID="_1834902893" r:id="rId331"/>
        </w:object>
      </w:r>
      <w:r>
        <w:t>）的值．</w:t>
      </w:r>
    </w:p>
    <w:p w:rsidR="0049414D" w:rsidRDefault="004A2E51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/>
          <w:noProof/>
          <w:kern w:val="0"/>
          <w:sz w:val="24"/>
          <w:szCs w:val="24"/>
        </w:rPr>
        <w:drawing>
          <wp:inline distT="0" distB="0" distL="114300" distR="114300">
            <wp:extent cx="4343400" cy="1304925"/>
            <wp:effectExtent l="0" t="0" r="0" b="9525"/>
            <wp:docPr id="100053" name="图片 100053" descr="@@@b0d76dc2-2055-47d9-9505-fc4d0bc2e4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b0d76dc2-2055-47d9-9505-fc4d0bc2e4e1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414D">
      <w:headerReference w:type="even" r:id="rId333"/>
      <w:headerReference w:type="default" r:id="rId334"/>
      <w:footerReference w:type="even" r:id="rId335"/>
      <w:footerReference w:type="default" r:id="rId336"/>
      <w:headerReference w:type="first" r:id="rId337"/>
      <w:footerReference w:type="first" r:id="rId338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E51" w:rsidRDefault="004A2E51">
      <w:r>
        <w:separator/>
      </w:r>
    </w:p>
  </w:endnote>
  <w:endnote w:type="continuationSeparator" w:id="0">
    <w:p w:rsidR="004A2E51" w:rsidRDefault="004A2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ngLiU">
    <w:altName w:val="細明體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984" w:rsidRDefault="00352984">
    <w:pPr>
      <w:pStyle w:val="af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14D" w:rsidRDefault="004A2E51">
    <w:pPr>
      <w:jc w:val="center"/>
    </w:pPr>
    <w:r>
      <w:rPr>
        <w:rFonts w:ascii="Times New Roman" w:eastAsia="Times New Roman" w:hAnsi="Times New Roman"/>
      </w:rPr>
      <w:fldChar w:fldCharType="begin"/>
    </w:r>
    <w:r>
      <w:rPr>
        <w:rFonts w:ascii="Times New Roman" w:eastAsia="Times New Roman" w:hAnsi="Times New Roman"/>
      </w:rPr>
      <w:instrText>PAGE</w:instrText>
    </w:r>
    <w:r w:rsidR="00352984">
      <w:rPr>
        <w:rFonts w:ascii="Times New Roman" w:eastAsia="Times New Roman" w:hAnsi="Times New Roman"/>
      </w:rPr>
      <w:fldChar w:fldCharType="separate"/>
    </w:r>
    <w:r w:rsidR="00352984">
      <w:rPr>
        <w:rFonts w:ascii="Times New Roman" w:eastAsia="Times New Roman" w:hAnsi="Times New Roman"/>
        <w:noProof/>
      </w:rPr>
      <w:t>1</w:t>
    </w:r>
    <w:r>
      <w:rPr>
        <w:rFonts w:ascii="Times New Roman" w:eastAsia="Times New Roman" w:hAnsi="Times New Roman"/>
      </w:rPr>
      <w:fldChar w:fldCharType="end"/>
    </w:r>
    <w:r>
      <w:rPr>
        <w:rFonts w:ascii="Times New Roman" w:eastAsia="Times New Roman" w:hAnsi="Times New Roman"/>
      </w:rPr>
      <w:t xml:space="preserve"> / </w:t>
    </w:r>
    <w:r>
      <w:rPr>
        <w:rFonts w:ascii="Times New Roman" w:eastAsia="Times New Roman" w:hAnsi="Times New Roman"/>
      </w:rPr>
      <w:fldChar w:fldCharType="begin"/>
    </w:r>
    <w:r>
      <w:rPr>
        <w:rFonts w:ascii="Times New Roman" w:eastAsia="Times New Roman" w:hAnsi="Times New Roman"/>
      </w:rPr>
      <w:instrText>NUMPAGES</w:instrText>
    </w:r>
    <w:r w:rsidR="00352984">
      <w:rPr>
        <w:rFonts w:ascii="Times New Roman" w:eastAsia="Times New Roman" w:hAnsi="Times New Roman"/>
      </w:rPr>
      <w:fldChar w:fldCharType="separate"/>
    </w:r>
    <w:r w:rsidR="00352984">
      <w:rPr>
        <w:rFonts w:ascii="Times New Roman" w:eastAsia="Times New Roman" w:hAnsi="Times New Roman"/>
        <w:noProof/>
      </w:rPr>
      <w:t>10</w:t>
    </w:r>
    <w:r>
      <w:rPr>
        <w:rFonts w:ascii="Times New Roman" w:eastAsia="Times New Roman" w:hAnsi="Times New Roman"/>
      </w:rPr>
      <w:fldChar w:fldCharType="end"/>
    </w:r>
  </w:p>
  <w:p w:rsidR="004151FC" w:rsidRDefault="004A2E51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984" w:rsidRDefault="00352984">
    <w:pPr>
      <w:pStyle w:val="a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E51" w:rsidRDefault="004A2E51">
      <w:r>
        <w:separator/>
      </w:r>
    </w:p>
  </w:footnote>
  <w:footnote w:type="continuationSeparator" w:id="0">
    <w:p w:rsidR="004A2E51" w:rsidRDefault="004A2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984" w:rsidRDefault="00352984">
    <w:pPr>
      <w:pStyle w:val="af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14D" w:rsidRDefault="0049414D">
    <w:pPr>
      <w:pStyle w:val="aff9"/>
      <w:pBdr>
        <w:bottom w:val="none" w:sz="0" w:space="0" w:color="auto"/>
      </w:pBdr>
    </w:pPr>
    <w:bookmarkStart w:id="3" w:name="_GoBack"/>
    <w:bookmarkEnd w:id="3"/>
  </w:p>
  <w:p w:rsidR="004151FC" w:rsidRDefault="004A2E51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9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984" w:rsidRDefault="00352984">
    <w:pPr>
      <w:pStyle w:val="a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NjMjdlMmM4MTUwY2Q5YmE2NGU4YjhmMTdjOWQxOGQ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49AD"/>
    <w:rsid w:val="000E49CA"/>
    <w:rsid w:val="000E63E8"/>
    <w:rsid w:val="000F20C8"/>
    <w:rsid w:val="000F28A4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176AB"/>
    <w:rsid w:val="00120315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553B"/>
    <w:rsid w:val="0033607F"/>
    <w:rsid w:val="00336906"/>
    <w:rsid w:val="003378AF"/>
    <w:rsid w:val="00344F9F"/>
    <w:rsid w:val="00346E29"/>
    <w:rsid w:val="0035252C"/>
    <w:rsid w:val="00352984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1F66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172B2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5D8A"/>
    <w:rsid w:val="004862F7"/>
    <w:rsid w:val="004908C4"/>
    <w:rsid w:val="0049414D"/>
    <w:rsid w:val="004964C8"/>
    <w:rsid w:val="0049685C"/>
    <w:rsid w:val="004A1803"/>
    <w:rsid w:val="004A1D1D"/>
    <w:rsid w:val="004A2E51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098E"/>
    <w:rsid w:val="00502E79"/>
    <w:rsid w:val="00517ABE"/>
    <w:rsid w:val="00517BF9"/>
    <w:rsid w:val="0052009D"/>
    <w:rsid w:val="00521D33"/>
    <w:rsid w:val="00524E2E"/>
    <w:rsid w:val="005352FB"/>
    <w:rsid w:val="005356CD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055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33B8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36C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3919"/>
    <w:rsid w:val="00B84A33"/>
    <w:rsid w:val="00B90E11"/>
    <w:rsid w:val="00B93193"/>
    <w:rsid w:val="00B94556"/>
    <w:rsid w:val="00B9495C"/>
    <w:rsid w:val="00B97662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49DF"/>
    <w:rsid w:val="00C56E59"/>
    <w:rsid w:val="00C57D2A"/>
    <w:rsid w:val="00C64493"/>
    <w:rsid w:val="00C66ED4"/>
    <w:rsid w:val="00C67FFC"/>
    <w:rsid w:val="00C70664"/>
    <w:rsid w:val="00C70EAD"/>
    <w:rsid w:val="00C70FC6"/>
    <w:rsid w:val="00C70FD5"/>
    <w:rsid w:val="00C71485"/>
    <w:rsid w:val="00C71B9F"/>
    <w:rsid w:val="00C71C83"/>
    <w:rsid w:val="00C74DA4"/>
    <w:rsid w:val="00C7708E"/>
    <w:rsid w:val="00C8079C"/>
    <w:rsid w:val="00C81AFD"/>
    <w:rsid w:val="00C827EF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0DAD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F075A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27FC"/>
    <w:rsid w:val="00DB5D26"/>
    <w:rsid w:val="00DB6882"/>
    <w:rsid w:val="00DB6951"/>
    <w:rsid w:val="00DB6CB9"/>
    <w:rsid w:val="00DB7BC0"/>
    <w:rsid w:val="00DC152E"/>
    <w:rsid w:val="00DC29C2"/>
    <w:rsid w:val="00DC5B75"/>
    <w:rsid w:val="00DC6040"/>
    <w:rsid w:val="00DC62E3"/>
    <w:rsid w:val="00DC7056"/>
    <w:rsid w:val="00DD10C0"/>
    <w:rsid w:val="00DD527A"/>
    <w:rsid w:val="00DD55C3"/>
    <w:rsid w:val="00DD62B0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BE8"/>
    <w:rsid w:val="00E55A46"/>
    <w:rsid w:val="00E57495"/>
    <w:rsid w:val="00E6399E"/>
    <w:rsid w:val="00E676AC"/>
    <w:rsid w:val="00E70524"/>
    <w:rsid w:val="00E70C8D"/>
    <w:rsid w:val="00E71EAF"/>
    <w:rsid w:val="00E720D8"/>
    <w:rsid w:val="00E738B0"/>
    <w:rsid w:val="00E74B9E"/>
    <w:rsid w:val="00E7536C"/>
    <w:rsid w:val="00E7598A"/>
    <w:rsid w:val="00E76A83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6520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39DE"/>
    <w:rsid w:val="00F15F34"/>
    <w:rsid w:val="00F17E50"/>
    <w:rsid w:val="00F20494"/>
    <w:rsid w:val="00F227AF"/>
    <w:rsid w:val="00F30A78"/>
    <w:rsid w:val="00F30E31"/>
    <w:rsid w:val="00F31292"/>
    <w:rsid w:val="00F31378"/>
    <w:rsid w:val="00F36080"/>
    <w:rsid w:val="00F365EF"/>
    <w:rsid w:val="00F40868"/>
    <w:rsid w:val="00F47191"/>
    <w:rsid w:val="00F52A34"/>
    <w:rsid w:val="00F537D7"/>
    <w:rsid w:val="00F5550B"/>
    <w:rsid w:val="00F56BF4"/>
    <w:rsid w:val="00F618B7"/>
    <w:rsid w:val="00F62CE7"/>
    <w:rsid w:val="00F64546"/>
    <w:rsid w:val="00F66F80"/>
    <w:rsid w:val="00F67493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FFA"/>
    <w:rsid w:val="00F957CB"/>
    <w:rsid w:val="00F958B9"/>
    <w:rsid w:val="00F95F6B"/>
    <w:rsid w:val="00F9682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213B2C1D"/>
    <w:rsid w:val="36E04E1F"/>
    <w:rsid w:val="3F4F7986"/>
    <w:rsid w:val="40086BE5"/>
    <w:rsid w:val="6899308F"/>
    <w:rsid w:val="779E62BF"/>
    <w:rsid w:val="79B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A26A8B06-764C-40ED-8B3C-CBFAAE5F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 w:qFormat="1"/>
    <w:lsdException w:name="index 2" w:unhideWhenUsed="1" w:qFormat="1"/>
    <w:lsdException w:name="index 3" w:unhideWhenUsed="1" w:qFormat="1"/>
    <w:lsdException w:name="index 4" w:unhideWhenUsed="1" w:qFormat="1"/>
    <w:lsdException w:name="index 5" w:unhideWhenUsed="1" w:qFormat="1"/>
    <w:lsdException w:name="index 6" w:unhideWhenUsed="1" w:qFormat="1"/>
    <w:lsdException w:name="index 7" w:unhideWhenUsed="1" w:qFormat="1"/>
    <w:lsdException w:name="index 8" w:unhideWhenUsed="1" w:qFormat="1"/>
    <w:lsdException w:name="index 9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unhideWhenUsed="1" w:qFormat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unhideWhenUsed="1" w:qFormat="1"/>
    <w:lsdException w:name="caption" w:uiPriority="35" w:qFormat="1"/>
    <w:lsdException w:name="table of figures" w:unhideWhenUsed="1" w:qFormat="1"/>
    <w:lsdException w:name="envelope address" w:unhideWhenUsed="1" w:qFormat="1"/>
    <w:lsdException w:name="envelope return" w:unhideWhenUsed="1" w:qFormat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unhideWhenUsed="1" w:qFormat="1"/>
    <w:lsdException w:name="table of authorities" w:unhideWhenUsed="1" w:qFormat="1"/>
    <w:lsdException w:name="macro" w:unhideWhenUsed="1" w:qFormat="1"/>
    <w:lsdException w:name="toa heading" w:unhideWhenUsed="1" w:qFormat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unhideWhenUsed="1" w:qFormat="1"/>
    <w:lsdException w:name="List 5" w:unhideWhenUsed="1" w:qFormat="1"/>
    <w:lsdException w:name="List Bullet 2" w:unhideWhenUsed="1" w:qFormat="1"/>
    <w:lsdException w:name="List Bullet 3" w:unhideWhenUsed="1" w:qFormat="1"/>
    <w:lsdException w:name="List Bullet 4" w:unhideWhenUsed="1" w:qFormat="1"/>
    <w:lsdException w:name="List Bullet 5" w:unhideWhenUsed="1" w:qFormat="1"/>
    <w:lsdException w:name="List Number 2" w:unhideWhenUsed="1" w:qFormat="1"/>
    <w:lsdException w:name="List Number 3" w:unhideWhenUsed="1" w:qFormat="1"/>
    <w:lsdException w:name="List Number 4" w:unhideWhenUsed="1" w:qFormat="1"/>
    <w:lsdException w:name="List Number 5" w:unhideWhenUsed="1" w:qFormat="1"/>
    <w:lsdException w:name="Title" w:uiPriority="10" w:qFormat="1"/>
    <w:lsdException w:name="Closing" w:unhideWhenUsed="1" w:qFormat="1"/>
    <w:lsdException w:name="Signature" w:unhideWhenUsed="1" w:qFormat="1"/>
    <w:lsdException w:name="Default Paragraph Font" w:semiHidden="1" w:uiPriority="1" w:unhideWhenUsed="1" w:qFormat="1"/>
    <w:lsdException w:name="Body Text" w:uiPriority="0" w:qFormat="1"/>
    <w:lsdException w:name="Body Text Indent" w:unhideWhenUsed="1" w:qFormat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unhideWhenUsed="1" w:qFormat="1"/>
    <w:lsdException w:name="List Continue 5" w:unhideWhenUsed="1" w:qFormat="1"/>
    <w:lsdException w:name="Message Header" w:unhideWhenUsed="1" w:qFormat="1"/>
    <w:lsdException w:name="Subtitle" w:uiPriority="11" w:qFormat="1"/>
    <w:lsdException w:name="Salutation" w:unhideWhenUsed="1" w:qFormat="1"/>
    <w:lsdException w:name="Date" w:unhideWhenUsed="1" w:qFormat="1"/>
    <w:lsdException w:name="Body Text First Indent" w:unhideWhenUsed="1" w:qFormat="1"/>
    <w:lsdException w:name="Body Text First Indent 2" w:unhideWhenUsed="1" w:qFormat="1"/>
    <w:lsdException w:name="Note Heading" w:unhideWhenUsed="1" w:qFormat="1"/>
    <w:lsdException w:name="Body Text 2" w:unhideWhenUsed="1" w:qFormat="1"/>
    <w:lsdException w:name="Body Text 3" w:unhideWhenUsed="1" w:qFormat="1"/>
    <w:lsdException w:name="Body Text Indent 2" w:unhideWhenUsed="1" w:qFormat="1"/>
    <w:lsdException w:name="Body Text Indent 3" w:unhideWhenUsed="1" w:qFormat="1"/>
    <w:lsdException w:name="Block Text" w:qFormat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unhideWhenUsed="1" w:qFormat="1"/>
    <w:lsdException w:name="Plain Text" w:uiPriority="0" w:qFormat="1"/>
    <w:lsdException w:name="E-mail Signature" w:unhideWhenUsed="1" w:qFormat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1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1">
    <w:name w:val="heading 2"/>
    <w:basedOn w:val="a1"/>
    <w:link w:val="22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1">
    <w:name w:val="heading 4"/>
    <w:basedOn w:val="a1"/>
    <w:next w:val="a1"/>
    <w:link w:val="42"/>
    <w:uiPriority w:val="9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1">
    <w:name w:val="heading 5"/>
    <w:basedOn w:val="a1"/>
    <w:next w:val="a1"/>
    <w:link w:val="52"/>
    <w:uiPriority w:val="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eastAsia="zh-CN"/>
    </w:rPr>
  </w:style>
  <w:style w:type="paragraph" w:styleId="33">
    <w:name w:val="List 3"/>
    <w:basedOn w:val="a1"/>
    <w:uiPriority w:val="99"/>
    <w:unhideWhenUsed/>
    <w:qFormat/>
    <w:pPr>
      <w:ind w:leftChars="400" w:left="100" w:hangingChars="200" w:hanging="200"/>
      <w:contextualSpacing/>
    </w:pPr>
  </w:style>
  <w:style w:type="paragraph" w:styleId="71">
    <w:name w:val="toc 7"/>
    <w:basedOn w:val="a1"/>
    <w:next w:val="a1"/>
    <w:uiPriority w:val="39"/>
    <w:unhideWhenUsed/>
    <w:qFormat/>
    <w:pPr>
      <w:ind w:leftChars="1200" w:left="2520"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7">
    <w:name w:val="table of authorities"/>
    <w:basedOn w:val="a1"/>
    <w:next w:val="a1"/>
    <w:uiPriority w:val="99"/>
    <w:unhideWhenUsed/>
    <w:qFormat/>
    <w:pPr>
      <w:ind w:leftChars="200" w:left="420"/>
    </w:pPr>
  </w:style>
  <w:style w:type="paragraph" w:styleId="a8">
    <w:name w:val="Note Heading"/>
    <w:basedOn w:val="a1"/>
    <w:next w:val="a1"/>
    <w:link w:val="a9"/>
    <w:uiPriority w:val="99"/>
    <w:unhideWhenUsed/>
    <w:qFormat/>
    <w:pPr>
      <w:jc w:val="center"/>
    </w:pPr>
  </w:style>
  <w:style w:type="paragraph" w:styleId="40">
    <w:name w:val="List Bullet 4"/>
    <w:basedOn w:val="a1"/>
    <w:uiPriority w:val="99"/>
    <w:unhideWhenUsed/>
    <w:qFormat/>
    <w:pPr>
      <w:numPr>
        <w:numId w:val="2"/>
      </w:numPr>
      <w:contextualSpacing/>
    </w:pPr>
  </w:style>
  <w:style w:type="paragraph" w:styleId="81">
    <w:name w:val="index 8"/>
    <w:basedOn w:val="a1"/>
    <w:next w:val="a1"/>
    <w:uiPriority w:val="99"/>
    <w:unhideWhenUsed/>
    <w:qFormat/>
    <w:pPr>
      <w:ind w:leftChars="1400" w:left="1400"/>
    </w:pPr>
  </w:style>
  <w:style w:type="paragraph" w:styleId="aa">
    <w:name w:val="E-mail Signature"/>
    <w:basedOn w:val="a1"/>
    <w:link w:val="ab"/>
    <w:uiPriority w:val="99"/>
    <w:unhideWhenUsed/>
    <w:qFormat/>
  </w:style>
  <w:style w:type="paragraph" w:styleId="a">
    <w:name w:val="List Number"/>
    <w:basedOn w:val="a1"/>
    <w:uiPriority w:val="99"/>
    <w:unhideWhenUsed/>
    <w:qFormat/>
    <w:pPr>
      <w:numPr>
        <w:numId w:val="3"/>
      </w:numPr>
      <w:contextualSpacing/>
    </w:pPr>
  </w:style>
  <w:style w:type="paragraph" w:styleId="ac">
    <w:name w:val="Normal Indent"/>
    <w:basedOn w:val="a1"/>
    <w:uiPriority w:val="99"/>
    <w:unhideWhenUsed/>
    <w:qFormat/>
    <w:pPr>
      <w:ind w:firstLineChars="200" w:firstLine="420"/>
    </w:pPr>
  </w:style>
  <w:style w:type="paragraph" w:styleId="ad">
    <w:name w:val="caption"/>
    <w:basedOn w:val="a1"/>
    <w:next w:val="a1"/>
    <w:uiPriority w:val="35"/>
    <w:qFormat/>
    <w:rPr>
      <w:rFonts w:ascii="Cambria" w:eastAsia="黑体" w:hAnsi="Cambria"/>
      <w:sz w:val="20"/>
      <w:szCs w:val="20"/>
    </w:rPr>
  </w:style>
  <w:style w:type="paragraph" w:styleId="53">
    <w:name w:val="index 5"/>
    <w:basedOn w:val="a1"/>
    <w:next w:val="a1"/>
    <w:uiPriority w:val="99"/>
    <w:unhideWhenUsed/>
    <w:qFormat/>
    <w:pPr>
      <w:ind w:leftChars="800" w:left="800"/>
    </w:pPr>
  </w:style>
  <w:style w:type="paragraph" w:styleId="a0">
    <w:name w:val="List Bullet"/>
    <w:basedOn w:val="a1"/>
    <w:uiPriority w:val="99"/>
    <w:unhideWhenUsed/>
    <w:qFormat/>
    <w:pPr>
      <w:numPr>
        <w:numId w:val="4"/>
      </w:numPr>
      <w:contextualSpacing/>
    </w:pPr>
  </w:style>
  <w:style w:type="paragraph" w:styleId="ae">
    <w:name w:val="envelope address"/>
    <w:basedOn w:val="a1"/>
    <w:uiPriority w:val="99"/>
    <w:unhideWhenUsed/>
    <w:qFormat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="Cambria" w:hAnsi="Cambria"/>
      <w:sz w:val="24"/>
      <w:szCs w:val="24"/>
    </w:rPr>
  </w:style>
  <w:style w:type="paragraph" w:styleId="af">
    <w:name w:val="Document Map"/>
    <w:basedOn w:val="a1"/>
    <w:link w:val="af0"/>
    <w:uiPriority w:val="99"/>
    <w:unhideWhenUsed/>
    <w:qFormat/>
    <w:rPr>
      <w:rFonts w:ascii="宋体"/>
      <w:sz w:val="18"/>
      <w:szCs w:val="18"/>
    </w:rPr>
  </w:style>
  <w:style w:type="paragraph" w:styleId="af1">
    <w:name w:val="toa heading"/>
    <w:basedOn w:val="a1"/>
    <w:next w:val="a1"/>
    <w:uiPriority w:val="99"/>
    <w:unhideWhenUsed/>
    <w:qFormat/>
    <w:pPr>
      <w:spacing w:before="120"/>
    </w:pPr>
    <w:rPr>
      <w:rFonts w:ascii="Cambria" w:hAnsi="Cambria"/>
      <w:sz w:val="24"/>
      <w:szCs w:val="24"/>
    </w:rPr>
  </w:style>
  <w:style w:type="paragraph" w:styleId="af2">
    <w:name w:val="annotation text"/>
    <w:basedOn w:val="a1"/>
    <w:link w:val="af3"/>
    <w:uiPriority w:val="99"/>
    <w:unhideWhenUsed/>
    <w:qFormat/>
    <w:pPr>
      <w:jc w:val="left"/>
    </w:pPr>
  </w:style>
  <w:style w:type="paragraph" w:styleId="61">
    <w:name w:val="index 6"/>
    <w:basedOn w:val="a1"/>
    <w:next w:val="a1"/>
    <w:uiPriority w:val="99"/>
    <w:unhideWhenUsed/>
    <w:qFormat/>
    <w:pPr>
      <w:ind w:leftChars="1000" w:left="1000"/>
    </w:pPr>
  </w:style>
  <w:style w:type="paragraph" w:styleId="af4">
    <w:name w:val="Salutation"/>
    <w:basedOn w:val="a1"/>
    <w:next w:val="a1"/>
    <w:link w:val="af5"/>
    <w:uiPriority w:val="99"/>
    <w:unhideWhenUsed/>
    <w:qFormat/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af6">
    <w:name w:val="Closing"/>
    <w:basedOn w:val="a1"/>
    <w:link w:val="af7"/>
    <w:uiPriority w:val="99"/>
    <w:unhideWhenUsed/>
    <w:qFormat/>
    <w:pPr>
      <w:ind w:leftChars="2100" w:left="100"/>
    </w:pPr>
  </w:style>
  <w:style w:type="paragraph" w:styleId="30">
    <w:name w:val="List Bullet 3"/>
    <w:basedOn w:val="a1"/>
    <w:uiPriority w:val="99"/>
    <w:unhideWhenUsed/>
    <w:qFormat/>
    <w:pPr>
      <w:numPr>
        <w:numId w:val="5"/>
      </w:numPr>
      <w:contextualSpacing/>
    </w:pPr>
  </w:style>
  <w:style w:type="paragraph" w:styleId="af8">
    <w:name w:val="Body Text"/>
    <w:basedOn w:val="a1"/>
    <w:link w:val="af9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fa">
    <w:name w:val="Body Text Indent"/>
    <w:basedOn w:val="a1"/>
    <w:link w:val="afb"/>
    <w:uiPriority w:val="99"/>
    <w:unhideWhenUsed/>
    <w:qFormat/>
    <w:pPr>
      <w:spacing w:after="120"/>
      <w:ind w:leftChars="200" w:left="420"/>
    </w:pPr>
  </w:style>
  <w:style w:type="paragraph" w:styleId="3">
    <w:name w:val="List Number 3"/>
    <w:basedOn w:val="a1"/>
    <w:uiPriority w:val="99"/>
    <w:unhideWhenUsed/>
    <w:qFormat/>
    <w:pPr>
      <w:numPr>
        <w:numId w:val="6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Chars="200" w:left="100" w:hangingChars="200" w:hanging="200"/>
      <w:contextualSpacing/>
    </w:pPr>
  </w:style>
  <w:style w:type="paragraph" w:styleId="afc">
    <w:name w:val="List Continue"/>
    <w:basedOn w:val="a1"/>
    <w:uiPriority w:val="99"/>
    <w:unhideWhenUsed/>
    <w:qFormat/>
    <w:pPr>
      <w:spacing w:after="120"/>
      <w:ind w:leftChars="200" w:left="420"/>
      <w:contextualSpacing/>
    </w:pPr>
  </w:style>
  <w:style w:type="paragraph" w:styleId="afd">
    <w:name w:val="Block Text"/>
    <w:basedOn w:val="a1"/>
    <w:uiPriority w:val="99"/>
    <w:qFormat/>
    <w:pPr>
      <w:autoSpaceDE w:val="0"/>
      <w:autoSpaceDN w:val="0"/>
      <w:spacing w:after="120"/>
      <w:ind w:leftChars="700" w:left="1440" w:rightChars="700" w:right="700"/>
      <w:jc w:val="left"/>
    </w:pPr>
    <w:rPr>
      <w:rFonts w:ascii="MS Mincho" w:eastAsia="MS Mincho" w:hAnsi="MS Mincho" w:cs="MS Mincho"/>
      <w:kern w:val="0"/>
      <w:sz w:val="22"/>
      <w:lang w:val="zh-CN"/>
    </w:rPr>
  </w:style>
  <w:style w:type="paragraph" w:styleId="20">
    <w:name w:val="List Bullet 2"/>
    <w:basedOn w:val="a1"/>
    <w:uiPriority w:val="99"/>
    <w:unhideWhenUsed/>
    <w:qFormat/>
    <w:pPr>
      <w:numPr>
        <w:numId w:val="7"/>
      </w:numPr>
      <w:contextualSpacing/>
    </w:pPr>
  </w:style>
  <w:style w:type="paragraph" w:styleId="HTML">
    <w:name w:val="HTML Address"/>
    <w:basedOn w:val="a1"/>
    <w:link w:val="HTML0"/>
    <w:uiPriority w:val="99"/>
    <w:unhideWhenUsed/>
    <w:qFormat/>
    <w:rPr>
      <w:i/>
      <w:iCs/>
    </w:rPr>
  </w:style>
  <w:style w:type="paragraph" w:styleId="43">
    <w:name w:val="index 4"/>
    <w:basedOn w:val="a1"/>
    <w:next w:val="a1"/>
    <w:uiPriority w:val="99"/>
    <w:unhideWhenUsed/>
    <w:qFormat/>
    <w:pPr>
      <w:ind w:leftChars="600" w:left="600"/>
    </w:pPr>
  </w:style>
  <w:style w:type="paragraph" w:styleId="54">
    <w:name w:val="toc 5"/>
    <w:basedOn w:val="a1"/>
    <w:next w:val="a1"/>
    <w:uiPriority w:val="39"/>
    <w:unhideWhenUsed/>
    <w:qFormat/>
    <w:pPr>
      <w:ind w:leftChars="800" w:left="1680"/>
    </w:pPr>
  </w:style>
  <w:style w:type="paragraph" w:styleId="36">
    <w:name w:val="toc 3"/>
    <w:basedOn w:val="a1"/>
    <w:next w:val="a1"/>
    <w:uiPriority w:val="39"/>
    <w:unhideWhenUsed/>
    <w:qFormat/>
    <w:pPr>
      <w:ind w:leftChars="400" w:left="840"/>
    </w:pPr>
  </w:style>
  <w:style w:type="paragraph" w:styleId="afe">
    <w:name w:val="Plain Text"/>
    <w:basedOn w:val="a1"/>
    <w:link w:val="aff"/>
    <w:qFormat/>
    <w:rPr>
      <w:rFonts w:ascii="宋体" w:hAnsi="Courier New"/>
      <w:kern w:val="0"/>
      <w:sz w:val="20"/>
      <w:szCs w:val="21"/>
    </w:rPr>
  </w:style>
  <w:style w:type="paragraph" w:styleId="50">
    <w:name w:val="List Bullet 5"/>
    <w:basedOn w:val="a1"/>
    <w:uiPriority w:val="99"/>
    <w:unhideWhenUsed/>
    <w:qFormat/>
    <w:pPr>
      <w:numPr>
        <w:numId w:val="8"/>
      </w:numPr>
      <w:contextualSpacing/>
    </w:pPr>
  </w:style>
  <w:style w:type="paragraph" w:styleId="4">
    <w:name w:val="List Number 4"/>
    <w:basedOn w:val="a1"/>
    <w:uiPriority w:val="99"/>
    <w:unhideWhenUsed/>
    <w:qFormat/>
    <w:pPr>
      <w:numPr>
        <w:numId w:val="9"/>
      </w:numPr>
      <w:contextualSpacing/>
    </w:pPr>
  </w:style>
  <w:style w:type="paragraph" w:styleId="82">
    <w:name w:val="toc 8"/>
    <w:basedOn w:val="a1"/>
    <w:next w:val="a1"/>
    <w:uiPriority w:val="39"/>
    <w:unhideWhenUsed/>
    <w:qFormat/>
    <w:pPr>
      <w:ind w:leftChars="1400" w:left="2940"/>
    </w:pPr>
  </w:style>
  <w:style w:type="paragraph" w:styleId="37">
    <w:name w:val="index 3"/>
    <w:basedOn w:val="a1"/>
    <w:next w:val="a1"/>
    <w:uiPriority w:val="99"/>
    <w:unhideWhenUsed/>
    <w:qFormat/>
    <w:pPr>
      <w:ind w:leftChars="400" w:left="400"/>
    </w:pPr>
  </w:style>
  <w:style w:type="paragraph" w:styleId="aff0">
    <w:name w:val="Date"/>
    <w:basedOn w:val="a1"/>
    <w:next w:val="a1"/>
    <w:link w:val="aff1"/>
    <w:uiPriority w:val="99"/>
    <w:unhideWhenUsed/>
    <w:qFormat/>
    <w:pPr>
      <w:ind w:leftChars="2500" w:left="100"/>
    </w:pPr>
  </w:style>
  <w:style w:type="paragraph" w:styleId="24">
    <w:name w:val="Body Text Indent 2"/>
    <w:basedOn w:val="a1"/>
    <w:link w:val="25"/>
    <w:uiPriority w:val="99"/>
    <w:unhideWhenUsed/>
    <w:qFormat/>
    <w:pPr>
      <w:spacing w:after="120" w:line="480" w:lineRule="auto"/>
      <w:ind w:leftChars="200" w:left="420"/>
    </w:pPr>
  </w:style>
  <w:style w:type="paragraph" w:styleId="aff2">
    <w:name w:val="endnote text"/>
    <w:basedOn w:val="a1"/>
    <w:link w:val="aff3"/>
    <w:uiPriority w:val="99"/>
    <w:unhideWhenUsed/>
    <w:qFormat/>
    <w:pPr>
      <w:snapToGrid w:val="0"/>
      <w:jc w:val="left"/>
    </w:pPr>
  </w:style>
  <w:style w:type="paragraph" w:styleId="55">
    <w:name w:val="List Continue 5"/>
    <w:basedOn w:val="a1"/>
    <w:uiPriority w:val="99"/>
    <w:unhideWhenUsed/>
    <w:qFormat/>
    <w:pPr>
      <w:spacing w:after="120"/>
      <w:ind w:leftChars="1000" w:left="2100"/>
      <w:contextualSpacing/>
    </w:pPr>
  </w:style>
  <w:style w:type="paragraph" w:styleId="aff4">
    <w:name w:val="Balloon Text"/>
    <w:basedOn w:val="a1"/>
    <w:link w:val="aff5"/>
    <w:uiPriority w:val="99"/>
    <w:unhideWhenUsed/>
    <w:qFormat/>
    <w:rPr>
      <w:kern w:val="0"/>
      <w:sz w:val="18"/>
      <w:szCs w:val="18"/>
    </w:rPr>
  </w:style>
  <w:style w:type="paragraph" w:styleId="aff6">
    <w:name w:val="footer"/>
    <w:basedOn w:val="a1"/>
    <w:link w:val="aff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ff8">
    <w:name w:val="envelope return"/>
    <w:basedOn w:val="a1"/>
    <w:uiPriority w:val="99"/>
    <w:unhideWhenUsed/>
    <w:qFormat/>
    <w:pPr>
      <w:snapToGrid w:val="0"/>
    </w:pPr>
    <w:rPr>
      <w:rFonts w:ascii="Cambria" w:hAnsi="Cambria"/>
    </w:rPr>
  </w:style>
  <w:style w:type="paragraph" w:styleId="aff9">
    <w:name w:val="header"/>
    <w:basedOn w:val="a1"/>
    <w:link w:val="aff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fb">
    <w:name w:val="Signature"/>
    <w:basedOn w:val="a1"/>
    <w:link w:val="affc"/>
    <w:uiPriority w:val="99"/>
    <w:unhideWhenUsed/>
    <w:qFormat/>
    <w:pPr>
      <w:ind w:leftChars="2100" w:left="100"/>
    </w:pPr>
  </w:style>
  <w:style w:type="paragraph" w:styleId="11">
    <w:name w:val="toc 1"/>
    <w:basedOn w:val="a1"/>
    <w:next w:val="a1"/>
    <w:uiPriority w:val="39"/>
    <w:unhideWhenUsed/>
    <w:qFormat/>
  </w:style>
  <w:style w:type="paragraph" w:styleId="44">
    <w:name w:val="List Continue 4"/>
    <w:basedOn w:val="a1"/>
    <w:uiPriority w:val="99"/>
    <w:unhideWhenUsed/>
    <w:qFormat/>
    <w:pPr>
      <w:spacing w:after="120"/>
      <w:ind w:leftChars="800" w:left="1680"/>
      <w:contextualSpacing/>
    </w:pPr>
  </w:style>
  <w:style w:type="paragraph" w:styleId="45">
    <w:name w:val="toc 4"/>
    <w:basedOn w:val="a1"/>
    <w:next w:val="a1"/>
    <w:uiPriority w:val="39"/>
    <w:unhideWhenUsed/>
    <w:qFormat/>
    <w:pPr>
      <w:ind w:leftChars="600" w:left="1260"/>
    </w:pPr>
  </w:style>
  <w:style w:type="paragraph" w:styleId="affd">
    <w:name w:val="index heading"/>
    <w:basedOn w:val="a1"/>
    <w:next w:val="12"/>
    <w:uiPriority w:val="99"/>
    <w:unhideWhenUsed/>
    <w:qFormat/>
    <w:rPr>
      <w:rFonts w:ascii="Cambria" w:hAnsi="Cambria"/>
      <w:b/>
      <w:bCs/>
    </w:rPr>
  </w:style>
  <w:style w:type="paragraph" w:styleId="12">
    <w:name w:val="index 1"/>
    <w:basedOn w:val="a1"/>
    <w:next w:val="a1"/>
    <w:uiPriority w:val="99"/>
    <w:unhideWhenUsed/>
    <w:qFormat/>
    <w:pPr>
      <w:autoSpaceDE w:val="0"/>
      <w:autoSpaceDN w:val="0"/>
      <w:jc w:val="left"/>
    </w:pPr>
    <w:rPr>
      <w:rFonts w:ascii="MS Mincho" w:eastAsia="MS Mincho" w:hAnsi="MS Mincho" w:cs="MS Mincho"/>
      <w:kern w:val="0"/>
      <w:sz w:val="22"/>
      <w:lang w:val="zh-CN"/>
    </w:rPr>
  </w:style>
  <w:style w:type="paragraph" w:styleId="affe">
    <w:name w:val="Subtitle"/>
    <w:basedOn w:val="a1"/>
    <w:next w:val="a1"/>
    <w:link w:val="afff"/>
    <w:uiPriority w:val="11"/>
    <w:qFormat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5">
    <w:name w:val="List Number 5"/>
    <w:basedOn w:val="a1"/>
    <w:uiPriority w:val="99"/>
    <w:unhideWhenUsed/>
    <w:qFormat/>
    <w:pPr>
      <w:numPr>
        <w:numId w:val="10"/>
      </w:numPr>
      <w:contextualSpacing/>
    </w:pPr>
  </w:style>
  <w:style w:type="paragraph" w:styleId="afff0">
    <w:name w:val="List"/>
    <w:basedOn w:val="a1"/>
    <w:uiPriority w:val="99"/>
    <w:unhideWhenUsed/>
    <w:qFormat/>
    <w:pPr>
      <w:ind w:left="200" w:hangingChars="200" w:hanging="200"/>
      <w:contextualSpacing/>
    </w:pPr>
  </w:style>
  <w:style w:type="paragraph" w:styleId="afff1">
    <w:name w:val="footnote text"/>
    <w:basedOn w:val="a1"/>
    <w:link w:val="afff2"/>
    <w:uiPriority w:val="99"/>
    <w:unhideWhenUsed/>
    <w:qFormat/>
    <w:pPr>
      <w:snapToGrid w:val="0"/>
      <w:jc w:val="left"/>
    </w:pPr>
    <w:rPr>
      <w:sz w:val="18"/>
      <w:szCs w:val="18"/>
    </w:rPr>
  </w:style>
  <w:style w:type="paragraph" w:styleId="62">
    <w:name w:val="toc 6"/>
    <w:basedOn w:val="a1"/>
    <w:next w:val="a1"/>
    <w:uiPriority w:val="39"/>
    <w:unhideWhenUsed/>
    <w:qFormat/>
    <w:pPr>
      <w:ind w:leftChars="1000" w:left="2100"/>
    </w:pPr>
  </w:style>
  <w:style w:type="paragraph" w:styleId="56">
    <w:name w:val="List 5"/>
    <w:basedOn w:val="a1"/>
    <w:uiPriority w:val="99"/>
    <w:unhideWhenUsed/>
    <w:qFormat/>
    <w:pPr>
      <w:ind w:leftChars="800" w:left="100" w:hangingChars="200" w:hanging="200"/>
      <w:contextualSpacing/>
    </w:pPr>
  </w:style>
  <w:style w:type="paragraph" w:styleId="38">
    <w:name w:val="Body Text Indent 3"/>
    <w:basedOn w:val="a1"/>
    <w:link w:val="39"/>
    <w:uiPriority w:val="99"/>
    <w:unhideWhenUsed/>
    <w:qFormat/>
    <w:pPr>
      <w:spacing w:after="120"/>
      <w:ind w:leftChars="200" w:left="420"/>
    </w:pPr>
    <w:rPr>
      <w:sz w:val="16"/>
      <w:szCs w:val="16"/>
    </w:rPr>
  </w:style>
  <w:style w:type="paragraph" w:styleId="72">
    <w:name w:val="index 7"/>
    <w:basedOn w:val="a1"/>
    <w:next w:val="a1"/>
    <w:uiPriority w:val="99"/>
    <w:unhideWhenUsed/>
    <w:qFormat/>
    <w:pPr>
      <w:ind w:leftChars="1200" w:left="1200"/>
    </w:pPr>
  </w:style>
  <w:style w:type="paragraph" w:styleId="91">
    <w:name w:val="index 9"/>
    <w:basedOn w:val="a1"/>
    <w:next w:val="a1"/>
    <w:uiPriority w:val="99"/>
    <w:unhideWhenUsed/>
    <w:qFormat/>
    <w:pPr>
      <w:ind w:leftChars="1600" w:left="1600"/>
    </w:pPr>
  </w:style>
  <w:style w:type="paragraph" w:styleId="afff3">
    <w:name w:val="table of figures"/>
    <w:basedOn w:val="a1"/>
    <w:next w:val="a1"/>
    <w:uiPriority w:val="99"/>
    <w:unhideWhenUsed/>
    <w:qFormat/>
    <w:pPr>
      <w:ind w:leftChars="200" w:left="200" w:hangingChars="200" w:hanging="200"/>
    </w:pPr>
  </w:style>
  <w:style w:type="paragraph" w:styleId="26">
    <w:name w:val="toc 2"/>
    <w:basedOn w:val="a1"/>
    <w:next w:val="a1"/>
    <w:uiPriority w:val="39"/>
    <w:unhideWhenUsed/>
    <w:qFormat/>
    <w:pPr>
      <w:ind w:leftChars="200" w:left="420"/>
    </w:pPr>
  </w:style>
  <w:style w:type="paragraph" w:styleId="92">
    <w:name w:val="toc 9"/>
    <w:basedOn w:val="a1"/>
    <w:next w:val="a1"/>
    <w:uiPriority w:val="39"/>
    <w:unhideWhenUsed/>
    <w:qFormat/>
    <w:pPr>
      <w:ind w:leftChars="1600" w:left="3360"/>
    </w:pPr>
  </w:style>
  <w:style w:type="paragraph" w:styleId="27">
    <w:name w:val="Body Text 2"/>
    <w:basedOn w:val="a1"/>
    <w:link w:val="28"/>
    <w:uiPriority w:val="99"/>
    <w:unhideWhenUsed/>
    <w:qFormat/>
    <w:pPr>
      <w:spacing w:after="120" w:line="480" w:lineRule="auto"/>
    </w:pPr>
  </w:style>
  <w:style w:type="paragraph" w:styleId="46">
    <w:name w:val="List 4"/>
    <w:basedOn w:val="a1"/>
    <w:uiPriority w:val="99"/>
    <w:unhideWhenUsed/>
    <w:qFormat/>
    <w:pPr>
      <w:ind w:leftChars="600" w:left="100" w:hangingChars="200" w:hanging="200"/>
      <w:contextualSpacing/>
    </w:pPr>
  </w:style>
  <w:style w:type="paragraph" w:styleId="29">
    <w:name w:val="List Continue 2"/>
    <w:basedOn w:val="a1"/>
    <w:uiPriority w:val="99"/>
    <w:unhideWhenUsed/>
    <w:qFormat/>
    <w:pPr>
      <w:spacing w:after="120"/>
      <w:ind w:leftChars="400" w:left="840"/>
      <w:contextualSpacing/>
    </w:pPr>
  </w:style>
  <w:style w:type="paragraph" w:styleId="afff4">
    <w:name w:val="Message Header"/>
    <w:basedOn w:val="a1"/>
    <w:link w:val="afff5"/>
    <w:uiPriority w:val="99"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/>
      <w:sz w:val="24"/>
      <w:szCs w:val="24"/>
    </w:rPr>
  </w:style>
  <w:style w:type="paragraph" w:styleId="HTML1">
    <w:name w:val="HTML Preformatted"/>
    <w:basedOn w:val="a1"/>
    <w:link w:val="HTML2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jc w:val="left"/>
    </w:pPr>
    <w:rPr>
      <w:rFonts w:ascii="宋体" w:eastAsia="MS Mincho" w:hAnsi="宋体" w:cs="宋体"/>
      <w:kern w:val="0"/>
      <w:sz w:val="24"/>
      <w:lang w:val="zh-CN"/>
    </w:rPr>
  </w:style>
  <w:style w:type="paragraph" w:styleId="afff6">
    <w:name w:val="Normal (Web)"/>
    <w:basedOn w:val="a1"/>
    <w:link w:val="afff7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3a">
    <w:name w:val="List Continue 3"/>
    <w:basedOn w:val="a1"/>
    <w:uiPriority w:val="99"/>
    <w:unhideWhenUsed/>
    <w:qFormat/>
    <w:pPr>
      <w:spacing w:after="120"/>
      <w:ind w:leftChars="600" w:left="1260"/>
      <w:contextualSpacing/>
    </w:pPr>
  </w:style>
  <w:style w:type="paragraph" w:styleId="2a">
    <w:name w:val="index 2"/>
    <w:basedOn w:val="a1"/>
    <w:next w:val="a1"/>
    <w:uiPriority w:val="99"/>
    <w:unhideWhenUsed/>
    <w:qFormat/>
    <w:pPr>
      <w:ind w:leftChars="200" w:left="200"/>
    </w:pPr>
  </w:style>
  <w:style w:type="paragraph" w:styleId="afff8">
    <w:name w:val="Title"/>
    <w:basedOn w:val="a1"/>
    <w:next w:val="a1"/>
    <w:link w:val="afff9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fffa">
    <w:name w:val="annotation subject"/>
    <w:basedOn w:val="af2"/>
    <w:next w:val="af2"/>
    <w:link w:val="afffb"/>
    <w:uiPriority w:val="99"/>
    <w:unhideWhenUsed/>
    <w:qFormat/>
    <w:rPr>
      <w:b/>
      <w:bCs/>
      <w:kern w:val="0"/>
      <w:sz w:val="20"/>
      <w:szCs w:val="20"/>
    </w:rPr>
  </w:style>
  <w:style w:type="paragraph" w:styleId="afffc">
    <w:name w:val="Body Text First Indent"/>
    <w:basedOn w:val="af8"/>
    <w:link w:val="afffd"/>
    <w:uiPriority w:val="99"/>
    <w:unhideWhenUsed/>
    <w:qFormat/>
    <w:pPr>
      <w:widowControl w:val="0"/>
      <w:shd w:val="clear" w:color="auto" w:fill="auto"/>
      <w:spacing w:after="120" w:line="240" w:lineRule="auto"/>
      <w:ind w:firstLineChars="100" w:firstLine="420"/>
      <w:jc w:val="both"/>
    </w:pPr>
    <w:rPr>
      <w:rFonts w:ascii="Calibri" w:hAnsi="Calibri"/>
      <w:kern w:val="2"/>
      <w:sz w:val="21"/>
      <w:szCs w:val="22"/>
      <w:shd w:val="clear" w:color="auto" w:fill="auto"/>
    </w:rPr>
  </w:style>
  <w:style w:type="paragraph" w:styleId="2b">
    <w:name w:val="Body Text First Indent 2"/>
    <w:basedOn w:val="afa"/>
    <w:link w:val="2c"/>
    <w:uiPriority w:val="99"/>
    <w:unhideWhenUsed/>
    <w:qFormat/>
    <w:pPr>
      <w:ind w:firstLineChars="200" w:firstLine="420"/>
    </w:pPr>
  </w:style>
  <w:style w:type="table" w:styleId="afffe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">
    <w:name w:val="page number"/>
    <w:uiPriority w:val="99"/>
    <w:qFormat/>
    <w:rPr>
      <w:rFonts w:cs="Times New Roman"/>
    </w:rPr>
  </w:style>
  <w:style w:type="character" w:styleId="affff0">
    <w:name w:val="Emphasis"/>
    <w:qFormat/>
    <w:rPr>
      <w:color w:val="CC0000"/>
    </w:rPr>
  </w:style>
  <w:style w:type="character" w:styleId="affff1">
    <w:name w:val="Hyperlink"/>
    <w:uiPriority w:val="99"/>
    <w:unhideWhenUsed/>
    <w:qFormat/>
    <w:rPr>
      <w:color w:val="0000FF"/>
      <w:u w:val="single"/>
    </w:rPr>
  </w:style>
  <w:style w:type="character" w:styleId="affff2">
    <w:name w:val="annotation reference"/>
    <w:uiPriority w:val="99"/>
    <w:unhideWhenUsed/>
    <w:qFormat/>
    <w:rPr>
      <w:sz w:val="21"/>
      <w:szCs w:val="21"/>
    </w:rPr>
  </w:style>
  <w:style w:type="character" w:customStyle="1" w:styleId="a6">
    <w:name w:val="宏文本 字符"/>
    <w:link w:val="a5"/>
    <w:uiPriority w:val="99"/>
    <w:qFormat/>
    <w:rPr>
      <w:rFonts w:ascii="Courier New" w:hAnsi="Courier New" w:cs="Courier New"/>
      <w:kern w:val="2"/>
      <w:sz w:val="24"/>
      <w:szCs w:val="24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2">
    <w:name w:val="标题 2 字符"/>
    <w:link w:val="21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32">
    <w:name w:val="标题 3 字符"/>
    <w:link w:val="31"/>
    <w:uiPriority w:val="9"/>
    <w:qFormat/>
    <w:rPr>
      <w:b/>
      <w:bCs/>
      <w:kern w:val="2"/>
      <w:sz w:val="32"/>
      <w:szCs w:val="32"/>
    </w:rPr>
  </w:style>
  <w:style w:type="character" w:customStyle="1" w:styleId="42">
    <w:name w:val="标题 4 字符"/>
    <w:link w:val="41"/>
    <w:uiPriority w:val="9"/>
    <w:qFormat/>
    <w:rPr>
      <w:rFonts w:ascii="Cambria" w:hAnsi="Cambria"/>
      <w:b/>
      <w:bCs/>
      <w:kern w:val="2"/>
      <w:sz w:val="28"/>
      <w:szCs w:val="28"/>
    </w:rPr>
  </w:style>
  <w:style w:type="character" w:customStyle="1" w:styleId="52">
    <w:name w:val="标题 5 字符"/>
    <w:link w:val="51"/>
    <w:uiPriority w:val="9"/>
    <w:qFormat/>
    <w:rPr>
      <w:b/>
      <w:bCs/>
      <w:kern w:val="2"/>
      <w:sz w:val="28"/>
      <w:szCs w:val="28"/>
    </w:rPr>
  </w:style>
  <w:style w:type="character" w:customStyle="1" w:styleId="60">
    <w:name w:val="标题 6 字符"/>
    <w:link w:val="6"/>
    <w:uiPriority w:val="9"/>
    <w:qFormat/>
    <w:rPr>
      <w:rFonts w:ascii="Cambria" w:hAnsi="Cambria"/>
      <w:b/>
      <w:bCs/>
      <w:kern w:val="2"/>
      <w:sz w:val="24"/>
      <w:szCs w:val="24"/>
    </w:rPr>
  </w:style>
  <w:style w:type="character" w:customStyle="1" w:styleId="70">
    <w:name w:val="标题 7 字符"/>
    <w:link w:val="7"/>
    <w:uiPriority w:val="9"/>
    <w:qFormat/>
    <w:rPr>
      <w:b/>
      <w:bCs/>
      <w:kern w:val="2"/>
      <w:sz w:val="24"/>
      <w:szCs w:val="24"/>
    </w:rPr>
  </w:style>
  <w:style w:type="character" w:customStyle="1" w:styleId="80">
    <w:name w:val="标题 8 字符"/>
    <w:link w:val="8"/>
    <w:uiPriority w:val="9"/>
    <w:qFormat/>
    <w:rPr>
      <w:rFonts w:ascii="Cambria" w:hAnsi="Cambria"/>
      <w:kern w:val="2"/>
      <w:sz w:val="24"/>
      <w:szCs w:val="24"/>
    </w:rPr>
  </w:style>
  <w:style w:type="character" w:customStyle="1" w:styleId="90">
    <w:name w:val="标题 9 字符"/>
    <w:link w:val="9"/>
    <w:uiPriority w:val="9"/>
    <w:qFormat/>
    <w:rPr>
      <w:rFonts w:ascii="Cambria" w:hAnsi="Cambria"/>
      <w:kern w:val="2"/>
      <w:sz w:val="21"/>
      <w:szCs w:val="21"/>
    </w:rPr>
  </w:style>
  <w:style w:type="character" w:customStyle="1" w:styleId="a9">
    <w:name w:val="注释标题 字符"/>
    <w:link w:val="a8"/>
    <w:uiPriority w:val="99"/>
    <w:qFormat/>
    <w:rPr>
      <w:kern w:val="2"/>
      <w:sz w:val="21"/>
      <w:szCs w:val="22"/>
    </w:rPr>
  </w:style>
  <w:style w:type="character" w:customStyle="1" w:styleId="ab">
    <w:name w:val="电子邮件签名 字符"/>
    <w:link w:val="aa"/>
    <w:uiPriority w:val="99"/>
    <w:qFormat/>
    <w:rPr>
      <w:kern w:val="2"/>
      <w:sz w:val="21"/>
      <w:szCs w:val="22"/>
    </w:rPr>
  </w:style>
  <w:style w:type="character" w:customStyle="1" w:styleId="af0">
    <w:name w:val="文档结构图 字符"/>
    <w:link w:val="af"/>
    <w:uiPriority w:val="99"/>
    <w:qFormat/>
    <w:rPr>
      <w:rFonts w:ascii="宋体"/>
      <w:kern w:val="2"/>
      <w:sz w:val="18"/>
      <w:szCs w:val="18"/>
    </w:rPr>
  </w:style>
  <w:style w:type="character" w:customStyle="1" w:styleId="af3">
    <w:name w:val="批注文字 字符"/>
    <w:link w:val="af2"/>
    <w:uiPriority w:val="99"/>
    <w:qFormat/>
  </w:style>
  <w:style w:type="character" w:customStyle="1" w:styleId="af5">
    <w:name w:val="称呼 字符"/>
    <w:link w:val="af4"/>
    <w:uiPriority w:val="99"/>
    <w:qFormat/>
    <w:rPr>
      <w:kern w:val="2"/>
      <w:sz w:val="21"/>
      <w:szCs w:val="22"/>
    </w:rPr>
  </w:style>
  <w:style w:type="character" w:customStyle="1" w:styleId="35">
    <w:name w:val="正文文本 3 字符"/>
    <w:link w:val="34"/>
    <w:uiPriority w:val="99"/>
    <w:qFormat/>
    <w:rPr>
      <w:kern w:val="2"/>
      <w:sz w:val="16"/>
      <w:szCs w:val="16"/>
    </w:rPr>
  </w:style>
  <w:style w:type="character" w:customStyle="1" w:styleId="af7">
    <w:name w:val="结束语 字符"/>
    <w:link w:val="af6"/>
    <w:uiPriority w:val="99"/>
    <w:qFormat/>
    <w:rPr>
      <w:kern w:val="2"/>
      <w:sz w:val="21"/>
      <w:szCs w:val="22"/>
    </w:rPr>
  </w:style>
  <w:style w:type="character" w:customStyle="1" w:styleId="af9">
    <w:name w:val="正文文本 字符"/>
    <w:link w:val="af8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fb">
    <w:name w:val="正文文本缩进 字符"/>
    <w:link w:val="afa"/>
    <w:uiPriority w:val="99"/>
    <w:qFormat/>
    <w:rPr>
      <w:kern w:val="2"/>
      <w:sz w:val="21"/>
      <w:szCs w:val="22"/>
    </w:rPr>
  </w:style>
  <w:style w:type="character" w:customStyle="1" w:styleId="HTML0">
    <w:name w:val="HTML 地址 字符"/>
    <w:link w:val="HTML"/>
    <w:uiPriority w:val="99"/>
    <w:qFormat/>
    <w:rPr>
      <w:i/>
      <w:iCs/>
      <w:kern w:val="2"/>
      <w:sz w:val="21"/>
      <w:szCs w:val="22"/>
    </w:rPr>
  </w:style>
  <w:style w:type="character" w:customStyle="1" w:styleId="aff">
    <w:name w:val="纯文本 字符"/>
    <w:link w:val="afe"/>
    <w:qFormat/>
    <w:rPr>
      <w:rFonts w:ascii="宋体" w:eastAsia="宋体" w:hAnsi="Courier New" w:cs="Courier New"/>
      <w:szCs w:val="21"/>
    </w:rPr>
  </w:style>
  <w:style w:type="character" w:customStyle="1" w:styleId="aff1">
    <w:name w:val="日期 字符"/>
    <w:link w:val="aff0"/>
    <w:uiPriority w:val="99"/>
    <w:qFormat/>
    <w:rPr>
      <w:kern w:val="2"/>
      <w:sz w:val="21"/>
      <w:szCs w:val="22"/>
    </w:rPr>
  </w:style>
  <w:style w:type="character" w:customStyle="1" w:styleId="25">
    <w:name w:val="正文文本缩进 2 字符"/>
    <w:link w:val="24"/>
    <w:uiPriority w:val="99"/>
    <w:qFormat/>
    <w:rPr>
      <w:kern w:val="2"/>
      <w:sz w:val="21"/>
      <w:szCs w:val="22"/>
    </w:rPr>
  </w:style>
  <w:style w:type="character" w:customStyle="1" w:styleId="aff3">
    <w:name w:val="尾注文本 字符"/>
    <w:link w:val="aff2"/>
    <w:uiPriority w:val="99"/>
    <w:qFormat/>
    <w:rPr>
      <w:kern w:val="2"/>
      <w:sz w:val="21"/>
      <w:szCs w:val="22"/>
    </w:rPr>
  </w:style>
  <w:style w:type="character" w:customStyle="1" w:styleId="aff5">
    <w:name w:val="批注框文本 字符"/>
    <w:link w:val="aff4"/>
    <w:uiPriority w:val="99"/>
    <w:qFormat/>
    <w:rPr>
      <w:sz w:val="18"/>
      <w:szCs w:val="18"/>
    </w:rPr>
  </w:style>
  <w:style w:type="character" w:customStyle="1" w:styleId="aff7">
    <w:name w:val="页脚 字符"/>
    <w:link w:val="aff6"/>
    <w:uiPriority w:val="99"/>
    <w:qFormat/>
    <w:rPr>
      <w:sz w:val="18"/>
      <w:szCs w:val="18"/>
    </w:rPr>
  </w:style>
  <w:style w:type="character" w:customStyle="1" w:styleId="affa">
    <w:name w:val="页眉 字符"/>
    <w:link w:val="aff9"/>
    <w:uiPriority w:val="99"/>
    <w:qFormat/>
    <w:rPr>
      <w:sz w:val="18"/>
      <w:szCs w:val="18"/>
    </w:rPr>
  </w:style>
  <w:style w:type="character" w:customStyle="1" w:styleId="affc">
    <w:name w:val="签名 字符"/>
    <w:link w:val="affb"/>
    <w:uiPriority w:val="99"/>
    <w:qFormat/>
    <w:rPr>
      <w:kern w:val="2"/>
      <w:sz w:val="21"/>
      <w:szCs w:val="22"/>
    </w:rPr>
  </w:style>
  <w:style w:type="character" w:customStyle="1" w:styleId="afff">
    <w:name w:val="副标题 字符"/>
    <w:link w:val="affe"/>
    <w:uiPriority w:val="11"/>
    <w:qFormat/>
    <w:rPr>
      <w:rFonts w:ascii="Cambria" w:hAnsi="Cambria"/>
      <w:b/>
      <w:bCs/>
      <w:kern w:val="28"/>
      <w:sz w:val="32"/>
      <w:szCs w:val="32"/>
    </w:rPr>
  </w:style>
  <w:style w:type="character" w:customStyle="1" w:styleId="afff2">
    <w:name w:val="脚注文本 字符"/>
    <w:link w:val="afff1"/>
    <w:uiPriority w:val="99"/>
    <w:qFormat/>
    <w:rPr>
      <w:kern w:val="2"/>
      <w:sz w:val="18"/>
      <w:szCs w:val="18"/>
    </w:rPr>
  </w:style>
  <w:style w:type="character" w:customStyle="1" w:styleId="39">
    <w:name w:val="正文文本缩进 3 字符"/>
    <w:link w:val="38"/>
    <w:uiPriority w:val="99"/>
    <w:qFormat/>
    <w:rPr>
      <w:kern w:val="2"/>
      <w:sz w:val="16"/>
      <w:szCs w:val="16"/>
    </w:rPr>
  </w:style>
  <w:style w:type="character" w:customStyle="1" w:styleId="28">
    <w:name w:val="正文文本 2 字符"/>
    <w:link w:val="27"/>
    <w:uiPriority w:val="99"/>
    <w:qFormat/>
    <w:rPr>
      <w:kern w:val="2"/>
      <w:sz w:val="21"/>
      <w:szCs w:val="22"/>
    </w:rPr>
  </w:style>
  <w:style w:type="character" w:customStyle="1" w:styleId="afff5">
    <w:name w:val="信息标题 字符"/>
    <w:link w:val="afff4"/>
    <w:uiPriority w:val="99"/>
    <w:qFormat/>
    <w:rPr>
      <w:rFonts w:ascii="Cambria" w:hAnsi="Cambria"/>
      <w:kern w:val="2"/>
      <w:sz w:val="24"/>
      <w:szCs w:val="24"/>
      <w:shd w:val="pct20" w:color="auto" w:fill="auto"/>
    </w:rPr>
  </w:style>
  <w:style w:type="character" w:customStyle="1" w:styleId="HTML2">
    <w:name w:val="HTML 预设格式 字符"/>
    <w:link w:val="HTML1"/>
    <w:uiPriority w:val="99"/>
    <w:qFormat/>
    <w:rPr>
      <w:rFonts w:ascii="宋体" w:eastAsia="MS Mincho" w:hAnsi="宋体" w:cs="宋体"/>
      <w:sz w:val="24"/>
      <w:szCs w:val="22"/>
      <w:lang w:val="zh-CN"/>
    </w:rPr>
  </w:style>
  <w:style w:type="character" w:customStyle="1" w:styleId="afff7">
    <w:name w:val="普通(网站) 字符"/>
    <w:link w:val="afff6"/>
    <w:uiPriority w:val="99"/>
    <w:qFormat/>
    <w:rPr>
      <w:rFonts w:ascii="宋体" w:hAnsi="宋体" w:cs="宋体"/>
      <w:sz w:val="24"/>
      <w:szCs w:val="24"/>
    </w:rPr>
  </w:style>
  <w:style w:type="character" w:customStyle="1" w:styleId="afff9">
    <w:name w:val="标题 字符"/>
    <w:link w:val="afff8"/>
    <w:uiPriority w:val="10"/>
    <w:qFormat/>
    <w:rPr>
      <w:rFonts w:ascii="Cambria" w:hAnsi="Cambria"/>
      <w:b/>
      <w:bCs/>
      <w:kern w:val="2"/>
      <w:sz w:val="32"/>
      <w:szCs w:val="32"/>
    </w:rPr>
  </w:style>
  <w:style w:type="character" w:customStyle="1" w:styleId="afffb">
    <w:name w:val="批注主题 字符"/>
    <w:link w:val="afffa"/>
    <w:uiPriority w:val="99"/>
    <w:qFormat/>
    <w:rPr>
      <w:b/>
      <w:bCs/>
    </w:rPr>
  </w:style>
  <w:style w:type="character" w:customStyle="1" w:styleId="afffd">
    <w:name w:val="正文首行缩进 字符"/>
    <w:link w:val="afffc"/>
    <w:uiPriority w:val="99"/>
    <w:qFormat/>
    <w:rPr>
      <w:rFonts w:ascii="宋体" w:hAnsi="宋体"/>
      <w:kern w:val="2"/>
      <w:sz w:val="21"/>
      <w:szCs w:val="22"/>
      <w:shd w:val="clear" w:color="auto" w:fill="FFFFFF"/>
    </w:rPr>
  </w:style>
  <w:style w:type="character" w:customStyle="1" w:styleId="2c">
    <w:name w:val="正文首行缩进 2 字符"/>
    <w:link w:val="2b"/>
    <w:uiPriority w:val="99"/>
    <w:qFormat/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1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fff3">
    <w:name w:val="List Paragraph"/>
    <w:basedOn w:val="a1"/>
    <w:link w:val="affff4"/>
    <w:uiPriority w:val="34"/>
    <w:qFormat/>
    <w:pPr>
      <w:ind w:firstLineChars="200" w:firstLine="420"/>
    </w:pPr>
    <w:rPr>
      <w:kern w:val="0"/>
      <w:sz w:val="20"/>
      <w:szCs w:val="20"/>
    </w:rPr>
  </w:style>
  <w:style w:type="character" w:customStyle="1" w:styleId="affff4">
    <w:name w:val="列出段落 字符"/>
    <w:link w:val="affff3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1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1"/>
    <w:next w:val="a1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3">
    <w:name w:val="正文1"/>
    <w:uiPriority w:val="99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fff5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fff6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1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table" w:customStyle="1" w:styleId="TableNormal0">
    <w:name w:val="Table Normal_0"/>
    <w:uiPriority w:val="99"/>
    <w:semiHidden/>
    <w:qFormat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99"/>
    <w:qFormat/>
    <w:pPr>
      <w:autoSpaceDE w:val="0"/>
      <w:autoSpaceDN w:val="0"/>
      <w:jc w:val="left"/>
    </w:pPr>
    <w:rPr>
      <w:rFonts w:ascii="MS Mincho" w:eastAsia="MS Mincho" w:hAnsi="MS Mincho" w:cs="MS Mincho"/>
      <w:kern w:val="0"/>
      <w:sz w:val="22"/>
      <w:lang w:val="zh-CN"/>
    </w:rPr>
  </w:style>
  <w:style w:type="paragraph" w:customStyle="1" w:styleId="Bodytext21">
    <w:name w:val="Body text|21"/>
    <w:basedOn w:val="a1"/>
    <w:link w:val="Bodytext2"/>
    <w:uiPriority w:val="99"/>
    <w:qFormat/>
    <w:pPr>
      <w:shd w:val="clear" w:color="auto" w:fill="FFFFFF"/>
      <w:autoSpaceDE w:val="0"/>
      <w:autoSpaceDN w:val="0"/>
      <w:spacing w:line="598" w:lineRule="exact"/>
      <w:jc w:val="distribute"/>
    </w:pPr>
    <w:rPr>
      <w:rFonts w:ascii="PMingLiU" w:eastAsia="PMingLiU" w:hAnsi="PMingLiU" w:cs="PMingLiU"/>
      <w:spacing w:val="20"/>
      <w:kern w:val="0"/>
      <w:sz w:val="22"/>
      <w:lang w:val="zh-CN"/>
    </w:rPr>
  </w:style>
  <w:style w:type="character" w:customStyle="1" w:styleId="Bodytext2">
    <w:name w:val="Body text|2_"/>
    <w:link w:val="Bodytext21"/>
    <w:uiPriority w:val="99"/>
    <w:qFormat/>
    <w:locked/>
    <w:rPr>
      <w:rFonts w:ascii="PMingLiU" w:eastAsia="PMingLiU" w:hAnsi="PMingLiU" w:cs="PMingLiU"/>
      <w:spacing w:val="20"/>
      <w:sz w:val="22"/>
      <w:szCs w:val="22"/>
      <w:shd w:val="clear" w:color="auto" w:fill="FFFFFF"/>
      <w:lang w:val="zh-CN"/>
    </w:rPr>
  </w:style>
  <w:style w:type="character" w:customStyle="1" w:styleId="Bodytext2MingLiU">
    <w:name w:val="Body text|2 + MingLiU"/>
    <w:uiPriority w:val="99"/>
    <w:qFormat/>
    <w:rPr>
      <w:rFonts w:ascii="MingLiU" w:eastAsia="MingLiU" w:hAnsi="MingLiU"/>
      <w:b/>
      <w:color w:val="000000"/>
      <w:spacing w:val="0"/>
      <w:w w:val="100"/>
      <w:position w:val="0"/>
      <w:sz w:val="24"/>
      <w:u w:val="none"/>
      <w:lang w:val="en-US" w:eastAsia="en-US"/>
    </w:rPr>
  </w:style>
  <w:style w:type="paragraph" w:customStyle="1" w:styleId="Tableofcontents1">
    <w:name w:val="Table of contents|1"/>
    <w:basedOn w:val="a1"/>
    <w:link w:val="Tableofcontents10"/>
    <w:uiPriority w:val="99"/>
    <w:qFormat/>
    <w:pPr>
      <w:shd w:val="clear" w:color="auto" w:fill="FFFFFF"/>
      <w:autoSpaceDE w:val="0"/>
      <w:autoSpaceDN w:val="0"/>
      <w:spacing w:line="605" w:lineRule="exact"/>
      <w:jc w:val="left"/>
    </w:pPr>
    <w:rPr>
      <w:rFonts w:ascii="PMingLiU" w:eastAsia="PMingLiU" w:hAnsi="PMingLiU" w:cs="PMingLiU"/>
      <w:spacing w:val="20"/>
      <w:kern w:val="0"/>
      <w:sz w:val="22"/>
      <w:lang w:val="zh-CN"/>
    </w:rPr>
  </w:style>
  <w:style w:type="character" w:customStyle="1" w:styleId="Tableofcontents10">
    <w:name w:val="Table of contents|1_"/>
    <w:link w:val="Tableofcontents1"/>
    <w:uiPriority w:val="99"/>
    <w:qFormat/>
    <w:locked/>
    <w:rPr>
      <w:rFonts w:ascii="PMingLiU" w:eastAsia="PMingLiU" w:hAnsi="PMingLiU" w:cs="PMingLiU"/>
      <w:spacing w:val="20"/>
      <w:sz w:val="22"/>
      <w:szCs w:val="22"/>
      <w:shd w:val="clear" w:color="auto" w:fill="FFFFFF"/>
      <w:lang w:val="zh-CN"/>
    </w:rPr>
  </w:style>
  <w:style w:type="character" w:customStyle="1" w:styleId="Tableofcontents1MingLiU">
    <w:name w:val="Table of contents|1 + MingLiU"/>
    <w:uiPriority w:val="99"/>
    <w:qFormat/>
    <w:rPr>
      <w:rFonts w:ascii="MingLiU" w:eastAsia="MingLiU" w:hAnsi="MingLiU"/>
      <w:color w:val="000000"/>
      <w:spacing w:val="0"/>
      <w:w w:val="100"/>
      <w:position w:val="0"/>
      <w:sz w:val="22"/>
      <w:u w:val="none"/>
      <w:lang w:val="en-US" w:eastAsia="en-US"/>
    </w:rPr>
  </w:style>
  <w:style w:type="character" w:customStyle="1" w:styleId="Tableofcontents1MingLiU0">
    <w:name w:val="Table of contents|1 + MingLiU_0"/>
    <w:uiPriority w:val="99"/>
    <w:qFormat/>
    <w:rPr>
      <w:rFonts w:ascii="MingLiU" w:eastAsia="MingLiU" w:hAnsi="MingLiU"/>
      <w:b/>
      <w:color w:val="000000"/>
      <w:spacing w:val="0"/>
      <w:w w:val="100"/>
      <w:position w:val="0"/>
      <w:sz w:val="24"/>
      <w:u w:val="none"/>
      <w:lang w:val="en-US" w:eastAsia="en-US"/>
    </w:rPr>
  </w:style>
  <w:style w:type="character" w:customStyle="1" w:styleId="Bodytext2MingLiU0">
    <w:name w:val="Body text|2 + MingLiU_0"/>
    <w:uiPriority w:val="99"/>
    <w:qFormat/>
    <w:rPr>
      <w:rFonts w:ascii="MingLiU" w:eastAsia="MingLiU" w:hAnsi="MingLiU"/>
      <w:color w:val="000000"/>
      <w:spacing w:val="0"/>
      <w:w w:val="100"/>
      <w:position w:val="0"/>
      <w:sz w:val="22"/>
      <w:u w:val="none"/>
      <w:lang w:val="en-US" w:eastAsia="en-US"/>
    </w:rPr>
  </w:style>
  <w:style w:type="paragraph" w:customStyle="1" w:styleId="Picturecaption4">
    <w:name w:val="Picture caption|4"/>
    <w:basedOn w:val="a1"/>
    <w:uiPriority w:val="99"/>
    <w:qFormat/>
    <w:pPr>
      <w:shd w:val="clear" w:color="auto" w:fill="FFFFFF"/>
      <w:autoSpaceDE w:val="0"/>
      <w:autoSpaceDN w:val="0"/>
      <w:spacing w:line="190" w:lineRule="exact"/>
      <w:jc w:val="distribute"/>
    </w:pPr>
    <w:rPr>
      <w:rFonts w:ascii="PMingLiU" w:eastAsia="PMingLiU" w:hAnsi="PMingLiU" w:cs="PMingLiU"/>
      <w:kern w:val="0"/>
      <w:sz w:val="19"/>
      <w:szCs w:val="19"/>
      <w:lang w:val="zh-CN"/>
    </w:rPr>
  </w:style>
  <w:style w:type="paragraph" w:customStyle="1" w:styleId="msonormalcxspmiddle">
    <w:name w:val="msonormalcxspmiddle"/>
    <w:basedOn w:val="a1"/>
    <w:uiPriority w:val="99"/>
    <w:qFormat/>
    <w:pPr>
      <w:widowControl/>
      <w:autoSpaceDE w:val="0"/>
      <w:autoSpaceDN w:val="0"/>
      <w:spacing w:before="100" w:beforeAutospacing="1" w:after="100" w:afterAutospacing="1"/>
      <w:jc w:val="left"/>
    </w:pPr>
    <w:rPr>
      <w:rFonts w:ascii="宋体" w:eastAsia="MS Mincho" w:hAnsi="宋体" w:cs="宋体"/>
      <w:kern w:val="0"/>
      <w:sz w:val="24"/>
      <w:lang w:val="zh-CN"/>
    </w:rPr>
  </w:style>
  <w:style w:type="paragraph" w:customStyle="1" w:styleId="Style1137">
    <w:name w:val="Style1137"/>
    <w:basedOn w:val="a1"/>
    <w:next w:val="a1"/>
    <w:uiPriority w:val="99"/>
    <w:qFormat/>
    <w:pPr>
      <w:autoSpaceDE w:val="0"/>
      <w:autoSpaceDN w:val="0"/>
      <w:jc w:val="left"/>
    </w:pPr>
    <w:rPr>
      <w:rFonts w:ascii="仿宋" w:eastAsia="仿宋" w:hAnsi="仿宋" w:cs="仿宋"/>
      <w:kern w:val="0"/>
      <w:sz w:val="24"/>
      <w:lang w:val="zh-CN"/>
    </w:rPr>
  </w:style>
  <w:style w:type="character" w:customStyle="1" w:styleId="83">
    <w:name w:val="正文文本 (8)_"/>
    <w:link w:val="810"/>
    <w:uiPriority w:val="99"/>
    <w:qFormat/>
    <w:locked/>
    <w:rPr>
      <w:rFonts w:ascii="黑体" w:eastAsia="黑体" w:hAnsi="黑体"/>
      <w:sz w:val="22"/>
      <w:shd w:val="clear" w:color="auto" w:fill="FFFFFF"/>
    </w:rPr>
  </w:style>
  <w:style w:type="paragraph" w:customStyle="1" w:styleId="810">
    <w:name w:val="正文文本 (8)1"/>
    <w:basedOn w:val="a1"/>
    <w:link w:val="83"/>
    <w:uiPriority w:val="99"/>
    <w:qFormat/>
    <w:pPr>
      <w:shd w:val="clear" w:color="auto" w:fill="FFFFFF"/>
      <w:autoSpaceDE w:val="0"/>
      <w:autoSpaceDN w:val="0"/>
      <w:spacing w:line="240" w:lineRule="atLeast"/>
      <w:ind w:hanging="6560"/>
      <w:jc w:val="left"/>
    </w:pPr>
    <w:rPr>
      <w:rFonts w:ascii="黑体" w:eastAsia="黑体" w:hAnsi="黑体"/>
      <w:kern w:val="0"/>
      <w:sz w:val="22"/>
      <w:szCs w:val="20"/>
      <w:shd w:val="clear" w:color="auto" w:fill="FFFFFF"/>
    </w:rPr>
  </w:style>
  <w:style w:type="table" w:customStyle="1" w:styleId="edittable">
    <w:name w:val="edittable"/>
    <w:uiPriority w:val="99"/>
    <w:qFormat/>
    <w:rPr>
      <w:rFonts w:ascii="Times New Roman" w:hAnsi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seq">
    <w:name w:val="qseq"/>
    <w:uiPriority w:val="99"/>
    <w:qFormat/>
  </w:style>
  <w:style w:type="character" w:customStyle="1" w:styleId="Bodytext2MingLiU1">
    <w:name w:val="Body text|2 + MingLiU_1"/>
    <w:unhideWhenUsed/>
    <w:qFormat/>
    <w:rPr>
      <w:rFonts w:ascii="MingLiU" w:eastAsia="MingLiU" w:hAnsi="MingLiU" w:cs="MingLiU"/>
      <w:b/>
      <w:bCs/>
      <w:smallCap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pltixk">
    <w:name w:val="pl*tixk"/>
    <w:qFormat/>
  </w:style>
  <w:style w:type="paragraph" w:customStyle="1" w:styleId="14">
    <w:name w:val="列出段落1"/>
    <w:basedOn w:val="a1"/>
    <w:qFormat/>
    <w:pPr>
      <w:ind w:firstLineChars="200" w:firstLine="420"/>
    </w:pPr>
    <w:rPr>
      <w:szCs w:val="21"/>
    </w:rPr>
  </w:style>
  <w:style w:type="character" w:customStyle="1" w:styleId="tnude">
    <w:name w:val="tn+ude"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character" w:customStyle="1" w:styleId="0Char0">
    <w:name w:val="普通(网站)_0 Char"/>
    <w:qFormat/>
    <w:locked/>
    <w:rPr>
      <w:rFonts w:ascii="宋体" w:hAnsi="宋体"/>
      <w:sz w:val="24"/>
      <w:szCs w:val="24"/>
    </w:rPr>
  </w:style>
  <w:style w:type="character" w:customStyle="1" w:styleId="jyemathselector">
    <w:name w:val="jye_math_selector"/>
    <w:qFormat/>
    <w:rPr>
      <w:rFonts w:ascii="Times New Roman" w:hAnsi="Times New Roman" w:cs="Times New Roman" w:hint="default"/>
    </w:rPr>
  </w:style>
  <w:style w:type="paragraph" w:customStyle="1" w:styleId="Style183">
    <w:name w:val="_Style 183"/>
    <w:basedOn w:val="1"/>
    <w:next w:val="a1"/>
    <w:uiPriority w:val="39"/>
    <w:qFormat/>
    <w:pPr>
      <w:keepNext/>
      <w:keepLines/>
      <w:widowControl w:val="0"/>
      <w:spacing w:before="340" w:beforeAutospacing="0" w:after="330" w:afterAutospacing="0" w:line="578" w:lineRule="auto"/>
      <w:jc w:val="both"/>
      <w:outlineLvl w:val="9"/>
    </w:pPr>
    <w:rPr>
      <w:rFonts w:ascii="Calibri" w:hAnsi="Calibri"/>
      <w:kern w:val="44"/>
      <w:sz w:val="44"/>
      <w:szCs w:val="44"/>
    </w:rPr>
  </w:style>
  <w:style w:type="paragraph" w:styleId="affff7">
    <w:name w:val="Intense Quote"/>
    <w:basedOn w:val="a1"/>
    <w:next w:val="a1"/>
    <w:link w:val="affff8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ff8">
    <w:name w:val="明显引用 字符"/>
    <w:link w:val="affff7"/>
    <w:uiPriority w:val="30"/>
    <w:qFormat/>
    <w:rPr>
      <w:b/>
      <w:bCs/>
      <w:i/>
      <w:iCs/>
      <w:color w:val="4F81BD"/>
      <w:kern w:val="2"/>
      <w:sz w:val="21"/>
      <w:szCs w:val="22"/>
    </w:rPr>
  </w:style>
  <w:style w:type="paragraph" w:customStyle="1" w:styleId="Style186">
    <w:name w:val="_Style 186"/>
    <w:basedOn w:val="a1"/>
    <w:next w:val="a1"/>
    <w:uiPriority w:val="37"/>
    <w:unhideWhenUsed/>
    <w:qFormat/>
  </w:style>
  <w:style w:type="paragraph" w:styleId="affff9">
    <w:name w:val="Quote"/>
    <w:basedOn w:val="a1"/>
    <w:next w:val="a1"/>
    <w:link w:val="affffa"/>
    <w:uiPriority w:val="29"/>
    <w:qFormat/>
    <w:rPr>
      <w:i/>
      <w:iCs/>
      <w:color w:val="000000"/>
    </w:rPr>
  </w:style>
  <w:style w:type="character" w:customStyle="1" w:styleId="affffa">
    <w:name w:val="引用 字符"/>
    <w:link w:val="affff9"/>
    <w:uiPriority w:val="29"/>
    <w:qFormat/>
    <w:rPr>
      <w:i/>
      <w:iCs/>
      <w:color w:val="000000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image" Target="media/image143.wmf"/><Relationship Id="rId21" Type="http://schemas.openxmlformats.org/officeDocument/2006/relationships/image" Target="media/image9.wmf"/><Relationship Id="rId63" Type="http://schemas.openxmlformats.org/officeDocument/2006/relationships/oleObject" Target="embeddings/oleObject26.bin"/><Relationship Id="rId159" Type="http://schemas.openxmlformats.org/officeDocument/2006/relationships/oleObject" Target="embeddings/oleObject73.bin"/><Relationship Id="rId324" Type="http://schemas.openxmlformats.org/officeDocument/2006/relationships/oleObject" Target="embeddings/oleObject166.bin"/><Relationship Id="rId170" Type="http://schemas.openxmlformats.org/officeDocument/2006/relationships/image" Target="media/image86.wmf"/><Relationship Id="rId226" Type="http://schemas.openxmlformats.org/officeDocument/2006/relationships/image" Target="media/image111.wmf"/><Relationship Id="rId268" Type="http://schemas.openxmlformats.org/officeDocument/2006/relationships/image" Target="media/image131.wmf"/><Relationship Id="rId32" Type="http://schemas.openxmlformats.org/officeDocument/2006/relationships/image" Target="media/image15.wmf"/><Relationship Id="rId74" Type="http://schemas.openxmlformats.org/officeDocument/2006/relationships/image" Target="media/image37.wmf"/><Relationship Id="rId128" Type="http://schemas.openxmlformats.org/officeDocument/2006/relationships/oleObject" Target="embeddings/oleObject59.bin"/><Relationship Id="rId335" Type="http://schemas.openxmlformats.org/officeDocument/2006/relationships/footer" Target="footer1.xml"/><Relationship Id="rId5" Type="http://schemas.openxmlformats.org/officeDocument/2006/relationships/footnotes" Target="footnotes.xml"/><Relationship Id="rId181" Type="http://schemas.openxmlformats.org/officeDocument/2006/relationships/oleObject" Target="embeddings/oleObject84.bin"/><Relationship Id="rId237" Type="http://schemas.openxmlformats.org/officeDocument/2006/relationships/image" Target="media/image116.wmf"/><Relationship Id="rId279" Type="http://schemas.openxmlformats.org/officeDocument/2006/relationships/oleObject" Target="embeddings/oleObject138.bin"/><Relationship Id="rId43" Type="http://schemas.openxmlformats.org/officeDocument/2006/relationships/oleObject" Target="embeddings/oleObject16.bin"/><Relationship Id="rId139" Type="http://schemas.openxmlformats.org/officeDocument/2006/relationships/oleObject" Target="embeddings/oleObject64.bin"/><Relationship Id="rId290" Type="http://schemas.openxmlformats.org/officeDocument/2006/relationships/oleObject" Target="embeddings/oleObject144.bin"/><Relationship Id="rId304" Type="http://schemas.openxmlformats.org/officeDocument/2006/relationships/image" Target="media/image145.wmf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9.bin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7.bin"/><Relationship Id="rId248" Type="http://schemas.openxmlformats.org/officeDocument/2006/relationships/oleObject" Target="embeddings/oleObject121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60.bin"/><Relationship Id="rId54" Type="http://schemas.openxmlformats.org/officeDocument/2006/relationships/image" Target="media/image27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4.bin"/><Relationship Id="rId217" Type="http://schemas.openxmlformats.org/officeDocument/2006/relationships/oleObject" Target="embeddings/oleObject104.bin"/><Relationship Id="rId259" Type="http://schemas.openxmlformats.org/officeDocument/2006/relationships/oleObject" Target="embeddings/oleObject126.bin"/><Relationship Id="rId23" Type="http://schemas.openxmlformats.org/officeDocument/2006/relationships/image" Target="media/image10.wmf"/><Relationship Id="rId119" Type="http://schemas.openxmlformats.org/officeDocument/2006/relationships/oleObject" Target="embeddings/oleObject55.bin"/><Relationship Id="rId270" Type="http://schemas.openxmlformats.org/officeDocument/2006/relationships/image" Target="media/image132.wmf"/><Relationship Id="rId326" Type="http://schemas.openxmlformats.org/officeDocument/2006/relationships/oleObject" Target="embeddings/oleObject168.bin"/><Relationship Id="rId65" Type="http://schemas.openxmlformats.org/officeDocument/2006/relationships/oleObject" Target="embeddings/oleObject27.bin"/><Relationship Id="rId130" Type="http://schemas.openxmlformats.org/officeDocument/2006/relationships/oleObject" Target="embeddings/oleObject60.bin"/><Relationship Id="rId172" Type="http://schemas.openxmlformats.org/officeDocument/2006/relationships/image" Target="media/image87.wmf"/><Relationship Id="rId228" Type="http://schemas.openxmlformats.org/officeDocument/2006/relationships/oleObject" Target="embeddings/oleObject111.bin"/><Relationship Id="rId281" Type="http://schemas.openxmlformats.org/officeDocument/2006/relationships/oleObject" Target="embeddings/oleObject139.bin"/><Relationship Id="rId337" Type="http://schemas.openxmlformats.org/officeDocument/2006/relationships/header" Target="header3.xml"/><Relationship Id="rId34" Type="http://schemas.openxmlformats.org/officeDocument/2006/relationships/image" Target="media/image16.wmf"/><Relationship Id="rId76" Type="http://schemas.openxmlformats.org/officeDocument/2006/relationships/image" Target="media/image38.wmf"/><Relationship Id="rId141" Type="http://schemas.openxmlformats.org/officeDocument/2006/relationships/oleObject" Target="embeddings/oleObject65.bin"/><Relationship Id="rId7" Type="http://schemas.openxmlformats.org/officeDocument/2006/relationships/image" Target="media/image1.png"/><Relationship Id="rId183" Type="http://schemas.openxmlformats.org/officeDocument/2006/relationships/oleObject" Target="embeddings/oleObject85.bin"/><Relationship Id="rId239" Type="http://schemas.openxmlformats.org/officeDocument/2006/relationships/image" Target="media/image117.wmf"/><Relationship Id="rId250" Type="http://schemas.openxmlformats.org/officeDocument/2006/relationships/image" Target="media/image123.wmf"/><Relationship Id="rId292" Type="http://schemas.openxmlformats.org/officeDocument/2006/relationships/oleObject" Target="embeddings/oleObject145.bin"/><Relationship Id="rId306" Type="http://schemas.openxmlformats.org/officeDocument/2006/relationships/oleObject" Target="embeddings/oleObject155.bin"/><Relationship Id="rId45" Type="http://schemas.openxmlformats.org/officeDocument/2006/relationships/oleObject" Target="embeddings/oleObject17.bin"/><Relationship Id="rId87" Type="http://schemas.openxmlformats.org/officeDocument/2006/relationships/image" Target="media/image44.wmf"/><Relationship Id="rId110" Type="http://schemas.openxmlformats.org/officeDocument/2006/relationships/image" Target="media/image54.wmf"/><Relationship Id="rId152" Type="http://schemas.openxmlformats.org/officeDocument/2006/relationships/oleObject" Target="embeddings/oleObject70.bin"/><Relationship Id="rId173" Type="http://schemas.openxmlformats.org/officeDocument/2006/relationships/oleObject" Target="embeddings/oleObject80.bin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8.bin"/><Relationship Id="rId229" Type="http://schemas.openxmlformats.org/officeDocument/2006/relationships/image" Target="media/image112.wmf"/><Relationship Id="rId240" Type="http://schemas.openxmlformats.org/officeDocument/2006/relationships/oleObject" Target="embeddings/oleObject117.bin"/><Relationship Id="rId261" Type="http://schemas.openxmlformats.org/officeDocument/2006/relationships/oleObject" Target="embeddings/oleObject127.bin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8.wmf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5.bin"/><Relationship Id="rId282" Type="http://schemas.openxmlformats.org/officeDocument/2006/relationships/image" Target="media/image137.wmf"/><Relationship Id="rId317" Type="http://schemas.openxmlformats.org/officeDocument/2006/relationships/image" Target="media/image150.wmf"/><Relationship Id="rId338" Type="http://schemas.openxmlformats.org/officeDocument/2006/relationships/footer" Target="footer3.xml"/><Relationship Id="rId8" Type="http://schemas.openxmlformats.org/officeDocument/2006/relationships/image" Target="media/image2.wmf"/><Relationship Id="rId98" Type="http://schemas.openxmlformats.org/officeDocument/2006/relationships/image" Target="media/image48.png"/><Relationship Id="rId121" Type="http://schemas.openxmlformats.org/officeDocument/2006/relationships/image" Target="media/image60.wmf"/><Relationship Id="rId142" Type="http://schemas.openxmlformats.org/officeDocument/2006/relationships/image" Target="media/image71.wmf"/><Relationship Id="rId163" Type="http://schemas.openxmlformats.org/officeDocument/2006/relationships/oleObject" Target="embeddings/oleObject75.bin"/><Relationship Id="rId184" Type="http://schemas.openxmlformats.org/officeDocument/2006/relationships/image" Target="media/image93.wmf"/><Relationship Id="rId219" Type="http://schemas.openxmlformats.org/officeDocument/2006/relationships/image" Target="media/image108.wmf"/><Relationship Id="rId230" Type="http://schemas.openxmlformats.org/officeDocument/2006/relationships/oleObject" Target="embeddings/oleObject112.bin"/><Relationship Id="rId251" Type="http://schemas.openxmlformats.org/officeDocument/2006/relationships/oleObject" Target="embeddings/oleObject122.bin"/><Relationship Id="rId25" Type="http://schemas.openxmlformats.org/officeDocument/2006/relationships/image" Target="media/image11.wmf"/><Relationship Id="rId46" Type="http://schemas.openxmlformats.org/officeDocument/2006/relationships/image" Target="media/image23.wmf"/><Relationship Id="rId67" Type="http://schemas.openxmlformats.org/officeDocument/2006/relationships/oleObject" Target="embeddings/oleObject28.bin"/><Relationship Id="rId272" Type="http://schemas.openxmlformats.org/officeDocument/2006/relationships/image" Target="media/image133.wmf"/><Relationship Id="rId293" Type="http://schemas.openxmlformats.org/officeDocument/2006/relationships/image" Target="media/image142.png"/><Relationship Id="rId307" Type="http://schemas.openxmlformats.org/officeDocument/2006/relationships/oleObject" Target="embeddings/oleObject156.bin"/><Relationship Id="rId328" Type="http://schemas.openxmlformats.org/officeDocument/2006/relationships/image" Target="media/image153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image" Target="media/image77.wmf"/><Relationship Id="rId174" Type="http://schemas.openxmlformats.org/officeDocument/2006/relationships/image" Target="media/image88.png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220" Type="http://schemas.openxmlformats.org/officeDocument/2006/relationships/oleObject" Target="embeddings/oleObject106.bin"/><Relationship Id="rId241" Type="http://schemas.openxmlformats.org/officeDocument/2006/relationships/image" Target="media/image118.wmf"/><Relationship Id="rId15" Type="http://schemas.openxmlformats.org/officeDocument/2006/relationships/oleObject" Target="embeddings/oleObject4.bin"/><Relationship Id="rId36" Type="http://schemas.openxmlformats.org/officeDocument/2006/relationships/image" Target="media/image17.wmf"/><Relationship Id="rId57" Type="http://schemas.openxmlformats.org/officeDocument/2006/relationships/oleObject" Target="embeddings/oleObject23.bin"/><Relationship Id="rId262" Type="http://schemas.openxmlformats.org/officeDocument/2006/relationships/oleObject" Target="embeddings/oleObject128.bin"/><Relationship Id="rId283" Type="http://schemas.openxmlformats.org/officeDocument/2006/relationships/oleObject" Target="embeddings/oleObject140.bin"/><Relationship Id="rId318" Type="http://schemas.openxmlformats.org/officeDocument/2006/relationships/oleObject" Target="embeddings/oleObject162.bin"/><Relationship Id="rId339" Type="http://schemas.openxmlformats.org/officeDocument/2006/relationships/fontTable" Target="fontTable.xml"/><Relationship Id="rId78" Type="http://schemas.openxmlformats.org/officeDocument/2006/relationships/image" Target="media/image39.wmf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6.bin"/><Relationship Id="rId164" Type="http://schemas.openxmlformats.org/officeDocument/2006/relationships/image" Target="media/image83.wmf"/><Relationship Id="rId185" Type="http://schemas.openxmlformats.org/officeDocument/2006/relationships/oleObject" Target="embeddings/oleObject86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99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4.wmf"/><Relationship Id="rId273" Type="http://schemas.openxmlformats.org/officeDocument/2006/relationships/oleObject" Target="embeddings/oleObject134.bin"/><Relationship Id="rId294" Type="http://schemas.openxmlformats.org/officeDocument/2006/relationships/oleObject" Target="embeddings/oleObject146.bin"/><Relationship Id="rId308" Type="http://schemas.openxmlformats.org/officeDocument/2006/relationships/image" Target="media/image146.wmf"/><Relationship Id="rId329" Type="http://schemas.openxmlformats.org/officeDocument/2006/relationships/oleObject" Target="embeddings/oleObject170.bin"/><Relationship Id="rId47" Type="http://schemas.openxmlformats.org/officeDocument/2006/relationships/oleObject" Target="embeddings/oleObject18.bin"/><Relationship Id="rId68" Type="http://schemas.openxmlformats.org/officeDocument/2006/relationships/image" Target="media/image34.wmf"/><Relationship Id="rId89" Type="http://schemas.openxmlformats.org/officeDocument/2006/relationships/image" Target="media/image45.wmf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54" Type="http://schemas.openxmlformats.org/officeDocument/2006/relationships/oleObject" Target="embeddings/oleObject71.bin"/><Relationship Id="rId175" Type="http://schemas.openxmlformats.org/officeDocument/2006/relationships/image" Target="media/image89.wmf"/><Relationship Id="rId340" Type="http://schemas.openxmlformats.org/officeDocument/2006/relationships/theme" Target="theme/theme1.xml"/><Relationship Id="rId196" Type="http://schemas.openxmlformats.org/officeDocument/2006/relationships/oleObject" Target="embeddings/oleObject92.bin"/><Relationship Id="rId200" Type="http://schemas.openxmlformats.org/officeDocument/2006/relationships/oleObject" Target="embeddings/oleObject94.bin"/><Relationship Id="rId16" Type="http://schemas.openxmlformats.org/officeDocument/2006/relationships/image" Target="media/image6.wmf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8.bin"/><Relationship Id="rId263" Type="http://schemas.openxmlformats.org/officeDocument/2006/relationships/image" Target="media/image129.wmf"/><Relationship Id="rId284" Type="http://schemas.openxmlformats.org/officeDocument/2006/relationships/image" Target="media/image138.wmf"/><Relationship Id="rId319" Type="http://schemas.openxmlformats.org/officeDocument/2006/relationships/image" Target="media/image151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9.wmf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6.bin"/><Relationship Id="rId123" Type="http://schemas.openxmlformats.org/officeDocument/2006/relationships/image" Target="media/image61.wmf"/><Relationship Id="rId144" Type="http://schemas.openxmlformats.org/officeDocument/2006/relationships/image" Target="media/image72.wmf"/><Relationship Id="rId330" Type="http://schemas.openxmlformats.org/officeDocument/2006/relationships/image" Target="media/image154.wmf"/><Relationship Id="rId90" Type="http://schemas.openxmlformats.org/officeDocument/2006/relationships/oleObject" Target="embeddings/oleObject39.bin"/><Relationship Id="rId165" Type="http://schemas.openxmlformats.org/officeDocument/2006/relationships/oleObject" Target="embeddings/oleObject76.bin"/><Relationship Id="rId186" Type="http://schemas.openxmlformats.org/officeDocument/2006/relationships/image" Target="media/image94.wmf"/><Relationship Id="rId211" Type="http://schemas.openxmlformats.org/officeDocument/2006/relationships/image" Target="media/image106.png"/><Relationship Id="rId232" Type="http://schemas.openxmlformats.org/officeDocument/2006/relationships/image" Target="media/image113.wmf"/><Relationship Id="rId253" Type="http://schemas.openxmlformats.org/officeDocument/2006/relationships/oleObject" Target="embeddings/oleObject123.bin"/><Relationship Id="rId274" Type="http://schemas.openxmlformats.org/officeDocument/2006/relationships/oleObject" Target="embeddings/oleObject135.bin"/><Relationship Id="rId295" Type="http://schemas.openxmlformats.org/officeDocument/2006/relationships/oleObject" Target="embeddings/oleObject147.bin"/><Relationship Id="rId309" Type="http://schemas.openxmlformats.org/officeDocument/2006/relationships/oleObject" Target="embeddings/oleObject157.bin"/><Relationship Id="rId27" Type="http://schemas.openxmlformats.org/officeDocument/2006/relationships/image" Target="media/image12.wmf"/><Relationship Id="rId48" Type="http://schemas.openxmlformats.org/officeDocument/2006/relationships/image" Target="media/image24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2.bin"/><Relationship Id="rId320" Type="http://schemas.openxmlformats.org/officeDocument/2006/relationships/oleObject" Target="embeddings/oleObject163.bin"/><Relationship Id="rId80" Type="http://schemas.openxmlformats.org/officeDocument/2006/relationships/image" Target="media/image40.wmf"/><Relationship Id="rId155" Type="http://schemas.openxmlformats.org/officeDocument/2006/relationships/image" Target="media/image78.png"/><Relationship Id="rId176" Type="http://schemas.openxmlformats.org/officeDocument/2006/relationships/oleObject" Target="embeddings/oleObject81.bin"/><Relationship Id="rId197" Type="http://schemas.openxmlformats.org/officeDocument/2006/relationships/image" Target="media/image99.wmf"/><Relationship Id="rId201" Type="http://schemas.openxmlformats.org/officeDocument/2006/relationships/oleObject" Target="embeddings/oleObject95.bin"/><Relationship Id="rId222" Type="http://schemas.openxmlformats.org/officeDocument/2006/relationships/oleObject" Target="embeddings/oleObject107.bin"/><Relationship Id="rId243" Type="http://schemas.openxmlformats.org/officeDocument/2006/relationships/image" Target="media/image119.wmf"/><Relationship Id="rId264" Type="http://schemas.openxmlformats.org/officeDocument/2006/relationships/oleObject" Target="embeddings/oleObject129.bin"/><Relationship Id="rId285" Type="http://schemas.openxmlformats.org/officeDocument/2006/relationships/oleObject" Target="embeddings/oleObject141.bin"/><Relationship Id="rId17" Type="http://schemas.openxmlformats.org/officeDocument/2006/relationships/oleObject" Target="embeddings/oleObject5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7.bin"/><Relationship Id="rId310" Type="http://schemas.openxmlformats.org/officeDocument/2006/relationships/image" Target="media/image147.wmf"/><Relationship Id="rId70" Type="http://schemas.openxmlformats.org/officeDocument/2006/relationships/image" Target="media/image35.wmf"/><Relationship Id="rId91" Type="http://schemas.openxmlformats.org/officeDocument/2006/relationships/image" Target="media/image46.wmf"/><Relationship Id="rId145" Type="http://schemas.openxmlformats.org/officeDocument/2006/relationships/oleObject" Target="embeddings/oleObject67.bin"/><Relationship Id="rId166" Type="http://schemas.openxmlformats.org/officeDocument/2006/relationships/image" Target="media/image84.wmf"/><Relationship Id="rId187" Type="http://schemas.openxmlformats.org/officeDocument/2006/relationships/oleObject" Target="embeddings/oleObject87.bin"/><Relationship Id="rId331" Type="http://schemas.openxmlformats.org/officeDocument/2006/relationships/oleObject" Target="embeddings/oleObject171.bin"/><Relationship Id="rId1" Type="http://schemas.openxmlformats.org/officeDocument/2006/relationships/numbering" Target="numbering.xml"/><Relationship Id="rId212" Type="http://schemas.openxmlformats.org/officeDocument/2006/relationships/oleObject" Target="embeddings/oleObject100.bin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5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19.bin"/><Relationship Id="rId114" Type="http://schemas.openxmlformats.org/officeDocument/2006/relationships/image" Target="media/image56.wmf"/><Relationship Id="rId275" Type="http://schemas.openxmlformats.org/officeDocument/2006/relationships/image" Target="media/image134.png"/><Relationship Id="rId296" Type="http://schemas.openxmlformats.org/officeDocument/2006/relationships/oleObject" Target="embeddings/oleObject148.bin"/><Relationship Id="rId300" Type="http://schemas.openxmlformats.org/officeDocument/2006/relationships/oleObject" Target="embeddings/oleObject151.bin"/><Relationship Id="rId60" Type="http://schemas.openxmlformats.org/officeDocument/2006/relationships/image" Target="media/image30.wmf"/><Relationship Id="rId81" Type="http://schemas.openxmlformats.org/officeDocument/2006/relationships/oleObject" Target="embeddings/oleObject35.bin"/><Relationship Id="rId135" Type="http://schemas.openxmlformats.org/officeDocument/2006/relationships/image" Target="media/image67.png"/><Relationship Id="rId156" Type="http://schemas.openxmlformats.org/officeDocument/2006/relationships/image" Target="media/image79.wmf"/><Relationship Id="rId177" Type="http://schemas.openxmlformats.org/officeDocument/2006/relationships/oleObject" Target="embeddings/oleObject82.bin"/><Relationship Id="rId198" Type="http://schemas.openxmlformats.org/officeDocument/2006/relationships/oleObject" Target="embeddings/oleObject93.bin"/><Relationship Id="rId321" Type="http://schemas.openxmlformats.org/officeDocument/2006/relationships/oleObject" Target="embeddings/oleObject164.bin"/><Relationship Id="rId202" Type="http://schemas.openxmlformats.org/officeDocument/2006/relationships/image" Target="media/image101.wmf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9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265" Type="http://schemas.openxmlformats.org/officeDocument/2006/relationships/image" Target="media/image130.wmf"/><Relationship Id="rId286" Type="http://schemas.openxmlformats.org/officeDocument/2006/relationships/image" Target="media/image139.wmf"/><Relationship Id="rId50" Type="http://schemas.openxmlformats.org/officeDocument/2006/relationships/image" Target="media/image25.wmf"/><Relationship Id="rId104" Type="http://schemas.openxmlformats.org/officeDocument/2006/relationships/image" Target="media/image51.wmf"/><Relationship Id="rId125" Type="http://schemas.openxmlformats.org/officeDocument/2006/relationships/image" Target="media/image62.wmf"/><Relationship Id="rId146" Type="http://schemas.openxmlformats.org/officeDocument/2006/relationships/image" Target="media/image73.png"/><Relationship Id="rId167" Type="http://schemas.openxmlformats.org/officeDocument/2006/relationships/oleObject" Target="embeddings/oleObject77.bin"/><Relationship Id="rId188" Type="http://schemas.openxmlformats.org/officeDocument/2006/relationships/oleObject" Target="embeddings/oleObject88.bin"/><Relationship Id="rId311" Type="http://schemas.openxmlformats.org/officeDocument/2006/relationships/oleObject" Target="embeddings/oleObject158.bin"/><Relationship Id="rId332" Type="http://schemas.openxmlformats.org/officeDocument/2006/relationships/image" Target="media/image155.png"/><Relationship Id="rId71" Type="http://schemas.openxmlformats.org/officeDocument/2006/relationships/oleObject" Target="embeddings/oleObject30.bin"/><Relationship Id="rId92" Type="http://schemas.openxmlformats.org/officeDocument/2006/relationships/oleObject" Target="embeddings/oleObject40.bin"/><Relationship Id="rId213" Type="http://schemas.openxmlformats.org/officeDocument/2006/relationships/oleObject" Target="embeddings/oleObject101.bin"/><Relationship Id="rId234" Type="http://schemas.openxmlformats.org/officeDocument/2006/relationships/image" Target="media/image114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4.bin"/><Relationship Id="rId276" Type="http://schemas.openxmlformats.org/officeDocument/2006/relationships/image" Target="media/image135.png"/><Relationship Id="rId297" Type="http://schemas.openxmlformats.org/officeDocument/2006/relationships/oleObject" Target="embeddings/oleObject149.bin"/><Relationship Id="rId40" Type="http://schemas.openxmlformats.org/officeDocument/2006/relationships/image" Target="media/image19.jpeg"/><Relationship Id="rId115" Type="http://schemas.openxmlformats.org/officeDocument/2006/relationships/oleObject" Target="embeddings/oleObject53.bin"/><Relationship Id="rId136" Type="http://schemas.openxmlformats.org/officeDocument/2006/relationships/image" Target="media/image68.wmf"/><Relationship Id="rId157" Type="http://schemas.openxmlformats.org/officeDocument/2006/relationships/oleObject" Target="embeddings/oleObject72.bin"/><Relationship Id="rId178" Type="http://schemas.openxmlformats.org/officeDocument/2006/relationships/image" Target="media/image90.wmf"/><Relationship Id="rId301" Type="http://schemas.openxmlformats.org/officeDocument/2006/relationships/oleObject" Target="embeddings/oleObject152.bin"/><Relationship Id="rId322" Type="http://schemas.openxmlformats.org/officeDocument/2006/relationships/oleObject" Target="embeddings/oleObject165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1.wmf"/><Relationship Id="rId199" Type="http://schemas.openxmlformats.org/officeDocument/2006/relationships/image" Target="media/image100.wmf"/><Relationship Id="rId203" Type="http://schemas.openxmlformats.org/officeDocument/2006/relationships/oleObject" Target="embeddings/oleObject96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8.bin"/><Relationship Id="rId245" Type="http://schemas.openxmlformats.org/officeDocument/2006/relationships/image" Target="media/image120.wmf"/><Relationship Id="rId266" Type="http://schemas.openxmlformats.org/officeDocument/2006/relationships/oleObject" Target="embeddings/oleObject130.bin"/><Relationship Id="rId287" Type="http://schemas.openxmlformats.org/officeDocument/2006/relationships/oleObject" Target="embeddings/oleObject142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8.bin"/><Relationship Id="rId147" Type="http://schemas.openxmlformats.org/officeDocument/2006/relationships/image" Target="media/image74.wmf"/><Relationship Id="rId168" Type="http://schemas.openxmlformats.org/officeDocument/2006/relationships/image" Target="media/image85.wmf"/><Relationship Id="rId312" Type="http://schemas.openxmlformats.org/officeDocument/2006/relationships/image" Target="media/image148.png"/><Relationship Id="rId333" Type="http://schemas.openxmlformats.org/officeDocument/2006/relationships/header" Target="header1.xml"/><Relationship Id="rId51" Type="http://schemas.openxmlformats.org/officeDocument/2006/relationships/oleObject" Target="embeddings/oleObject20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1.bin"/><Relationship Id="rId189" Type="http://schemas.openxmlformats.org/officeDocument/2006/relationships/image" Target="media/image95.wmf"/><Relationship Id="rId3" Type="http://schemas.openxmlformats.org/officeDocument/2006/relationships/settings" Target="settings.xml"/><Relationship Id="rId214" Type="http://schemas.openxmlformats.org/officeDocument/2006/relationships/image" Target="media/image107.wmf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6.wmf"/><Relationship Id="rId277" Type="http://schemas.openxmlformats.org/officeDocument/2006/relationships/oleObject" Target="embeddings/oleObject136.bin"/><Relationship Id="rId298" Type="http://schemas.openxmlformats.org/officeDocument/2006/relationships/oleObject" Target="embeddings/oleObject150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80.png"/><Relationship Id="rId302" Type="http://schemas.openxmlformats.org/officeDocument/2006/relationships/image" Target="media/image144.wmf"/><Relationship Id="rId323" Type="http://schemas.openxmlformats.org/officeDocument/2006/relationships/image" Target="media/image152.wmf"/><Relationship Id="rId20" Type="http://schemas.openxmlformats.org/officeDocument/2006/relationships/image" Target="media/image8.png"/><Relationship Id="rId41" Type="http://schemas.openxmlformats.org/officeDocument/2006/relationships/image" Target="media/image20.png"/><Relationship Id="rId62" Type="http://schemas.openxmlformats.org/officeDocument/2006/relationships/image" Target="media/image31.wmf"/><Relationship Id="rId83" Type="http://schemas.openxmlformats.org/officeDocument/2006/relationships/oleObject" Target="embeddings/oleObject36.bin"/><Relationship Id="rId179" Type="http://schemas.openxmlformats.org/officeDocument/2006/relationships/oleObject" Target="embeddings/oleObject83.bin"/><Relationship Id="rId190" Type="http://schemas.openxmlformats.org/officeDocument/2006/relationships/oleObject" Target="embeddings/oleObject89.bin"/><Relationship Id="rId204" Type="http://schemas.openxmlformats.org/officeDocument/2006/relationships/image" Target="media/image102.png"/><Relationship Id="rId225" Type="http://schemas.openxmlformats.org/officeDocument/2006/relationships/oleObject" Target="embeddings/oleObject109.bin"/><Relationship Id="rId246" Type="http://schemas.openxmlformats.org/officeDocument/2006/relationships/oleObject" Target="embeddings/oleObject120.bin"/><Relationship Id="rId267" Type="http://schemas.openxmlformats.org/officeDocument/2006/relationships/oleObject" Target="embeddings/oleObject131.bin"/><Relationship Id="rId288" Type="http://schemas.openxmlformats.org/officeDocument/2006/relationships/oleObject" Target="embeddings/oleObject143.bin"/><Relationship Id="rId106" Type="http://schemas.openxmlformats.org/officeDocument/2006/relationships/image" Target="media/image52.wmf"/><Relationship Id="rId127" Type="http://schemas.openxmlformats.org/officeDocument/2006/relationships/image" Target="media/image63.wmf"/><Relationship Id="rId313" Type="http://schemas.openxmlformats.org/officeDocument/2006/relationships/oleObject" Target="embeddings/oleObject159.bin"/><Relationship Id="rId10" Type="http://schemas.openxmlformats.org/officeDocument/2006/relationships/image" Target="media/image3.wmf"/><Relationship Id="rId31" Type="http://schemas.openxmlformats.org/officeDocument/2006/relationships/image" Target="media/image14.png"/><Relationship Id="rId52" Type="http://schemas.openxmlformats.org/officeDocument/2006/relationships/image" Target="media/image26.wmf"/><Relationship Id="rId73" Type="http://schemas.openxmlformats.org/officeDocument/2006/relationships/oleObject" Target="embeddings/oleObject31.bin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68.bin"/><Relationship Id="rId169" Type="http://schemas.openxmlformats.org/officeDocument/2006/relationships/oleObject" Target="embeddings/oleObject78.bin"/><Relationship Id="rId334" Type="http://schemas.openxmlformats.org/officeDocument/2006/relationships/header" Target="header2.xml"/><Relationship Id="rId4" Type="http://schemas.openxmlformats.org/officeDocument/2006/relationships/webSettings" Target="webSettings.xml"/><Relationship Id="rId180" Type="http://schemas.openxmlformats.org/officeDocument/2006/relationships/image" Target="media/image91.wmf"/><Relationship Id="rId215" Type="http://schemas.openxmlformats.org/officeDocument/2006/relationships/oleObject" Target="embeddings/oleObject102.bin"/><Relationship Id="rId236" Type="http://schemas.openxmlformats.org/officeDocument/2006/relationships/image" Target="media/image115.png"/><Relationship Id="rId257" Type="http://schemas.openxmlformats.org/officeDocument/2006/relationships/oleObject" Target="embeddings/oleObject125.bin"/><Relationship Id="rId278" Type="http://schemas.openxmlformats.org/officeDocument/2006/relationships/oleObject" Target="embeddings/oleObject137.bin"/><Relationship Id="rId303" Type="http://schemas.openxmlformats.org/officeDocument/2006/relationships/oleObject" Target="embeddings/oleObject153.bin"/><Relationship Id="rId42" Type="http://schemas.openxmlformats.org/officeDocument/2006/relationships/image" Target="media/image21.wmf"/><Relationship Id="rId84" Type="http://schemas.openxmlformats.org/officeDocument/2006/relationships/image" Target="media/image42.wmf"/><Relationship Id="rId138" Type="http://schemas.openxmlformats.org/officeDocument/2006/relationships/image" Target="media/image69.wmf"/><Relationship Id="rId191" Type="http://schemas.openxmlformats.org/officeDocument/2006/relationships/image" Target="media/image96.wmf"/><Relationship Id="rId205" Type="http://schemas.openxmlformats.org/officeDocument/2006/relationships/image" Target="media/image103.wmf"/><Relationship Id="rId247" Type="http://schemas.openxmlformats.org/officeDocument/2006/relationships/image" Target="media/image121.wmf"/><Relationship Id="rId107" Type="http://schemas.openxmlformats.org/officeDocument/2006/relationships/oleObject" Target="embeddings/oleObject49.bin"/><Relationship Id="rId289" Type="http://schemas.openxmlformats.org/officeDocument/2006/relationships/image" Target="media/image140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1.bin"/><Relationship Id="rId149" Type="http://schemas.openxmlformats.org/officeDocument/2006/relationships/image" Target="media/image75.wmf"/><Relationship Id="rId314" Type="http://schemas.openxmlformats.org/officeDocument/2006/relationships/image" Target="media/image149.wmf"/><Relationship Id="rId95" Type="http://schemas.openxmlformats.org/officeDocument/2006/relationships/oleObject" Target="embeddings/oleObject43.bin"/><Relationship Id="rId160" Type="http://schemas.openxmlformats.org/officeDocument/2006/relationships/image" Target="media/image81.wmf"/><Relationship Id="rId216" Type="http://schemas.openxmlformats.org/officeDocument/2006/relationships/oleObject" Target="embeddings/oleObject103.bin"/><Relationship Id="rId258" Type="http://schemas.openxmlformats.org/officeDocument/2006/relationships/image" Target="media/image127.wmf"/><Relationship Id="rId22" Type="http://schemas.openxmlformats.org/officeDocument/2006/relationships/oleObject" Target="embeddings/oleObject7.bin"/><Relationship Id="rId64" Type="http://schemas.openxmlformats.org/officeDocument/2006/relationships/image" Target="media/image32.wmf"/><Relationship Id="rId118" Type="http://schemas.openxmlformats.org/officeDocument/2006/relationships/image" Target="media/image58.wmf"/><Relationship Id="rId325" Type="http://schemas.openxmlformats.org/officeDocument/2006/relationships/oleObject" Target="embeddings/oleObject167.bin"/><Relationship Id="rId171" Type="http://schemas.openxmlformats.org/officeDocument/2006/relationships/oleObject" Target="embeddings/oleObject79.bin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2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64.wmf"/><Relationship Id="rId280" Type="http://schemas.openxmlformats.org/officeDocument/2006/relationships/image" Target="media/image136.wmf"/><Relationship Id="rId336" Type="http://schemas.openxmlformats.org/officeDocument/2006/relationships/footer" Target="footer2.xml"/><Relationship Id="rId75" Type="http://schemas.openxmlformats.org/officeDocument/2006/relationships/oleObject" Target="embeddings/oleObject32.bin"/><Relationship Id="rId140" Type="http://schemas.openxmlformats.org/officeDocument/2006/relationships/image" Target="media/image70.wmf"/><Relationship Id="rId182" Type="http://schemas.openxmlformats.org/officeDocument/2006/relationships/image" Target="media/image92.wmf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291" Type="http://schemas.openxmlformats.org/officeDocument/2006/relationships/image" Target="media/image141.wmf"/><Relationship Id="rId305" Type="http://schemas.openxmlformats.org/officeDocument/2006/relationships/oleObject" Target="embeddings/oleObject154.bin"/><Relationship Id="rId44" Type="http://schemas.openxmlformats.org/officeDocument/2006/relationships/image" Target="media/image22.wmf"/><Relationship Id="rId86" Type="http://schemas.openxmlformats.org/officeDocument/2006/relationships/image" Target="media/image43.png"/><Relationship Id="rId151" Type="http://schemas.openxmlformats.org/officeDocument/2006/relationships/image" Target="media/image76.wmf"/><Relationship Id="rId193" Type="http://schemas.openxmlformats.org/officeDocument/2006/relationships/image" Target="media/image97.wmf"/><Relationship Id="rId207" Type="http://schemas.openxmlformats.org/officeDocument/2006/relationships/image" Target="media/image104.wmf"/><Relationship Id="rId249" Type="http://schemas.openxmlformats.org/officeDocument/2006/relationships/image" Target="media/image122.png"/><Relationship Id="rId13" Type="http://schemas.openxmlformats.org/officeDocument/2006/relationships/oleObject" Target="embeddings/oleObject3.bin"/><Relationship Id="rId109" Type="http://schemas.openxmlformats.org/officeDocument/2006/relationships/image" Target="media/image53.png"/><Relationship Id="rId260" Type="http://schemas.openxmlformats.org/officeDocument/2006/relationships/image" Target="media/image128.wmf"/><Relationship Id="rId316" Type="http://schemas.openxmlformats.org/officeDocument/2006/relationships/oleObject" Target="embeddings/oleObject161.bin"/><Relationship Id="rId55" Type="http://schemas.openxmlformats.org/officeDocument/2006/relationships/oleObject" Target="embeddings/oleObject22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9.png"/><Relationship Id="rId162" Type="http://schemas.openxmlformats.org/officeDocument/2006/relationships/image" Target="media/image82.wmf"/><Relationship Id="rId218" Type="http://schemas.openxmlformats.org/officeDocument/2006/relationships/oleObject" Target="embeddings/oleObject105.bin"/><Relationship Id="rId271" Type="http://schemas.openxmlformats.org/officeDocument/2006/relationships/oleObject" Target="embeddings/oleObject133.bin"/><Relationship Id="rId24" Type="http://schemas.openxmlformats.org/officeDocument/2006/relationships/oleObject" Target="embeddings/oleObject8.bin"/><Relationship Id="rId66" Type="http://schemas.openxmlformats.org/officeDocument/2006/relationships/image" Target="media/image33.wmf"/><Relationship Id="rId131" Type="http://schemas.openxmlformats.org/officeDocument/2006/relationships/image" Target="media/image65.wmf"/><Relationship Id="rId327" Type="http://schemas.openxmlformats.org/officeDocument/2006/relationships/oleObject" Target="embeddings/oleObject169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2</TotalTime>
  <Pages>10</Pages>
  <Words>1111</Words>
  <Characters>6335</Characters>
  <Application>Microsoft Office Word</Application>
  <DocSecurity>0</DocSecurity>
  <Lines>52</Lines>
  <Paragraphs>14</Paragraphs>
  <ScaleCrop>false</ScaleCrop>
  <Company>Microsoft</Company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张奉国</dc:creator>
  <cp:lastModifiedBy>Microsoft</cp:lastModifiedBy>
  <cp:revision>5</cp:revision>
  <cp:lastPrinted>2017-04-20T05:31:00Z</cp:lastPrinted>
  <dcterms:created xsi:type="dcterms:W3CDTF">2018-04-24T09:10:00Z</dcterms:created>
  <dcterms:modified xsi:type="dcterms:W3CDTF">2026-03-13T02:04:00Z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