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22779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10947400</wp:posOffset>
            </wp:positionV>
            <wp:extent cx="419100" cy="444500"/>
            <wp:effectExtent l="0" t="0" r="0" b="1270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11404600</wp:posOffset>
            </wp:positionV>
            <wp:extent cx="381000" cy="330200"/>
            <wp:effectExtent l="0" t="0" r="0" b="12700"/>
            <wp:wrapNone/>
            <wp:docPr id="100154" name="图片 1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4" name="图片 1001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000000"/>
          <w:sz w:val="32"/>
          <w:szCs w:val="32"/>
          <w:lang w:val="en-US" w:eastAsia="zh-CN"/>
        </w:rPr>
        <w:t>民一中学</w:t>
      </w:r>
      <w:r>
        <w:rPr>
          <w:rFonts w:ascii="Times New Roman" w:hAnsi="Times New Roman"/>
          <w:color w:val="000000"/>
          <w:sz w:val="32"/>
          <w:szCs w:val="32"/>
        </w:rPr>
        <w:t>2025</w:t>
      </w:r>
      <w:r>
        <w:rPr>
          <w:rFonts w:ascii="Times New Roman" w:hAnsi="Times New Roman" w:eastAsia="黑体"/>
          <w:color w:val="000000"/>
          <w:sz w:val="32"/>
          <w:szCs w:val="32"/>
        </w:rPr>
        <w:t>学年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八</w:t>
      </w:r>
      <w:r>
        <w:rPr>
          <w:rFonts w:ascii="Times New Roman" w:hAnsi="Times New Roman" w:eastAsia="黑体"/>
          <w:color w:val="000000"/>
          <w:sz w:val="32"/>
          <w:szCs w:val="32"/>
        </w:rPr>
        <w:t>年级上期中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试</w:t>
      </w:r>
      <w:r>
        <w:rPr>
          <w:rFonts w:ascii="Times New Roman" w:hAnsi="Times New Roman" w:eastAsia="黑体"/>
          <w:color w:val="000000"/>
          <w:sz w:val="32"/>
          <w:szCs w:val="32"/>
        </w:rPr>
        <w:t>卷</w:t>
      </w:r>
    </w:p>
    <w:p w14:paraId="1034CF6B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每小题3分，满分18分）</w:t>
      </w:r>
    </w:p>
    <w:p w14:paraId="46B775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．下列各数：</w:t>
      </w:r>
      <w:r>
        <w:object>
          <v:shape id="_x0000_i1025" o:spt="75" alt="eqId31f8f7e40ba386c0a9675896b52752d6" type="#_x0000_t75" style="height:29.3pt;width:17.55pt;" o:ole="t" filled="f" o:preferrelative="t" stroked="f" coordsize="21600,21600">
            <v:path/>
            <v:fill on="f" focussize="0,0"/>
            <v:stroke on="f" joinstyle="miter"/>
            <v:imagedata r:id="rId9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26" o:spt="75" alt="eqId103d54e4b5a6e8dc9c09dbda1179c60c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11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27" o:spt="75" alt="eqId93e5ce4310f1189926291f106c971217" type="#_x0000_t75" style="height:26.95pt;width:26.35pt;" o:ole="t" filled="f" o:preferrelative="t" stroked="f" coordsize="21600,21600">
            <v:path/>
            <v:fill on="f" focussize="0,0"/>
            <v:stroke on="f" joinstyle="miter"/>
            <v:imagedata r:id="rId13" o:title="eqId93e5ce4310f1189926291f106c9712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28" o:spt="75" alt="eqIdb68e594212cf2a24501a758adfcae885" type="#_x0000_t75" style="height:9.65pt;width:15.8pt;" o:ole="t" filled="f" o:preferrelative="t" stroked="f" coordsize="21600,21600">
            <v:path/>
            <v:fill on="f" focussize="0,0"/>
            <v:stroke on="f" joinstyle="miter"/>
            <v:imagedata r:id="rId15" o:title="eqIdb68e594212cf2a24501a758adfcae88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29" o:spt="75" alt="eqIdefbc9a84f16a94b0ca5db78cba26b356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17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0" o:spt="75" alt="eqId3c8b39f047b343f0c8835693c385c14b" type="#_x0000_t75" style="height:12.1pt;width:68.6pt;" o:ole="t" filled="f" o:preferrelative="t" stroked="f" coordsize="21600,21600">
            <v:path/>
            <v:fill on="f" focussize="0,0"/>
            <v:stroke on="f" joinstyle="miter"/>
            <v:imagedata r:id="rId19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>，其中无理数有（</w:t>
      </w:r>
      <w:r>
        <w:rPr>
          <w:rFonts w:hint="eastAsia"/>
          <w:sz w:val="21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4674473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 w14:paraId="50CD21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．如图，数轴上表示2，</w:t>
      </w:r>
      <w:r>
        <w:object>
          <v:shape id="_x0000_i1031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21" o:title="eqId2967337e3fcb228dded64ab0c41a17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>的点分别为点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是线段</w:t>
      </w:r>
      <w:r>
        <w:object>
          <v:shape id="_x0000_i103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>的中点，则点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表示的数（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sz w:val="21"/>
        </w:rPr>
        <w:t>）</w:t>
      </w:r>
    </w:p>
    <w:p w14:paraId="51AE387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419100"/>
            <wp:effectExtent l="0" t="0" r="9525" b="0"/>
            <wp:docPr id="100003" name="图片 100003" descr="@@@903a7784-ed14-431c-8417-085563daab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03a7784-ed14-431c-8417-085563daabe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6C0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3" o:spt="75" alt="eqId071ff10740d0ef09e9b6ab0bf8a92283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26" o:title="eqId071ff10740d0ef09e9b6ab0bf8a922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o:spt="75" alt="eqId31765183582ade5b3ab2ea0a29982a7d" type="#_x0000_t75" style="height:15.9pt;width:30.75pt;" o:ole="t" filled="f" o:preferrelative="t" stroked="f" coordsize="21600,21600">
            <v:path/>
            <v:fill on="f" focussize="0,0"/>
            <v:stroke on="f" joinstyle="miter"/>
            <v:imagedata r:id="rId28" o:title="eqId31765183582ade5b3ab2ea0a29982a7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o:spt="75" alt="eqIdc6011af1246472cfa38d0a21a320ecac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30" o:title="eqIdc6011af1246472cfa38d0a21a320eca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6" o:spt="75" alt="eqIdf93a4b04088b052302f77302414109a6" type="#_x0000_t75" style="height:16.35pt;width:30.75pt;" o:ole="t" filled="f" o:preferrelative="t" stroked="f" coordsize="21600,21600">
            <v:path/>
            <v:fill on="f" focussize="0,0"/>
            <v:stroke on="f" joinstyle="miter"/>
            <v:imagedata r:id="rId32" o:title="eqIdf93a4b04088b052302f77302414109a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26154F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．在下列各式中，是</w:t>
      </w:r>
      <w:r>
        <w:object>
          <v:shape id="_x0000_i1037" o:spt="75" alt="eqId13f2bf9b7372cb179e7e46ec2ffb902a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4" o:title="eqId13f2bf9b7372cb179e7e46ec2ffb90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>的有理化因式的是（　　）</w:t>
      </w:r>
    </w:p>
    <w:p w14:paraId="4D27FA0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o:spt="75" alt="eqId13f2bf9b7372cb179e7e46ec2ffb902a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4" o:title="eqId13f2bf9b7372cb179e7e46ec2ffb90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o:spt="75" alt="eqIdde5c8ed388a1ab94f4b72b1e8a37cbff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7" o:title="eqIdde5c8ed388a1ab94f4b72b1e8a37cb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o:spt="75" alt="eqIdc3399e8c939d22e5c87b9acc88903605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9" o:title="eqIdc3399e8c939d22e5c87b9acc8890360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884b60a40882bb956b73e8957ebaf006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41" o:title="eqId884b60a40882bb956b73e8957ebaf0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3297055C">
      <w:pPr>
        <w:spacing w:line="360" w:lineRule="auto"/>
        <w:jc w:val="left"/>
        <w:textAlignment w:val="center"/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t>氧原子的直径是0.000000000148米，用科学记数法表示为（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  <w:r>
        <w:rPr>
          <w:rFonts w:hint="eastAsia" w:ascii="Times New Roman" w:hAnsi="Times New Roman" w:eastAsia="宋体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/>
          <w:kern w:val="0"/>
          <w:sz w:val="24"/>
          <w:szCs w:val="24"/>
        </w:rPr>
        <w:t> </w:t>
      </w:r>
      <w:r>
        <w:t>）</w:t>
      </w:r>
    </w:p>
    <w:p w14:paraId="3467B1D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t>A．</w:t>
      </w:r>
      <w:r>
        <w:object>
          <v:shape id="_x0000_i1042" o:spt="75" alt="eqIdbf60459cf76f6c68100349d8771541da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3" o:title="eqIdbf60459cf76f6c68100349d8771541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t>米</w:t>
      </w:r>
      <w:r>
        <w:tab/>
      </w:r>
      <w:r>
        <w:t>B．</w:t>
      </w:r>
      <w:r>
        <w:object>
          <v:shape id="_x0000_i1043" o:spt="75" alt="eqIdd5423adca0801d0b80d27d2b7c39dafc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45" o:title="eqIdd5423adca0801d0b80d27d2b7c39daf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t>米</w:t>
      </w:r>
      <w:r>
        <w:tab/>
      </w:r>
      <w:r>
        <w:t>C．</w:t>
      </w:r>
      <w:r>
        <w:object>
          <v:shape id="_x0000_i1044" o:spt="75" alt="eqIdae1247366ff6604cf46746210e217f6e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47" o:title="eqIdae1247366ff6604cf46746210e217f6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t>米</w:t>
      </w:r>
      <w:r>
        <w:tab/>
      </w:r>
      <w:r>
        <w:t>D．</w:t>
      </w:r>
      <w:r>
        <w:object>
          <v:shape id="_x0000_i1045" o:spt="75" alt="eqIdcf0937db034bb78cd2d7049f81ecd664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" o:title="eqIdcf0937db034bb78cd2d7049f81ecd6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t>米</w:t>
      </w:r>
    </w:p>
    <w:p w14:paraId="65C69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．下列关于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的方程中</w:t>
      </w:r>
      <w:r>
        <w:rPr>
          <w:rFonts w:hint="eastAsia"/>
          <w:sz w:val="21"/>
          <w:lang w:val="en-US" w:eastAsia="zh-CN"/>
        </w:rPr>
        <w:t>两实数根之和为1</w:t>
      </w:r>
      <w:r>
        <w:rPr>
          <w:sz w:val="21"/>
        </w:rPr>
        <w:t>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eastAsia="宋体" w:cs="Times New Roman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sz w:val="21"/>
        </w:rPr>
        <w:t>）</w:t>
      </w:r>
    </w:p>
    <w:p w14:paraId="515E46FC">
      <w:pPr>
        <w:spacing w:line="300" w:lineRule="auto"/>
        <w:ind w:firstLine="210" w:firstLineChars="100"/>
        <w:rPr>
          <w:rFonts w:ascii="Times New Roman" w:hAnsi="Times New Roman" w:cs="Times New Roman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cs="Times New Roman"/>
          <w:szCs w:val="21"/>
        </w:rPr>
        <w:t xml:space="preserve">（A） 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6" o:spt="75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 xml:space="preserve">；  （B） 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7" o:spt="75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 xml:space="preserve">；  （C） 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8" o:spt="75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4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>； （D）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9" o:spt="75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6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 xml:space="preserve">. </w:t>
      </w:r>
    </w:p>
    <w:p w14:paraId="6DA7F405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6. </w:t>
      </w:r>
      <w:r>
        <w:t>对于一元二次方程</w:t>
      </w:r>
      <w:r>
        <w:object>
          <v:shape id="_x0000_i1050" o:spt="75" alt="eqIdd9ff52ec8dab4aaac7b28a0efe580d86" type="#_x0000_t75" style="height:14.75pt;width:95.9pt;" o:ole="t" filled="f" o:preferrelative="t" stroked="f" coordsize="21600,21600">
            <v:path/>
            <v:fill on="f" focussize="0,0"/>
            <v:stroke on="f" joinstyle="miter"/>
            <v:imagedata r:id="rId59" o:title="eqIdd9ff52ec8dab4aaac7b28a0efe580d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t>，正确的结论是（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08C3EB5F">
      <w:pPr>
        <w:shd w:val="clear" w:color="auto" w:fill="FFFFFF"/>
        <w:spacing w:line="360" w:lineRule="auto"/>
        <w:jc w:val="left"/>
        <w:textAlignment w:val="center"/>
      </w:pPr>
      <w:r>
        <w:t>①若</w:t>
      </w:r>
      <w:r>
        <w:object>
          <v:shape id="_x0000_i1051" o:spt="75" alt="eqId9e56f4504e0f80fd031c8b5f41832e03" type="#_x0000_t75" style="height:12.7pt;width:53.6pt;" o:ole="t" filled="f" o:preferrelative="t" stroked="f" coordsize="21600,21600">
            <v:path/>
            <v:fill on="f" focussize="0,0"/>
            <v:stroke on="f" joinstyle="miter"/>
            <v:imagedata r:id="rId61" o:title="eqId9e56f4504e0f80fd031c8b5f41832e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t>，则</w:t>
      </w:r>
      <w:r>
        <w:object>
          <v:shape id="_x0000_i1052" o:spt="75" alt="eqIdeb8f898e04ae543d5d8ff87135f2c5ef" type="#_x0000_t75" style="height:13.9pt;width:53.65pt;" o:ole="t" filled="f" o:preferrelative="t" stroked="f" coordsize="21600,21600">
            <v:path/>
            <v:fill on="f" focussize="0,0"/>
            <v:stroke on="f" joinstyle="miter"/>
            <v:imagedata r:id="rId63" o:title="eqIdeb8f898e04ae543d5d8ff87135f2c5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t>；</w:t>
      </w:r>
    </w:p>
    <w:p w14:paraId="3427B11C">
      <w:pPr>
        <w:shd w:val="clear" w:color="auto" w:fill="FFFFFF"/>
        <w:spacing w:line="360" w:lineRule="auto"/>
        <w:jc w:val="left"/>
        <w:textAlignment w:val="center"/>
      </w:pPr>
      <w:r>
        <w:t>②若方程</w:t>
      </w:r>
      <w:r>
        <w:object>
          <v:shape id="_x0000_i1053" o:spt="75" alt="eqId3583dd2c50e9161336513cc4cb3a8dff" type="#_x0000_t75" style="height:13.9pt;width:47.5pt;" o:ole="t" filled="f" o:preferrelative="t" stroked="f" coordsize="21600,21600">
            <v:path/>
            <v:fill on="f" focussize="0,0"/>
            <v:stroke on="f" joinstyle="miter"/>
            <v:imagedata r:id="rId65" o:title="eqId3583dd2c50e9161336513cc4cb3a8df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t>有两个不相等的实根，则方程</w:t>
      </w:r>
      <w:r>
        <w:object>
          <v:shape id="_x0000_i1054" o:spt="75" alt="eqId13fa32c1e926f40a0722d106563777ef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67" o:title="eqId13fa32c1e926f40a0722d106563777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t>必有两个不相等的实根；</w:t>
      </w:r>
    </w:p>
    <w:p w14:paraId="59819B11">
      <w:pPr>
        <w:shd w:val="clear" w:color="auto" w:fill="FFFFFF"/>
        <w:spacing w:line="360" w:lineRule="auto"/>
        <w:jc w:val="left"/>
        <w:textAlignment w:val="center"/>
      </w:pPr>
      <w:r>
        <w:t>③若</w:t>
      </w:r>
      <w:r>
        <w:object>
          <v:shape id="_x0000_i1055" o:spt="75" alt="eqIdc814128ea2139e33db94ea590e7c2223" type="#_x0000_t75" style="height:16.7pt;width:11.4pt;" o:ole="t" filled="f" o:preferrelative="t" stroked="f" coordsize="21600,21600">
            <v:path/>
            <v:fill on="f" focussize="0,0"/>
            <v:stroke on="f" joinstyle="miter"/>
            <v:imagedata r:id="rId69" o:title="eqIdc814128ea2139e33db94ea590e7c22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t>是一元二次方程</w:t>
      </w:r>
      <w:r>
        <w:object>
          <v:shape id="_x0000_i1056" o:spt="75" alt="eqId13fa32c1e926f40a0722d106563777ef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67" o:title="eqId13fa32c1e926f40a0722d106563777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t>的根，则</w:t>
      </w:r>
      <w:r>
        <w:object>
          <v:shape id="_x0000_i1057" o:spt="75" alt="eqIdab33a9542d12a53b58fd7107089b47e7" type="#_x0000_t75" style="height:19.35pt;width:93.25pt;" o:ole="t" filled="f" o:preferrelative="t" stroked="f" coordsize="21600,21600">
            <v:path/>
            <v:fill on="f" focussize="0,0"/>
            <v:stroke on="f" joinstyle="miter"/>
            <v:imagedata r:id="rId72" o:title="eqIdab33a9542d12a53b58fd7107089b47e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t>．</w:t>
      </w:r>
    </w:p>
    <w:p w14:paraId="7B383E63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t>A．①②</w:t>
      </w:r>
      <w:r>
        <w:tab/>
      </w:r>
      <w:r>
        <w:t>B．①③</w:t>
      </w:r>
      <w:r>
        <w:tab/>
      </w:r>
      <w:r>
        <w:t>C．②③</w:t>
      </w:r>
      <w:r>
        <w:tab/>
      </w:r>
      <w:r>
        <w:t>D．①②③</w:t>
      </w:r>
    </w:p>
    <w:p w14:paraId="07053436">
      <w:pPr>
        <w:shd w:val="clear" w:color="auto" w:fill="auto"/>
        <w:spacing w:line="360" w:lineRule="auto"/>
        <w:jc w:val="left"/>
        <w:textAlignment w:val="center"/>
        <w:rPr>
          <w:rFonts w:eastAsia="宋体" w:cs="Times New Roman"/>
          <w:sz w:val="21"/>
        </w:rPr>
      </w:pPr>
      <w:r>
        <w:rPr>
          <w:rFonts w:eastAsia="宋体" w:cs="Times New Roman"/>
          <w:sz w:val="21"/>
        </w:rPr>
        <w:t>二、填空题（本大题共12小题，每小题2分，满分24分）</w:t>
      </w:r>
    </w:p>
    <w:bookmarkEnd w:id="0"/>
    <w:bookmarkEnd w:id="1"/>
    <w:bookmarkEnd w:id="2"/>
    <w:p w14:paraId="084A65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7．若式子</w:t>
      </w:r>
      <w:r>
        <w:object>
          <v:shape id="_x0000_i1058" o:spt="75" alt="eqId1c2c0b2e39eb12eefef5073c9c9b42d2" type="#_x0000_t75" style="height:16.15pt;width:35.65pt;" o:ole="t" filled="f" o:preferrelative="t" stroked="f" coordsize="21600,21600">
            <v:path/>
            <v:fill on="f" focussize="0,0"/>
            <v:stroke on="f" joinstyle="miter"/>
            <v:imagedata r:id="rId74" o:title="eqId1c2c0b2e39eb12eefef5073c9c9b42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在实数范围内有意义，则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6FF05B64">
      <w:pPr>
        <w:shd w:val="clear" w:color="auto" w:fill="auto"/>
        <w:spacing w:line="360" w:lineRule="auto"/>
        <w:jc w:val="left"/>
        <w:textAlignment w:val="center"/>
        <w:outlineLvl w:val="1"/>
        <w:rPr>
          <w:sz w:val="21"/>
        </w:rPr>
      </w:pPr>
      <w:r>
        <w:rPr>
          <w:sz w:val="21"/>
        </w:rPr>
        <w:t>8．若方程</w:t>
      </w:r>
      <w:r>
        <w:object>
          <v:shape id="_x0000_i1059" o:spt="75" alt="eqId783a7b78d895784b4af75b962bd40f07" type="#_x0000_t75" style="height:15.8pt;width:65.1pt;" o:ole="t" filled="f" o:preferrelative="t" stroked="f" coordsize="21600,21600">
            <v:path/>
            <v:fill on="f" focussize="0,0"/>
            <v:stroke on="f" joinstyle="miter"/>
            <v:imagedata r:id="rId76" o:title="eqId783a7b78d895784b4af75b962bd40f0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sz w:val="21"/>
        </w:rPr>
        <w:t>的两个根是</w:t>
      </w:r>
      <w:r>
        <w:object>
          <v:shape id="_x0000_i1060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78" o:title="eqId81fb134b2b48acc99213fff6ccfee6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sz w:val="21"/>
        </w:rPr>
        <w:t>和4，则</w:t>
      </w:r>
      <w:r>
        <w:object>
          <v:shape id="_x0000_i1061" o:spt="75" alt="eqIddf5be1440d099f464ef46dee39de6010" type="#_x0000_t75" style="height:11.35pt;width:18.45pt;" o:ole="t" filled="f" o:preferrelative="t" stroked="f" coordsize="21600,21600">
            <v:path/>
            <v:fill on="f" focussize="0,0"/>
            <v:stroke on="f" joinstyle="miter"/>
            <v:imagedata r:id="rId80" o:title="eqIddf5be1440d099f464ef46dee39de60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，</w:t>
      </w:r>
      <w:r>
        <w:object>
          <v:shape id="_x0000_i1062" o:spt="75" alt="eqIdad0d99fef1aa4dbcc6dc7b30b7d2c9a9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2" o:title="eqIdad0d99fef1aa4dbcc6dc7b30b7d2c9a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2DE5CFC1">
      <w:pPr>
        <w:shd w:val="clear" w:color="auto" w:fill="auto"/>
        <w:spacing w:line="360" w:lineRule="auto"/>
        <w:jc w:val="left"/>
        <w:textAlignment w:val="center"/>
        <w:rPr>
          <w:rFonts w:hint="eastAsia" w:eastAsia="宋体" w:cs="Times New Roman"/>
          <w:sz w:val="21"/>
        </w:rPr>
      </w:pPr>
      <w:r>
        <w:rPr>
          <w:sz w:val="21"/>
        </w:rPr>
        <w:t>9．</w:t>
      </w:r>
      <w:r>
        <w:rPr>
          <w:rFonts w:eastAsia="宋体" w:cs="Times New Roman"/>
          <w:sz w:val="21"/>
        </w:rPr>
        <w:t>在实数范围内分解因式：</w:t>
      </w:r>
      <w:r>
        <w:rPr>
          <w:rFonts w:eastAsia="宋体" w:cs="Times New Roman"/>
          <w:sz w:val="21"/>
        </w:rPr>
        <w:object>
          <v:shape id="_x0000_i1063" o:spt="75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3">
            <o:LockedField>false</o:LockedField>
          </o:OLEObject>
        </w:object>
      </w:r>
      <w:r>
        <w:rPr>
          <w:rFonts w:eastAsia="宋体" w:cs="Times New Roman"/>
          <w:sz w:val="21"/>
        </w:rPr>
        <w:t>=</w:t>
      </w:r>
      <w:r>
        <w:rPr>
          <w:rFonts w:hint="eastAsia" w:eastAsia="宋体" w:cs="Times New Roman"/>
          <w:sz w:val="21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eastAsia" w:ascii="Times New Roman" w:hAnsi="Times New Roman" w:cs="Times New Roman"/>
          <w:b w:val="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．</w:t>
      </w:r>
      <w:r>
        <w:rPr>
          <w:rFonts w:hint="eastAsia" w:eastAsia="宋体" w:cs="Times New Roman"/>
          <w:sz w:val="21"/>
        </w:rPr>
        <w:t xml:space="preserve">                                </w:t>
      </w:r>
    </w:p>
    <w:p w14:paraId="3FD896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</w:t>
      </w:r>
      <w:r>
        <w:object>
          <v:shape id="_x0000_i1064" o:spt="75" alt="eqId23810513d0905510fa8d2d5114a98bdd" type="#_x0000_t75" style="height:15.85pt;width:64.2pt;" o:ole="t" filled="f" o:preferrelative="t" stroked="f" coordsize="21600,21600">
            <v:path/>
            <v:fill on="f" focussize="0,0"/>
            <v:stroke on="f" joinstyle="miter"/>
            <v:imagedata r:id="rId86" o:title="eqId23810513d0905510fa8d2d5114a98b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5" o:spt="75" alt="eqId938bff03f2e183af13c5bd7a895e08eb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88" o:title="eqId938bff03f2e183af13c5bd7a895e08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6" o:spt="75" alt="eqId73f936f6e368210b64b3a67eac100757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90" o:title="eqId73f936f6e368210b64b3a67eac10075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7D2F25A7">
      <w:pPr>
        <w:shd w:val="clear" w:color="auto" w:fill="auto"/>
        <w:spacing w:line="360" w:lineRule="auto"/>
        <w:ind w:left="210" w:hanging="210" w:hangingChars="100"/>
        <w:jc w:val="left"/>
        <w:textAlignment w:val="center"/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．已知</w:t>
      </w:r>
      <w:r>
        <w:object>
          <v:shape id="_x0000_i1067" o:spt="75" alt="eqIdf7f5573b30734d65648f61c0a94c98de" type="#_x0000_t75" style="height:12.45pt;width:37.8pt;" o:ole="t" filled="f" o:preferrelative="t" stroked="f" coordsize="21600,21600">
            <v:path/>
            <v:fill on="f" focussize="0,0"/>
            <v:stroke on="f" joinstyle="miter"/>
            <v:imagedata r:id="rId92" o:title="eqIdf7f5573b30734d65648f61c0a94c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是等腰</w:t>
      </w:r>
      <w:r>
        <w:object>
          <v:shape id="_x0000_i106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的三条边长，其中</w:t>
      </w:r>
      <w:r>
        <w:object>
          <v:shape id="_x0000_i1069" o:spt="75" alt="eqId03837b3769eda7f0d3804cc5ad4a6d60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96" o:title="eqId03837b3769eda7f0d3804cc5ad4a6d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70" o:spt="75" alt="eqId74a622b6dd9af118f839ca197e077e6f" type="#_x0000_t75" style="height:9.5pt;width:22.85pt;" o:ole="t" filled="f" o:preferrelative="t" stroked="f" coordsize="21600,21600">
            <v:path/>
            <v:fill on="f" focussize="0,0"/>
            <v:stroke on="f" joinstyle="miter"/>
            <v:imagedata r:id="rId98" o:title="eqId74a622b6dd9af118f839ca197e077e6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7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072" o:spt="75" alt="eqIdf6cdd3f0deec90ee8b0cfb6ab4d2b038" type="#_x0000_t75" style="height:15.8pt;width:65.1pt;" o:ole="t" filled="f" o:preferrelative="t" stroked="f" coordsize="21600,21600">
            <v:path/>
            <v:fill on="f" focussize="0,0"/>
            <v:stroke on="f" joinstyle="miter"/>
            <v:imagedata r:id="rId102" o:title="eqIdf6cdd3f0deec90ee8b0cfb6ab4d2b03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的两个根，则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5DEEA8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．将</w:t>
      </w:r>
      <w:r>
        <w:object>
          <v:shape id="_x0000_i1073" o:spt="75" alt="eqId347babbfc9284aa988cdb14693873257" type="#_x0000_t75" style="height:19.25pt;width:27.25pt;" o:ole="t" filled="f" o:preferrelative="t" stroked="f" coordsize="21600,21600">
            <v:path/>
            <v:fill on="f" focussize="0,0"/>
            <v:stroke on="f" joinstyle="miter"/>
            <v:imagedata r:id="rId104" o:title="eqId347babbfc9284aa988cdb146938732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化成分数：</w:t>
      </w:r>
      <w:r>
        <w:object>
          <v:shape id="_x0000_i1074" o:spt="75" alt="eqIdbe8786d9e0885cd44effc5d907cec932" type="#_x0000_t75" style="height:19.25pt;width:35.2pt;" o:ole="t" filled="f" o:preferrelative="t" stroked="f" coordsize="21600,21600">
            <v:path/>
            <v:fill on="f" focussize="0,0"/>
            <v:stroke on="f" joinstyle="miter"/>
            <v:imagedata r:id="rId106" o:title="eqIdbe8786d9e0885cd44effc5d907cec9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82658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．流感是一种传染性极强的疾病，如果有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人患病，经过两轮传染后有</w:t>
      </w:r>
      <w:r>
        <w:rPr>
          <w:rFonts w:hint="eastAsia"/>
          <w:lang w:val="en-US" w:eastAsia="zh-CN"/>
        </w:rPr>
        <w:t>121</w:t>
      </w:r>
      <w:r>
        <w:rPr>
          <w:sz w:val="21"/>
        </w:rPr>
        <w:t>人患病，设每轮传染中平均一个人传染了</w:t>
      </w:r>
      <w:r>
        <w:object>
          <v:shape id="_x0000_i107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个人，那么所列方程为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   </w:t>
      </w:r>
      <w:r>
        <w:rPr>
          <w:sz w:val="21"/>
        </w:rPr>
        <w:t>．</w:t>
      </w:r>
    </w:p>
    <w:p w14:paraId="37DFF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．已知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是方程</w:t>
      </w:r>
      <w:r>
        <w:object>
          <v:shape id="_x0000_i1076" o:spt="75" alt="eqId99606defee81cacc6652482953b6818c" type="#_x0000_t75" style="height:14.2pt;width:56.3pt;" o:ole="t" filled="f" o:preferrelative="t" stroked="f" coordsize="21600,21600">
            <v:path/>
            <v:fill on="f" focussize="0,0"/>
            <v:stroke on="f" joinstyle="miter"/>
            <v:imagedata r:id="rId110" o:title="eqId99606defee81cacc6652482953b6818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的两实数根，则</w:t>
      </w:r>
      <w:r>
        <w:object>
          <v:shape id="_x0000_i1077" o:spt="75" alt="eqIdf7e7b70c75c8b1f08db7a6df4b05279a" type="#_x0000_t75" style="height:14.1pt;width:60.7pt;" o:ole="t" filled="f" o:preferrelative="t" stroked="f" coordsize="21600,21600">
            <v:path/>
            <v:fill on="f" focussize="0,0"/>
            <v:stroke on="f" joinstyle="miter"/>
            <v:imagedata r:id="rId112" o:title="eqIdf7e7b70c75c8b1f08db7a6df4b0527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</w:p>
    <w:p w14:paraId="790441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15．如果最简根式</w:t>
      </w:r>
      <w:r>
        <w:object>
          <v:shape id="_x0000_i1078" o:spt="75" alt="eqIdcc5a2c875685ae6f98cbe62928d16719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14" o:title="eqIdcc5a2c875685ae6f98cbe62928d167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79" o:spt="75" alt="eqIded025c780eb4637e2810c574cd534829" type="#_x0000_t75" style="height:15.75pt;width:36.05pt;" o:ole="t" filled="f" o:preferrelative="t" stroked="f" coordsize="21600,21600">
            <v:path/>
            <v:fill on="f" focussize="0,0"/>
            <v:stroke on="f" joinstyle="miter"/>
            <v:imagedata r:id="rId116" o:title="eqIded025c780eb4637e2810c574cd5348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是同类二次根式，则</w:t>
      </w:r>
      <w:r>
        <w:object>
          <v:shape id="_x0000_i1080" o:spt="75" alt="eqId4ec0618ae3a4fde6d6220010af229b9a" type="#_x0000_t75" style="height:9.65pt;width:16.7pt;" o:ole="t" filled="f" o:preferrelative="t" stroked="f" coordsize="21600,21600">
            <v:path/>
            <v:fill on="f" focussize="0,0"/>
            <v:stroke on="f" joinstyle="miter"/>
            <v:imagedata r:id="rId118" o:title="eqId4ec0618ae3a4fde6d6220010af229b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43DE60D6">
      <w:pPr>
        <w:shd w:val="clear" w:color="auto" w:fill="auto"/>
        <w:spacing w:line="360" w:lineRule="auto"/>
        <w:ind w:left="420" w:hanging="420" w:hangingChars="200"/>
        <w:jc w:val="left"/>
        <w:textAlignment w:val="center"/>
        <w:rPr>
          <w:sz w:val="21"/>
        </w:rPr>
      </w:pPr>
      <w:r>
        <w:rPr>
          <w:sz w:val="21"/>
        </w:rPr>
        <w:t>16．已知关于</w:t>
      </w:r>
      <w:r>
        <w:object>
          <v:shape id="_x0000_i108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0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082" o:spt="75" alt="eqId38014310c85e49c7032f90e50f27d91b" type="#_x0000_t75" style="height:12.3pt;width:61.55pt;" o:ole="t" filled="f" o:preferrelative="t" stroked="f" coordsize="21600,21600">
            <v:path/>
            <v:fill on="f" focussize="0,0"/>
            <v:stroke on="f" joinstyle="miter"/>
            <v:imagedata r:id="rId122" o:title="eqId38014310c85e49c7032f90e50f27d9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sz w:val="21"/>
        </w:rPr>
        <w:t>，设方程两个实数根分别为</w:t>
      </w:r>
      <w:r>
        <w:object>
          <v:shape id="_x0000_i1083" o:spt="75" alt="eqIdc41ffabc3a9450236caadf26ffaa0b2a" type="#_x0000_t75" style="height:15.75pt;width:24.6pt;" o:ole="t" filled="f" o:preferrelative="t" stroked="f" coordsize="21600,21600">
            <v:path/>
            <v:fill on="f" focussize="0,0"/>
            <v:stroke on="f" joinstyle="miter"/>
            <v:imagedata r:id="rId124" o:title="eqIdc41ffabc3a9450236caadf26ffaa0b2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，且满足</w:t>
      </w:r>
      <w:r>
        <w:object>
          <v:shape id="_x0000_i1084" o:spt="75" alt="eqId5535ebe6272b34291fac1a546117fa55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126" o:title="eqId5535ebe6272b34291fac1a546117fa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object>
          <v:shape id="_x0000_i1085" o:spt="75" alt="eqIdd8930099c42933f19d18446c471738a8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28" o:title="eqIdd8930099c42933f19d18446c471738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6" o:spt="75" alt="eqIddd707b69a11f8de5566f23c1a2a9ff5a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130" o:title="eqIddd707b69a11f8de5566f23c1a2a9f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ADE9D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</w:t>
      </w:r>
      <w:r>
        <w:object>
          <v:shape id="_x0000_i108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2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34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sz w:val="21"/>
        </w:rPr>
        <w:t>是一元二次方程</w:t>
      </w:r>
      <w:r>
        <w:object>
          <v:shape id="_x0000_i1089" o:spt="75" alt="eqId6833258e3c4ef947ad14c1e9d6ae772d" type="#_x0000_t75" style="height:14.25pt;width:78.25pt;" o:ole="t" filled="f" o:preferrelative="t" stroked="f" coordsize="21600,21600">
            <v:path/>
            <v:fill on="f" focussize="0,0"/>
            <v:stroke on="f" joinstyle="miter"/>
            <v:imagedata r:id="rId136" o:title="eqId6833258e3c4ef947ad14c1e9d6ae772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sz w:val="21"/>
        </w:rPr>
        <w:t>的两个实数根，</w:t>
      </w:r>
      <w:r>
        <w:rPr>
          <w:rFonts w:hint="eastAsia"/>
          <w:sz w:val="21"/>
          <w:lang w:val="en-US" w:eastAsia="zh-CN"/>
        </w:rPr>
        <w:t>则</w:t>
      </w:r>
      <w:r>
        <w:object>
          <v:shape id="_x0000_i1090" o:spt="75" alt="eqIdc59cef0a36cbb4f64151b7e618fbc6f6" type="#_x0000_t75" style="height:30.85pt;width:54.5pt;" o:ole="t" filled="f" o:preferrelative="t" stroked="f" coordsize="21600,21600">
            <v:path/>
            <v:fill on="f" focussize="0,0"/>
            <v:stroke on="f" joinstyle="miter"/>
            <v:imagedata r:id="rId138" o:title="eqIdc59cef0a36cbb4f64151b7e618fbc6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hint="eastAsia"/>
          <w:lang w:val="en-US" w:eastAsia="zh-CN"/>
        </w:rPr>
        <w:t>=</w:t>
      </w:r>
      <w:r>
        <w:rPr>
          <w:rFonts w:ascii="Times New Roman" w:hAnsi="Times New Roman" w:eastAsia="Times New Roman" w:cs="Times New Roman"/>
          <w:b w:val="0"/>
          <w:i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A48124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18．若关于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的一元二次方程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−3x+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+m=0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m&gt;0</m:t>
            </m:r>
          </m:e>
        </m:d>
      </m:oMath>
      <w:r>
        <w:rPr>
          <w:sz w:val="21"/>
        </w:rPr>
        <w:t>，当</w:t>
      </w:r>
      <m:oMath>
        <m:r>
          <m:rPr/>
          <w:rPr>
            <w:rFonts w:ascii="Cambria Math" w:hAnsi="Cambria Math" w:eastAsia="宋体" w:cs="Cambria Math"/>
          </w:rPr>
          <m:t>m=1,2,3,⋯,2022</m:t>
        </m:r>
      </m:oMath>
      <w:r>
        <w:rPr>
          <w:sz w:val="21"/>
        </w:rPr>
        <w:t>时，相应的一元二次方程的两根分别记为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α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β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α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β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;⋯;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α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2022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β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2022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</m:oMath>
      <w:r>
        <w:rPr>
          <w:sz w:val="21"/>
        </w:rPr>
        <w:t>则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α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β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α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β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den>
        </m:f>
        <m:r>
          <m:rPr/>
          <w:rPr>
            <w:rFonts w:ascii="Cambria Math" w:hAnsi="Cambria Math" w:eastAsia="宋体" w:cs="Cambria Math"/>
          </w:rPr>
          <m:t>+⋯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α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2022</m:t>
                </m:r>
              </m:sub>
            </m:sSub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β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2022</m:t>
                </m:r>
              </m:sub>
            </m:sSub>
          </m:den>
        </m:f>
      </m:oMath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7A94A102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三.解答题（本大题共8小题，58分）</w:t>
      </w:r>
    </w:p>
    <w:p w14:paraId="1C7D0577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sz w:val="21"/>
          <w:lang w:val="en-US" w:eastAsia="zh-CN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5+5分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1）</w:t>
      </w:r>
      <w:r>
        <w:object>
          <v:shape id="_x0000_i1091" o:spt="75" alt="eqId102b8e42050722f932dca25082d1a2d6" type="#_x0000_t75" style="height:15.8pt;width:70.4pt;" o:ole="t" filled="f" o:preferrelative="t" stroked="f" coordsize="21600,21600">
            <v:path/>
            <v:fill on="f" focussize="0,0"/>
            <v:stroke on="f" joinstyle="miter"/>
            <v:imagedata r:id="rId140" o:title="eqId102b8e42050722f932dca25082d1a2d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（2） </w:t>
      </w:r>
      <w:r>
        <w:rPr>
          <w:rFonts w:hint="eastAsia" w:ascii="等线" w:hAnsi="等线" w:eastAsia="等线" w:cs="等线"/>
        </w:rPr>
        <w:object>
          <v:shape id="_x0000_i1092" o:spt="75" alt="eqId16d1f783a888fe4e36753c4c7b474f99" type="#_x0000_t75" style="height:27.75pt;width:93pt;" o:ole="t" filled="f" o:preferrelative="t" stroked="f" coordsize="21600,21600">
            <v:path/>
            <v:fill on="f" focussize="0,0"/>
            <v:stroke on="f" joinstyle="miter"/>
            <v:imagedata r:id="rId142" o:title="eqId16d1f783a888fe4e36753c4c7b474f9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</w:t>
      </w:r>
    </w:p>
    <w:p w14:paraId="4E9E63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1630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3A256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CE7D62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eastAsia="宋体" w:cs="Times New Roman"/>
          <w:sz w:val="21"/>
        </w:rPr>
      </w:pPr>
      <w:r>
        <w:rPr>
          <w:rFonts w:hint="eastAsia" w:eastAsia="宋体" w:cs="Times New Roman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5+5</w:t>
      </w:r>
      <w:r>
        <w:rPr>
          <w:rFonts w:hint="eastAsia" w:eastAsia="宋体" w:cs="Times New Roman"/>
          <w:sz w:val="21"/>
          <w:lang w:val="en-US" w:eastAsia="zh-CN"/>
        </w:rPr>
        <w:t>分</w:t>
      </w:r>
      <w:r>
        <w:rPr>
          <w:rFonts w:hint="eastAsia" w:eastAsia="宋体" w:cs="Times New Roman"/>
          <w:sz w:val="21"/>
          <w:lang w:eastAsia="zh-CN"/>
        </w:rPr>
        <w:t>）</w:t>
      </w:r>
      <w:r>
        <w:rPr>
          <w:rFonts w:eastAsia="宋体" w:cs="Times New Roman"/>
          <w:sz w:val="21"/>
        </w:rPr>
        <w:t xml:space="preserve">计算： </w:t>
      </w:r>
      <w:r>
        <w:rPr>
          <w:rFonts w:hint="eastAsia" w:eastAsia="宋体" w:cs="Times New Roman"/>
          <w:sz w:val="21"/>
          <w:lang w:eastAsia="zh-CN"/>
        </w:rPr>
        <w:t>（</w:t>
      </w:r>
      <w:r>
        <w:rPr>
          <w:rFonts w:hint="eastAsia" w:eastAsia="宋体" w:cs="Times New Roman"/>
          <w:sz w:val="21"/>
          <w:lang w:val="en-US" w:eastAsia="zh-CN"/>
        </w:rPr>
        <w:t>1）</w:t>
      </w:r>
      <w:r>
        <w:rPr>
          <w:rFonts w:eastAsia="宋体" w:cs="Times New Roman"/>
          <w:sz w:val="21"/>
        </w:rPr>
        <w:object>
          <v:shape id="_x0000_i1093" o:spt="75" type="#_x0000_t75" style="height:36pt;width:154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43">
            <o:LockedField>false</o:LockedField>
          </o:OLEObject>
        </w:object>
      </w:r>
    </w:p>
    <w:p w14:paraId="34217BFA">
      <w:pPr>
        <w:shd w:val="clear" w:color="auto" w:fill="auto"/>
        <w:spacing w:line="360" w:lineRule="auto"/>
        <w:jc w:val="left"/>
        <w:textAlignment w:val="center"/>
        <w:rPr>
          <w:rFonts w:eastAsia="宋体" w:cs="Times New Roman"/>
          <w:sz w:val="21"/>
        </w:rPr>
      </w:pPr>
    </w:p>
    <w:p w14:paraId="7ED1C3D5">
      <w:pPr>
        <w:shd w:val="clear" w:color="auto" w:fill="auto"/>
        <w:spacing w:line="360" w:lineRule="auto"/>
        <w:jc w:val="left"/>
        <w:textAlignment w:val="center"/>
        <w:rPr>
          <w:rFonts w:eastAsia="宋体" w:cs="Times New Roman"/>
          <w:sz w:val="21"/>
        </w:rPr>
      </w:pPr>
    </w:p>
    <w:p w14:paraId="57C2A73E">
      <w:pPr>
        <w:numPr>
          <w:ilvl w:val="0"/>
          <w:numId w:val="2"/>
        </w:numPr>
        <w:shd w:val="clear" w:color="auto" w:fill="auto"/>
        <w:spacing w:line="360" w:lineRule="auto"/>
        <w:ind w:left="210" w:leftChars="0" w:firstLine="0" w:firstLineChars="0"/>
        <w:jc w:val="left"/>
        <w:textAlignment w:val="center"/>
        <w:rPr>
          <w:rFonts w:eastAsia="宋体" w:cs="Times New Roman"/>
          <w:sz w:val="21"/>
        </w:rPr>
      </w:pPr>
      <w:r>
        <w:rPr>
          <w:rFonts w:eastAsia="宋体" w:cs="Times New Roman"/>
          <w:sz w:val="21"/>
        </w:rPr>
        <w:t> </w:t>
      </w:r>
      <w:r>
        <w:rPr>
          <w:rFonts w:eastAsia="宋体" w:cs="Times New Roman"/>
          <w:sz w:val="21"/>
        </w:rPr>
        <w:object>
          <v:shape id="_x0000_i1094" o:spt="75" type="#_x0000_t75" style="height:35pt;width:109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</w:p>
    <w:p w14:paraId="0F4EE6FB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sz w:val="21"/>
          <w:lang w:val="en-US" w:eastAsia="zh-CN"/>
        </w:rPr>
      </w:pPr>
    </w:p>
    <w:p w14:paraId="0AC264E7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sz w:val="21"/>
          <w:lang w:val="en-US" w:eastAsia="zh-CN"/>
        </w:rPr>
      </w:pPr>
    </w:p>
    <w:p w14:paraId="51E4E2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3410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sz w:val="21"/>
          <w:lang w:eastAsia="zh-CN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m:oMath>
        <m:rad>
          <m:radPr>
            <m:degHide m:val="1"/>
          </m:radPr>
          <m:deg/>
          <m:e>
            <m:sSup>
              <m:sSupPr/>
              <m:e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x−100</m:t>
                    </m:r>
                  </m:e>
                </m:d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d>
              <m:dPr>
                <m:sepChr m:val=","/>
              </m:dPr>
              <m:e>
                <m:rad>
                  <m:radPr>
                    <m:degHide m:val="1"/>
                  </m:radPr>
                  <m:deg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98−x</m:t>
                    </m:r>
                  </m:e>
                </m:rad>
              </m:e>
            </m:d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=200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y=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m+24</m:t>
            </m:r>
          </m:e>
        </m:rad>
        <m:r>
          <m:rPr/>
          <w:rPr>
            <w:rFonts w:ascii="Cambria Math" w:hAnsi="Cambria Math" w:eastAsia="宋体" w:cs="Cambria Math"/>
          </w:rPr>
          <m:t>+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m−1</m:t>
            </m:r>
          </m:e>
        </m:rad>
        <m:r>
          <m:rPr/>
          <w:rPr>
            <w:rFonts w:ascii="Cambria Math" w:hAnsi="Cambria Math" w:eastAsia="宋体" w:cs="Cambria Math"/>
          </w:rPr>
          <m:t>+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1−m</m:t>
            </m:r>
          </m:e>
        </m:rad>
      </m:oMath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求</w:t>
      </w:r>
      <m:oMath>
        <m:r>
          <m:rPr/>
          <w:rPr>
            <w:rFonts w:ascii="Cambria Math" w:hAnsi="Cambria Math" w:eastAsia="宋体" w:cs="Cambria Math"/>
          </w:rPr>
          <m:t>y−x</m:t>
        </m:r>
      </m:oMath>
      <w:r>
        <w:rPr>
          <w:sz w:val="21"/>
        </w:rPr>
        <w:t>的</w:t>
      </w:r>
      <w:r>
        <w:rPr>
          <w:rFonts w:hint="eastAsia"/>
          <w:sz w:val="21"/>
          <w:lang w:val="en-US" w:eastAsia="zh-CN"/>
        </w:rPr>
        <w:t>平</w:t>
      </w:r>
      <w:r>
        <w:rPr>
          <w:sz w:val="21"/>
        </w:rPr>
        <w:t>方根</w:t>
      </w:r>
      <w:r>
        <w:rPr>
          <w:rFonts w:hint="eastAsia"/>
          <w:sz w:val="21"/>
          <w:lang w:eastAsia="zh-CN"/>
        </w:rPr>
        <w:t>。</w:t>
      </w:r>
    </w:p>
    <w:p w14:paraId="721B5C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BEFDA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C0FFED6">
      <w:pPr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22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rFonts w:eastAsia="宋体"/>
          <w:sz w:val="21"/>
        </w:rPr>
        <w:t>先化简再求值：</w:t>
      </w:r>
      <w:r>
        <w:rPr>
          <w:rFonts w:eastAsia="宋体"/>
          <w:sz w:val="21"/>
        </w:rPr>
        <w:object>
          <v:shape id="_x0000_i1095" o:spt="75" type="#_x0000_t75" style="height:35.15pt;width:120.9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hint="eastAsia" w:eastAsia="宋体"/>
          <w:sz w:val="21"/>
        </w:rPr>
        <w:t>，</w:t>
      </w:r>
      <w:r>
        <w:rPr>
          <w:rFonts w:eastAsia="宋体"/>
          <w:sz w:val="21"/>
        </w:rPr>
        <w:t>其中</w:t>
      </w:r>
      <w:r>
        <w:rPr>
          <w:rFonts w:eastAsia="宋体"/>
          <w:sz w:val="21"/>
        </w:rPr>
        <w:object>
          <v:shape id="_x0000_i1096" o:spt="75" type="#_x0000_t75" style="height:32.85pt;width:54.7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</w:p>
    <w:p w14:paraId="0B7F7F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4C161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3AF7E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5E91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AB53C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2EE1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97" o:spt="75" alt="eqId1c7c6cfc661f1335df926c22c119dd49" type="#_x0000_t75" style="height:19.15pt;width:109.1pt;" o:ole="t" filled="f" o:preferrelative="t" stroked="f" coordsize="21600,21600">
            <v:path/>
            <v:fill on="f" focussize="0,0"/>
            <v:stroke on="f" joinstyle="miter"/>
            <v:imagedata r:id="rId152" o:title="eqId1c7c6cfc661f1335df926c22c119dd4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sz w:val="21"/>
        </w:rPr>
        <w:t>有两个不相等的实数根．</w:t>
      </w:r>
    </w:p>
    <w:p w14:paraId="58C007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09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54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sz w:val="21"/>
        </w:rPr>
        <w:t>的取值范围；</w:t>
      </w:r>
    </w:p>
    <w:p w14:paraId="6E4DA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09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54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sz w:val="21"/>
        </w:rPr>
        <w:t>为整数，且</w:t>
      </w:r>
      <w:r>
        <w:object>
          <v:shape id="_x0000_i1100" o:spt="75" alt="eqId0bd8ba8bfcbf4c2e2c47e83403bd8902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57" o:title="eqId0bd8ba8bfcbf4c2e2c47e83403bd890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9" o:title="eqId0a6936d370d6a238a608ca56f87198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sz w:val="21"/>
        </w:rPr>
        <w:t>是方程的一个根，求代数式</w:t>
      </w:r>
      <w:r>
        <w:object>
          <v:shape id="_x0000_i1102" o:spt="75" alt="eqIde973a472c44da07605967a5f45228500" type="#_x0000_t75" style="height:29.1pt;width:90.6pt;" o:ole="t" filled="f" o:preferrelative="t" stroked="f" coordsize="21600,21600">
            <v:path/>
            <v:fill on="f" focussize="0,0"/>
            <v:stroke on="f" joinstyle="miter"/>
            <v:imagedata r:id="rId161" o:title="eqIde973a472c44da07605967a5f452285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的值．</w:t>
      </w:r>
    </w:p>
    <w:p w14:paraId="4DD6E645">
      <w:pPr>
        <w:shd w:val="clear" w:color="auto" w:fill="auto"/>
        <w:spacing w:line="360" w:lineRule="auto"/>
        <w:ind w:firstLine="210" w:firstLineChars="100"/>
        <w:jc w:val="left"/>
        <w:textAlignment w:val="center"/>
        <w:rPr>
          <w:sz w:val="21"/>
        </w:rPr>
      </w:pPr>
    </w:p>
    <w:p w14:paraId="545C0815">
      <w:pPr>
        <w:shd w:val="clear" w:color="auto" w:fill="auto"/>
        <w:spacing w:line="360" w:lineRule="auto"/>
        <w:jc w:val="left"/>
        <w:textAlignment w:val="center"/>
        <w:rPr>
          <w:rFonts w:eastAsia="宋体"/>
          <w:sz w:val="21"/>
        </w:rPr>
      </w:pPr>
    </w:p>
    <w:p w14:paraId="5C6B25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5AD9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A22EF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AAF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5+4分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学校购买一批奖品．已知</w:t>
      </w:r>
      <w:r>
        <w:object>
          <v:shape id="_x0000_i1103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sz w:val="21"/>
        </w:rPr>
        <w:t>种奖品的单价比</w:t>
      </w:r>
      <w:r>
        <w:object>
          <v:shape id="_x0000_i110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sz w:val="21"/>
        </w:rPr>
        <w:t>种奖品单价便宜9元，用128元购买</w:t>
      </w:r>
      <w:r>
        <w:object>
          <v:shape id="_x0000_i1105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sz w:val="21"/>
        </w:rPr>
        <w:t>种奖品的数量和用272元购买</w:t>
      </w:r>
      <w:r>
        <w:object>
          <v:shape id="_x0000_i110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sz w:val="21"/>
        </w:rPr>
        <w:t>种奖品的数量总共是32个．</w:t>
      </w:r>
    </w:p>
    <w:p w14:paraId="0B768A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107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两种奖品的单价各是多少元？</w:t>
      </w:r>
    </w:p>
    <w:p w14:paraId="1A2105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(2)该校计划购买</w:t>
      </w:r>
      <w:r>
        <w:object>
          <v:shape id="_x0000_i1109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sz w:val="21"/>
        </w:rPr>
        <w:t>两种奖品共80个，且</w:t>
      </w:r>
      <w:r>
        <w:object>
          <v:shape id="_x0000_i1111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sz w:val="21"/>
        </w:rPr>
        <w:t>种奖品的数量不大于</w:t>
      </w:r>
      <w:r>
        <w:object>
          <v:shape id="_x0000_i111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5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sz w:val="21"/>
        </w:rPr>
        <w:t>种奖品数量的3倍，请你设计出最省钱的购买方案，并求出最低购买费用．</w:t>
      </w:r>
    </w:p>
    <w:p w14:paraId="368612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9023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B9E10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FDB9E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DB81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8776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7A3C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E9F2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1077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61E75C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25.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2+3+4分</w:t>
      </w:r>
      <w:r>
        <w:rPr>
          <w:rFonts w:hint="eastAsia"/>
          <w:sz w:val="21"/>
          <w:lang w:eastAsia="zh-CN"/>
        </w:rPr>
        <w:t>）</w:t>
      </w:r>
      <w:r>
        <w:t>阅读下列材料：利用完全平方公式，将多项式</w:t>
      </w:r>
      <w:r>
        <w:object>
          <v:shape id="_x0000_i1113" o:spt="75" alt="eqId479fbc4acd0fa10e20145a71ce9a98d3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175" o:title="eqId479fbc4acd0fa10e20145a71ce9a98d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t>变形为</w:t>
      </w:r>
      <w:r>
        <w:object>
          <v:shape id="_x0000_i1114" o:spt="75" alt="eqId0fe53d85c614c6c269097ee010ec97e9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177" o:title="eqId0fe53d85c614c6c269097ee010ec97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t>的形式，然后由</w:t>
      </w:r>
      <w:r>
        <w:object>
          <v:shape id="_x0000_i1115" o:spt="75" alt="eqId5ecd0c5214bafd1628102a167b88074e" type="#_x0000_t75" style="height:15.8pt;width:52.75pt;" o:ole="t" filled="f" o:preferrelative="t" stroked="f" coordsize="21600,21600">
            <v:path/>
            <v:fill on="f" focussize="0,0"/>
            <v:stroke on="f" joinstyle="miter"/>
            <v:imagedata r:id="rId179" o:title="eqId5ecd0c5214bafd1628102a167b88074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t>就可求出多项式</w:t>
      </w:r>
      <w:r>
        <w:object>
          <v:shape id="_x0000_i1116" o:spt="75" alt="eqId479fbc4acd0fa10e20145a71ce9a98d3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175" o:title="eqId479fbc4acd0fa10e20145a71ce9a98d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t>的最小值．</w:t>
      </w:r>
    </w:p>
    <w:p w14:paraId="33272D5B">
      <w:pPr>
        <w:shd w:val="clear" w:color="auto" w:fill="FFFFFF"/>
        <w:spacing w:line="360" w:lineRule="auto"/>
        <w:jc w:val="left"/>
        <w:textAlignment w:val="center"/>
      </w:pPr>
      <w:r>
        <w:t>例题：求多项式</w:t>
      </w:r>
      <w:r>
        <w:object>
          <v:shape id="_x0000_i1117" o:spt="75" alt="eqId0a2dc68a4cc021a8696ea77c0eaeee1f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182" o:title="eqId0a2dc68a4cc021a8696ea77c0eaeee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t>的最小值．</w:t>
      </w:r>
    </w:p>
    <w:p w14:paraId="553612B9">
      <w:pPr>
        <w:shd w:val="clear" w:color="auto" w:fill="FFFFFF"/>
        <w:spacing w:line="360" w:lineRule="auto"/>
        <w:jc w:val="left"/>
        <w:textAlignment w:val="center"/>
      </w:pPr>
      <w:r>
        <w:t>解：</w:t>
      </w:r>
      <w:r>
        <w:object>
          <v:shape id="_x0000_i1118" o:spt="75" alt="eqId687315a73f408f49a97ebcb83ec9cc5e" type="#_x0000_t75" style="height:15.8pt;width:170.7pt;" o:ole="t" filled="f" o:preferrelative="t" stroked="f" coordsize="21600,21600">
            <v:path/>
            <v:fill on="f" focussize="0,0"/>
            <v:stroke on="f" joinstyle="miter"/>
            <v:imagedata r:id="rId184" o:title="eqId687315a73f408f49a97ebcb83ec9cc5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t>．因为</w:t>
      </w:r>
      <w:r>
        <w:object>
          <v:shape id="_x0000_i1119" o:spt="75" alt="eqIda889ae903e2c9e707cb47eab362c2049" type="#_x0000_t75" style="height:15.75pt;width:50.1pt;" o:ole="t" filled="f" o:preferrelative="t" stroked="f" coordsize="21600,21600">
            <v:path/>
            <v:fill on="f" focussize="0,0"/>
            <v:stroke on="f" joinstyle="miter"/>
            <v:imagedata r:id="rId186" o:title="eqIda889ae903e2c9e707cb47eab362c204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t>所以</w:t>
      </w:r>
      <w:r>
        <w:object>
          <v:shape id="_x0000_i1120" o:spt="75" alt="eqId50c2e1476735da2f2543569ce43ee6e0" type="#_x0000_t75" style="height:15.9pt;width:61.6pt;" o:ole="t" filled="f" o:preferrelative="t" stroked="f" coordsize="21600,21600">
            <v:path/>
            <v:fill on="f" focussize="0,0"/>
            <v:stroke on="f" joinstyle="miter"/>
            <v:imagedata r:id="rId188" o:title="eqId50c2e1476735da2f2543569ce43ee6e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</w:p>
    <w:p w14:paraId="37D70FCD"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21" o:spt="75" alt="eqId707ea658f3a9359f5740d5aab48f794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90" o:title="eqId707ea658f3a9359f5740d5aab48f79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t>时，</w:t>
      </w:r>
      <w:r>
        <w:object>
          <v:shape id="_x0000_i1122" o:spt="75" alt="eqId8b5a893583bbc659e69e9d93bc1ab9cb" type="#_x0000_t75" style="height:15.9pt;width:61.6pt;" o:ole="t" filled="f" o:preferrelative="t" stroked="f" coordsize="21600,21600">
            <v:path/>
            <v:fill on="f" focussize="0,0"/>
            <v:stroke on="f" joinstyle="miter"/>
            <v:imagedata r:id="rId192" o:title="eqId8b5a893583bbc659e69e9d93bc1ab9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t>因此</w:t>
      </w:r>
      <w:r>
        <w:object>
          <v:shape id="_x0000_i1123" o:spt="75" alt="eqIdf2c05246eeb4d4c79a682dc0661a095b" type="#_x0000_t75" style="height:15.5pt;width:47.5pt;" o:ole="t" filled="f" o:preferrelative="t" stroked="f" coordsize="21600,21600">
            <v:path/>
            <v:fill on="f" focussize="0,0"/>
            <v:stroke on="f" joinstyle="miter"/>
            <v:imagedata r:id="rId194" o:title="eqIdf2c05246eeb4d4c79a682dc0661a095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t>有最小值，最小值为1，即</w:t>
      </w:r>
      <w:r>
        <w:object>
          <v:shape id="_x0000_i1124" o:spt="75" alt="eqId0a2dc68a4cc021a8696ea77c0eaeee1f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182" o:title="eqId0a2dc68a4cc021a8696ea77c0eaeee1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t>的最小值为1．</w:t>
      </w:r>
    </w:p>
    <w:p w14:paraId="486281D0">
      <w:pPr>
        <w:shd w:val="clear" w:color="auto" w:fill="FFFFFF"/>
        <w:spacing w:line="360" w:lineRule="auto"/>
        <w:jc w:val="left"/>
        <w:textAlignment w:val="center"/>
      </w:pPr>
      <w:r>
        <w:t>通过阅读，理解材料的解题思路，请解决以下问题：</w:t>
      </w:r>
      <w:r>
        <w:rPr>
          <w:rFonts w:eastAsia="Times New Roman"/>
          <w:kern w:val="0"/>
          <w:sz w:val="24"/>
          <w:szCs w:val="24"/>
        </w:rPr>
        <w:t>  </w:t>
      </w:r>
    </w:p>
    <w:p w14:paraId="461ACD24">
      <w:pPr>
        <w:shd w:val="clear" w:color="auto" w:fill="FFFFFF"/>
        <w:spacing w:line="360" w:lineRule="auto"/>
        <w:jc w:val="left"/>
        <w:textAlignment w:val="center"/>
      </w:pPr>
      <w:r>
        <w:t>(1)【理解探究】</w:t>
      </w:r>
    </w:p>
    <w:p w14:paraId="67EFF7DE">
      <w:pPr>
        <w:shd w:val="clear" w:color="auto" w:fill="FFFFFF"/>
        <w:spacing w:line="360" w:lineRule="auto"/>
        <w:jc w:val="left"/>
        <w:textAlignment w:val="center"/>
      </w:pPr>
      <w:r>
        <w:t>已知代数式</w:t>
      </w:r>
      <w:r>
        <w:object>
          <v:shape id="_x0000_i1125" o:spt="75" alt="eqId016822abb37ca6e72da1ad485e983413" type="#_x0000_t75" style="height:13.7pt;width:75.65pt;" o:ole="t" filled="f" o:preferrelative="t" stroked="f" coordsize="21600,21600">
            <v:path/>
            <v:fill on="f" focussize="0,0"/>
            <v:stroke on="f" joinstyle="miter"/>
            <v:imagedata r:id="rId197" o:title="eqId016822abb37ca6e72da1ad485e9834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t>，则</w:t>
      </w:r>
      <w:r>
        <w:rPr>
          <w:rFonts w:eastAsia="Times New Roman"/>
          <w:i/>
        </w:rPr>
        <w:t>A</w:t>
      </w:r>
      <w:r>
        <w:t>的最小值为__________；</w:t>
      </w:r>
    </w:p>
    <w:p w14:paraId="0081D1F1">
      <w:pPr>
        <w:shd w:val="clear" w:color="auto" w:fill="FFFFFF"/>
        <w:spacing w:line="360" w:lineRule="auto"/>
        <w:jc w:val="left"/>
        <w:textAlignment w:val="center"/>
      </w:pPr>
      <w:r>
        <w:t>(2)【类比应用】</w:t>
      </w:r>
    </w:p>
    <w:p w14:paraId="729083D7">
      <w:pPr>
        <w:shd w:val="clear" w:color="auto" w:fill="FFFFFF"/>
        <w:spacing w:line="360" w:lineRule="auto"/>
        <w:jc w:val="left"/>
        <w:textAlignment w:val="center"/>
      </w:pPr>
      <w:r>
        <w:t>张大爷家有甲、乙两块长方形菜地，已知甲菜地的两边长分别是</w:t>
      </w:r>
      <w:r>
        <w:object>
          <v:shape id="_x0000_i1126" o:spt="75" alt="eqId5ee85699b576aa10e9e86f886cd808cf" type="#_x0000_t75" style="height:17.6pt;width:36.05pt;" o:ole="t" filled="f" o:preferrelative="t" stroked="f" coordsize="21600,21600">
            <v:path/>
            <v:fill on="f" focussize="0,0"/>
            <v:stroke on="f" joinstyle="miter"/>
            <v:imagedata r:id="rId199" o:title="eqId5ee85699b576aa10e9e86f886cd808c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t>米、</w:t>
      </w:r>
      <w:r>
        <w:object>
          <v:shape id="_x0000_i1127" o:spt="75" alt="eqId9fcbe81514a786f360417d36899e4352" type="#_x0000_t75" style="height:17.75pt;width:36.9pt;" o:ole="t" filled="f" o:preferrelative="t" stroked="f" coordsize="21600,21600">
            <v:path/>
            <v:fill on="f" focussize="0,0"/>
            <v:stroke on="f" joinstyle="miter"/>
            <v:imagedata r:id="rId201" o:title="eqId9fcbe81514a786f360417d36899e435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t>米，乙菜地的两边长分别是</w:t>
      </w:r>
      <w:r>
        <w:object>
          <v:shape id="_x0000_i1128" o:spt="75" alt="eqIdad52beba3181bfc922d5c59d73a5a11a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03" o:title="eqIdad52beba3181bfc922d5c59d73a5a11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t>米、</w:t>
      </w:r>
      <w:r>
        <w:object>
          <v:shape id="_x0000_i1129" o:spt="75" alt="eqIda524bb98567709a05d221345da9a4ff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05" o:title="eqIda524bb98567709a05d221345da9a4ff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t>米，试比较这两块菜地的面积</w:t>
      </w:r>
      <w:r>
        <w:object>
          <v:shape id="_x0000_i1130" o:spt="75" alt="eqId066063f83f956af5ba3d11d2d9ad6032" type="#_x0000_t75" style="height:16.05pt;width:14.05pt;" o:ole="t" filled="f" o:preferrelative="t" stroked="f" coordsize="21600,21600">
            <v:path/>
            <v:fill on="f" focussize="0,0"/>
            <v:stroke on="f" joinstyle="miter"/>
            <v:imagedata r:id="rId207" o:title="eqId066063f83f956af5ba3d11d2d9ad60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t>和</w:t>
      </w:r>
      <w:r>
        <w:object>
          <v:shape id="_x0000_i1131" o:spt="75" alt="eqId01108be622720438feebe4f69cdea11b" type="#_x0000_t75" style="height:16.05pt;width:14.05pt;" o:ole="t" filled="f" o:preferrelative="t" stroked="f" coordsize="21600,21600">
            <v:path/>
            <v:fill on="f" focussize="0,0"/>
            <v:stroke on="f" joinstyle="miter"/>
            <v:imagedata r:id="rId209" o:title="eqId01108be622720438feebe4f69cdea1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t>的大小，并说明理由；</w:t>
      </w:r>
    </w:p>
    <w:p w14:paraId="49E5B053">
      <w:pPr>
        <w:shd w:val="clear" w:color="auto" w:fill="FFFFFF"/>
        <w:spacing w:line="360" w:lineRule="auto"/>
        <w:jc w:val="left"/>
        <w:textAlignment w:val="center"/>
      </w:pPr>
    </w:p>
    <w:p w14:paraId="33CF5063">
      <w:pPr>
        <w:shd w:val="clear" w:color="auto" w:fill="FFFFFF"/>
        <w:spacing w:line="360" w:lineRule="auto"/>
        <w:jc w:val="left"/>
        <w:textAlignment w:val="center"/>
      </w:pPr>
    </w:p>
    <w:p w14:paraId="0B246C4B">
      <w:pPr>
        <w:shd w:val="clear" w:color="auto" w:fill="FFFFFF"/>
        <w:spacing w:line="360" w:lineRule="auto"/>
        <w:jc w:val="left"/>
        <w:textAlignment w:val="center"/>
      </w:pPr>
    </w:p>
    <w:p w14:paraId="3D2CA68F">
      <w:pPr>
        <w:shd w:val="clear" w:color="auto" w:fill="FFFFFF"/>
        <w:spacing w:line="360" w:lineRule="auto"/>
        <w:jc w:val="left"/>
        <w:textAlignment w:val="center"/>
      </w:pPr>
    </w:p>
    <w:p w14:paraId="0717CD6F">
      <w:pPr>
        <w:shd w:val="clear" w:color="auto" w:fill="FFFFFF"/>
        <w:spacing w:line="360" w:lineRule="auto"/>
        <w:jc w:val="left"/>
        <w:textAlignment w:val="center"/>
      </w:pPr>
      <w:r>
        <w:t>(3)【拓展升华】</w:t>
      </w:r>
    </w:p>
    <w:p w14:paraId="2966BB8B">
      <w:pPr>
        <w:shd w:val="clear" w:color="auto" w:fill="auto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eastAsia"/>
          <w:sz w:val="21"/>
        </w:rPr>
        <w:t>已知实数x和y满足x² + 3x + y - 3 = 0，求x + y的最大值。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15"/>
        <w:rFonts w:hint="eastAsia"/>
        <w:lang w:eastAsia="zh-CN"/>
      </w:rPr>
      <w:fldChar w:fldCharType="begin"/>
    </w:r>
    <w:r>
      <w:rPr>
        <w:rStyle w:val="15"/>
        <w:rFonts w:hint="eastAsia"/>
        <w:lang w:eastAsia="zh-CN"/>
      </w:rPr>
      <w:instrText xml:space="preserve"> PAGE </w:instrText>
    </w:r>
    <w:r>
      <w:rPr>
        <w:rStyle w:val="15"/>
        <w:rFonts w:hint="eastAsia"/>
        <w:lang w:eastAsia="zh-CN"/>
      </w:rPr>
      <w:fldChar w:fldCharType="separate"/>
    </w:r>
    <w:r>
      <w:rPr>
        <w:rStyle w:val="15"/>
        <w:rFonts w:hint="eastAsia"/>
        <w:lang w:eastAsia="zh-CN"/>
      </w:rPr>
      <w:t>1</w:t>
    </w:r>
    <w:r>
      <w:rPr>
        <w:rStyle w:val="15"/>
        <w:rFonts w:hint="eastAsia"/>
        <w:lang w:eastAsia="zh-CN"/>
      </w:rPr>
      <w:fldChar w:fldCharType="end"/>
    </w:r>
    <w:bookmarkStart w:id="3" w:name="_GoBack"/>
    <w:bookmarkEnd w:id="3"/>
  </w:p>
  <w:p w14:paraId="5D41A88A">
    <w:pPr>
      <w:pStyle w:val="8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E1E55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2445B"/>
    <w:multiLevelType w:val="singleLevel"/>
    <w:tmpl w:val="98C2445B"/>
    <w:lvl w:ilvl="0" w:tentative="0">
      <w:start w:val="2"/>
      <w:numFmt w:val="decimal"/>
      <w:suff w:val="space"/>
      <w:lvlText w:val="（%1）"/>
      <w:lvlJc w:val="left"/>
      <w:pPr>
        <w:ind w:left="210" w:leftChars="0" w:firstLine="0" w:firstLineChars="0"/>
      </w:pPr>
    </w:lvl>
  </w:abstractNum>
  <w:abstractNum w:abstractNumId="1">
    <w:nsid w:val="4DFC3273"/>
    <w:multiLevelType w:val="singleLevel"/>
    <w:tmpl w:val="4DFC3273"/>
    <w:lvl w:ilvl="0" w:tentative="0">
      <w:start w:val="20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10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59A9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0262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351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2A4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2D08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A2E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6BC8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7B0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5852620"/>
    <w:rsid w:val="0A7E07AB"/>
    <w:rsid w:val="0C1E5B52"/>
    <w:rsid w:val="0DE16060"/>
    <w:rsid w:val="0E3B7409"/>
    <w:rsid w:val="10626652"/>
    <w:rsid w:val="11C0291C"/>
    <w:rsid w:val="135C0B8F"/>
    <w:rsid w:val="13DC0939"/>
    <w:rsid w:val="189521FD"/>
    <w:rsid w:val="19524AC9"/>
    <w:rsid w:val="23DB7460"/>
    <w:rsid w:val="274B159D"/>
    <w:rsid w:val="2A3F0751"/>
    <w:rsid w:val="2A522B7B"/>
    <w:rsid w:val="315255BB"/>
    <w:rsid w:val="334E1F20"/>
    <w:rsid w:val="3446128F"/>
    <w:rsid w:val="346D29A6"/>
    <w:rsid w:val="36EF066F"/>
    <w:rsid w:val="38D23B7D"/>
    <w:rsid w:val="399B0999"/>
    <w:rsid w:val="3BEB09D1"/>
    <w:rsid w:val="3BF73513"/>
    <w:rsid w:val="3F0E23ED"/>
    <w:rsid w:val="40B01E09"/>
    <w:rsid w:val="41F330D8"/>
    <w:rsid w:val="426556F9"/>
    <w:rsid w:val="46642DF0"/>
    <w:rsid w:val="493558A3"/>
    <w:rsid w:val="4ACC3E2B"/>
    <w:rsid w:val="4AEB77BC"/>
    <w:rsid w:val="4C4F173A"/>
    <w:rsid w:val="4DA44840"/>
    <w:rsid w:val="52AB61A6"/>
    <w:rsid w:val="54CE638C"/>
    <w:rsid w:val="557A606E"/>
    <w:rsid w:val="5CF1369E"/>
    <w:rsid w:val="5DC75EE8"/>
    <w:rsid w:val="5DFE20F6"/>
    <w:rsid w:val="61B956A8"/>
    <w:rsid w:val="621242D1"/>
    <w:rsid w:val="62C37595"/>
    <w:rsid w:val="6537562B"/>
    <w:rsid w:val="67AB5275"/>
    <w:rsid w:val="71880A5E"/>
    <w:rsid w:val="790A599B"/>
    <w:rsid w:val="798153F1"/>
    <w:rsid w:val="7A0609D6"/>
    <w:rsid w:val="7D3A7BCF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semiHidden/>
    <w:unhideWhenUsed/>
    <w:uiPriority w:val="99"/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8"/>
    <w:qFormat/>
    <w:uiPriority w:val="99"/>
    <w:rPr>
      <w:sz w:val="18"/>
      <w:szCs w:val="18"/>
    </w:rPr>
  </w:style>
  <w:style w:type="character" w:customStyle="1" w:styleId="26">
    <w:name w:val="页眉 字符"/>
    <w:link w:val="9"/>
    <w:qFormat/>
    <w:uiPriority w:val="99"/>
    <w:rPr>
      <w:sz w:val="18"/>
      <w:szCs w:val="18"/>
    </w:rPr>
  </w:style>
  <w:style w:type="character" w:customStyle="1" w:styleId="27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1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1" Type="http://schemas.openxmlformats.org/officeDocument/2006/relationships/fontTable" Target="fontTable.xml"/><Relationship Id="rId210" Type="http://schemas.openxmlformats.org/officeDocument/2006/relationships/numbering" Target="numbering.xml"/><Relationship Id="rId21" Type="http://schemas.openxmlformats.org/officeDocument/2006/relationships/image" Target="media/image9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4</Pages>
  <Words>740</Words>
  <Characters>850</Characters>
  <Lines>31</Lines>
  <Paragraphs>8</Paragraphs>
  <TotalTime>80</TotalTime>
  <ScaleCrop>false</ScaleCrop>
  <LinksUpToDate>false</LinksUpToDate>
  <CharactersWithSpaces>1070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Administrator</cp:lastModifiedBy>
  <cp:lastPrinted>2025-11-04T07:42:00Z</cp:lastPrinted>
  <dcterms:modified xsi:type="dcterms:W3CDTF">2025-11-17T14:00:07Z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8E7B16EF64A5479D99B24CE17BD836C1_12</vt:lpwstr>
  </property>
</Properties>
</file>