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D5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rPr>
          <w:rFonts w:ascii="Times New Roman" w:hAnsi="Times New Roman" w:eastAsia="宋体" w:cs="Times New Roman"/>
          <w:szCs w:val="21"/>
          <w:vertAlign w:val="subscript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12484100</wp:posOffset>
            </wp:positionV>
            <wp:extent cx="254000" cy="381000"/>
            <wp:effectExtent l="0" t="0" r="12700" b="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  <w:b/>
          <w:sz w:val="30"/>
          <w:szCs w:val="30"/>
        </w:rPr>
        <w:t>20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>2</w:t>
      </w:r>
      <w:r>
        <w:rPr>
          <w:rFonts w:hint="eastAsia" w:ascii="Times New Roman" w:hAnsi="Times New Roman" w:eastAsia="宋体" w:cs="Times New Roman"/>
          <w:b/>
          <w:sz w:val="30"/>
          <w:szCs w:val="30"/>
          <w:lang w:val="en-US" w:eastAsia="zh-CN"/>
        </w:rPr>
        <w:t>5</w:t>
      </w:r>
      <w:r>
        <w:rPr>
          <w:rFonts w:ascii="Times New Roman" w:hAnsi="宋体" w:eastAsia="宋体" w:cs="Times New Roman"/>
          <w:b/>
          <w:sz w:val="30"/>
          <w:szCs w:val="30"/>
        </w:rPr>
        <w:t>学年第一学期期</w:t>
      </w:r>
      <w:r>
        <w:rPr>
          <w:rFonts w:hint="eastAsia" w:ascii="Times New Roman" w:hAnsi="宋体" w:eastAsia="宋体" w:cs="Times New Roman"/>
          <w:b/>
          <w:sz w:val="30"/>
          <w:szCs w:val="30"/>
        </w:rPr>
        <w:t>末</w:t>
      </w:r>
      <w:r>
        <w:rPr>
          <w:rFonts w:ascii="Times New Roman" w:hAnsi="宋体" w:eastAsia="宋体" w:cs="Times New Roman"/>
          <w:b/>
          <w:sz w:val="30"/>
          <w:szCs w:val="30"/>
        </w:rPr>
        <w:t>考试试卷</w:t>
      </w:r>
    </w:p>
    <w:p w14:paraId="54DA1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八年级  数学学科</w:t>
      </w:r>
    </w:p>
    <w:p w14:paraId="15EC8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满分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100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分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考试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时间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90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分钟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 w14:paraId="59B8B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tbl>
      <w:tblPr>
        <w:tblStyle w:val="7"/>
        <w:tblW w:w="68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967"/>
        <w:gridCol w:w="967"/>
        <w:gridCol w:w="967"/>
        <w:gridCol w:w="1020"/>
        <w:gridCol w:w="1141"/>
      </w:tblGrid>
      <w:tr w14:paraId="59B8F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0" w:type="auto"/>
            <w:vAlign w:val="center"/>
          </w:tcPr>
          <w:p w14:paraId="4C7D7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66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题号</w:t>
            </w:r>
          </w:p>
        </w:tc>
        <w:tc>
          <w:tcPr>
            <w:tcW w:w="0" w:type="auto"/>
            <w:vAlign w:val="center"/>
          </w:tcPr>
          <w:p w14:paraId="1CBCD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</w:t>
            </w:r>
          </w:p>
        </w:tc>
        <w:tc>
          <w:tcPr>
            <w:tcW w:w="0" w:type="auto"/>
            <w:vAlign w:val="center"/>
          </w:tcPr>
          <w:p w14:paraId="73BFA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二</w:t>
            </w:r>
          </w:p>
        </w:tc>
        <w:tc>
          <w:tcPr>
            <w:tcW w:w="0" w:type="auto"/>
            <w:vAlign w:val="center"/>
          </w:tcPr>
          <w:p w14:paraId="4443F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三</w:t>
            </w:r>
          </w:p>
        </w:tc>
        <w:tc>
          <w:tcPr>
            <w:tcW w:w="1020" w:type="dxa"/>
            <w:tcBorders>
              <w:right w:val="single" w:color="auto" w:sz="4" w:space="0"/>
            </w:tcBorders>
            <w:vAlign w:val="center"/>
          </w:tcPr>
          <w:p w14:paraId="3F4B8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四</w:t>
            </w:r>
          </w:p>
        </w:tc>
        <w:tc>
          <w:tcPr>
            <w:tcW w:w="1141" w:type="dxa"/>
            <w:tcBorders>
              <w:left w:val="single" w:color="auto" w:sz="4" w:space="0"/>
            </w:tcBorders>
            <w:vAlign w:val="center"/>
          </w:tcPr>
          <w:p w14:paraId="1953A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</w:t>
            </w:r>
          </w:p>
        </w:tc>
      </w:tr>
      <w:tr w14:paraId="41855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0" w:type="auto"/>
            <w:vAlign w:val="center"/>
          </w:tcPr>
          <w:p w14:paraId="282CB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  <w:tc>
          <w:tcPr>
            <w:tcW w:w="0" w:type="auto"/>
            <w:vAlign w:val="center"/>
          </w:tcPr>
          <w:p w14:paraId="2D75B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966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8641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color="auto" w:sz="4" w:space="0"/>
            </w:tcBorders>
            <w:vAlign w:val="center"/>
          </w:tcPr>
          <w:p w14:paraId="5E04D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41" w:type="dxa"/>
            <w:tcBorders>
              <w:left w:val="single" w:color="auto" w:sz="4" w:space="0"/>
            </w:tcBorders>
            <w:vAlign w:val="center"/>
          </w:tcPr>
          <w:p w14:paraId="35F56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right="42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132658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选择题（本大题共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题，每题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分，满分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</w:rPr>
        <w:t>1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分）</w:t>
      </w:r>
    </w:p>
    <w:p w14:paraId="46D8B33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下列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实数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属于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无理数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的是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    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</w:t>
      </w:r>
    </w:p>
    <w:p w14:paraId="2B3EF81C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3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25" o:spt="75" alt="eqId103d54e4b5a6e8dc9c09dbda1179c60c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8" o:title="eqId103d54e4b5a6e8dc9c09dbda1179c60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.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14159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26" o:spt="75" alt="eqId598564aec706dff769c5afc4c378c572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10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D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color w:val="auto"/>
          <w:position w:val="-8"/>
          <w:sz w:val="24"/>
          <w:szCs w:val="24"/>
        </w:rPr>
        <w:object>
          <v:shape id="_x0000_i1027" o:spt="75" alt="eqId8238d95ba6452e716b377367c116f4ac" type="#_x0000_t75" style="height:16.55pt;width:22.4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.</w:t>
      </w:r>
    </w:p>
    <w:p w14:paraId="246D12D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28" o:spt="75" alt="eqId1bada0580fcbdf14d125bd57b4b02de8" type="#_x0000_t75" style="height:16.9pt;width:30.35pt;" o:ole="t" filled="f" o:preferrelative="t" stroked="f" coordsize="21600,21600">
            <v:path/>
            <v:fill on="f" focussize="0,0"/>
            <v:stroke on="f" joinstyle="miter"/>
            <v:imagedata r:id="rId14" o:title="eqId1bada0580fcbdf14d125bd57b4b02d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的一个有理化因式是（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   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6E69EA3B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29" o:spt="75" alt="eqId1295333db25226b7e4d5af5caeeed28d" type="#_x0000_t75" style="height:17.9pt;width:41.2pt;" o:ole="t" filled="f" o:preferrelative="t" stroked="f" coordsize="21600,21600">
            <v:path/>
            <v:fill on="f" focussize="0,0"/>
            <v:stroke on="f" joinstyle="miter"/>
            <v:imagedata r:id="rId16" o:title="eqId1295333db25226b7e4d5af5caeeed28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0" o:spt="75" alt="eqIdb564b1bd7e4df7b427000c95b5fe03b0" type="#_x0000_t75" style="height:17.7pt;width:39.55pt;" o:ole="t" filled="f" o:preferrelative="t" stroked="f" coordsize="21600,21600">
            <v:path/>
            <v:fill on="f" focussize="0,0"/>
            <v:stroke on="f" joinstyle="miter"/>
            <v:imagedata r:id="rId18" o:title="eqIdb564b1bd7e4df7b427000c95b5fe03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1" o:spt="75" alt="eqId8238d95ba6452e716b377367c116f4ac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20" o:title="eqId8238d95ba6452e716b377367c116f4a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</w:rPr>
        <w:t>D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2" o:spt="75" alt="eqId1bada0580fcbdf14d125bd57b4b02de8" type="#_x0000_t75" style="height:17.9pt;width:32.15pt;" o:ole="t" filled="f" o:preferrelative="t" stroked="f" coordsize="21600,21600">
            <v:path/>
            <v:fill on="f" focussize="0,0"/>
            <v:stroke on="f" joinstyle="miter"/>
            <v:imagedata r:id="rId14" o:title="eqId1bada0580fcbdf14d125bd57b4b02de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</w:t>
      </w:r>
    </w:p>
    <w:p w14:paraId="6E3CDC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kern w:val="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.</w:t>
      </w:r>
      <w:bookmarkStart w:id="0" w:name="e601cc62-a66c-434f-a956-5bc890d92429"/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在三角形的内部，有一点到三角形各边的距离相等，则这个点一定是三角形(    )</w:t>
      </w:r>
      <w:bookmarkEnd w:id="0"/>
    </w:p>
    <w:p w14:paraId="06A6FB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239" w:leftChars="114" w:firstLine="0" w:firstLineChar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Cs w:val="0"/>
          <w:i/>
          <w:iCs w:val="0"/>
          <w:kern w:val="0"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. 三条中线的交点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kern w:val="0"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. 三条边的垂直平分线的交点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kern w:val="0"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.三条角平分线的交点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kern w:val="0"/>
          <w:sz w:val="24"/>
          <w:szCs w:val="24"/>
        </w:rPr>
        <w:t>D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. 三条高的交点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</w:p>
    <w:p w14:paraId="0D7DE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3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4" o:spt="75" alt="eqId7e3262fc038bbec5e7c8cc47df08bef7" type="#_x0000_t75" style="height:12.4pt;width:43.9pt;" o:ole="t" filled="f" o:preferrelative="t" stroked="f" coordsize="21600,21600">
            <v:path/>
            <v:fill on="f" focussize="0,0"/>
            <v:stroke on="f" joinstyle="miter"/>
            <v:imagedata r:id="rId25" o:title="eqId7e3262fc038bbec5e7c8cc47df08be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5" o:spt="75" alt="eqId60ef95894ceebaf236170e8832dcf7e3" type="#_x0000_t75" style="height:12.4pt;width:18.4pt;" o:ole="t" filled="f" o:preferrelative="t" stroked="f" coordsize="21600,21600">
            <v:path/>
            <v:fill on="f" focussize="0,0"/>
            <v:stroke on="f" joinstyle="miter"/>
            <v:imagedata r:id="rId27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6" o:spt="75" alt="eqId0dc5c9827dfd0be5a9c85962d6ccbfb1" type="#_x0000_t75" style="height:12pt;width:17.65pt;" o:ole="t" filled="f" o:preferrelative="t" stroked="f" coordsize="21600,21600">
            <v:path/>
            <v:fill on="f" focussize="0,0"/>
            <v:stroke on="f" joinstyle="miter"/>
            <v:imagedata r:id="rId29" o:title="eqId0dc5c9827dfd0be5a9c85962d6ccbf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的长是方程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7" o:spt="75" alt="eqId6ccf1328602bd22b09ca55faa023a3d3" type="#_x0000_t75" style="height:13.9pt;width:60.75pt;" o:ole="t" filled="f" o:preferrelative="t" stroked="f" coordsize="21600,21600">
            <v:path/>
            <v:fill on="f" focussize="0,0"/>
            <v:stroke on="f" joinstyle="miter"/>
            <v:imagedata r:id="rId31" o:title="eqId6ccf1328602bd22b09ca55faa023a3d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的两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个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根，则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8" o:spt="75" alt="eqIdf52a58fbaf4fea03567e88a9f0f6e37e" type="#_x0000_t75" style="height:11.65pt;width:17.6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的长为（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  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32DEBABC">
      <w:pPr>
        <w:keepNext w:val="0"/>
        <w:keepLines w:val="0"/>
        <w:pageBreakBefore w:val="0"/>
        <w:widowControl w:val="0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30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39" o:spt="75" alt="eqId2967337e3fcb228dded64ab0c41a17e0" type="#_x0000_t75" style="height:16.9pt;width:18.2pt;" o:ole="t" filled="f" o:preferrelative="t" stroked="f" coordsize="21600,21600">
            <v:path/>
            <v:fill on="f" focussize="0,0"/>
            <v:stroke on="f" joinstyle="miter"/>
            <v:imagedata r:id="rId35" o:title="eqId2967337e3fcb228dded64ab0c41a17e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D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40" o:spt="75" alt="eqId619096595112f0340a43b756e114dd3d" type="#_x0000_t75" style="height:15.75pt;width:16.9pt;" o:ole="t" filled="f" o:preferrelative="t" stroked="f" coordsize="21600,21600">
            <v:path/>
            <v:fill on="f" focussize="0,0"/>
            <v:stroke on="f" joinstyle="miter"/>
            <v:imagedata r:id="rId37" o:title="eqId619096595112f0340a43b756e114dd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</w:t>
      </w:r>
    </w:p>
    <w:p w14:paraId="654C6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bookmarkStart w:id="1" w:name="8610a83f-c2b3-4e5f-9732-532c91a28760"/>
      <w:r>
        <w:rPr>
          <w:rFonts w:hint="eastAsia" w:asciiTheme="minorEastAsia" w:hAnsiTheme="minorEastAsia" w:eastAsiaTheme="minorEastAsia" w:cstheme="minorEastAsia"/>
          <w:sz w:val="24"/>
          <w:szCs w:val="24"/>
        </w:rPr>
        <w:t>某工厂七月份的产值是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100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万元，计划第三季度共创产值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484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万元．若每个月产值的增长率相同，设这个增长率为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，则下列方程中正确的是(    )</w:t>
      </w:r>
      <w:bookmarkEnd w:id="1"/>
    </w:p>
    <w:p w14:paraId="798E7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. 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100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eastAsiaTheme="minorEastAsia" w:cstheme="minorEastAsia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484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100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eastAsiaTheme="minorEastAsia" w:cstheme="minorEastAsia"/>
          <w:sz w:val="24"/>
          <w:szCs w:val="24"/>
          <w:vertAlign w:val="superscript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484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 w14:paraId="372E3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.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)+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100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eastAsiaTheme="minorEastAsia" w:cstheme="minorEastAsia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484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D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. 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100</w:t>
      </w:r>
      <w:r>
        <w:rPr>
          <w:rFonts w:hint="eastAsia" w:ascii="Times New Roman" w:hAnsi="Times New Roman" w:cstheme="minorEastAsia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+(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)+(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eastAsiaTheme="minorEastAsia" w:cstheme="minorEastAsia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]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484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 w14:paraId="2CE9EDA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．如图，点</w:t>
      </w:r>
      <w:r>
        <w:rPr>
          <w:rFonts w:hint="eastAsia" w:ascii="Times New Roman" w:hAnsi="Times New Roman" w:eastAsiaTheme="minorEastAsia" w:cstheme="minorEastAsia"/>
          <w:i/>
          <w:color w:val="auto"/>
          <w:sz w:val="24"/>
          <w:szCs w:val="24"/>
          <w:lang w:val="en-US" w:eastAsia="zh-CN"/>
        </w:rPr>
        <w:t>O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是等边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1" o:spt="75" alt="eqId15c0dbe3c080c4c4636c64803e5c1f76" type="#_x0000_t75" style="height:13.35pt;width:35.25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内一点，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2" o:spt="75" alt="eqIdbb2d3f02cb9007cd4a90ea30f6dd8181" type="#_x0000_t75" style="height:13.15pt;width:33.3pt;" o:ole="t" filled="f" o:preferrelative="t" stroked="f" coordsize="21600,21600">
            <v:path/>
            <v:fill on="f" focussize="0,0"/>
            <v:stroke on="f" joinstyle="miter"/>
            <v:imagedata r:id="rId41" o:title="eqIdbb2d3f02cb9007cd4a90ea30f6dd81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3" o:spt="75" alt="eqId9466d03bc916a9169eaf39863d59fceb" type="#_x0000_t75" style="height:12.9pt;width:34.15pt;" o:ole="t" filled="f" o:preferrelative="t" stroked="f" coordsize="21600,21600">
            <v:path/>
            <v:fill on="f" focussize="0,0"/>
            <v:stroke on="f" joinstyle="miter"/>
            <v:imagedata r:id="rId43" o:title="eqId9466d03bc916a9169eaf39863d59fce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4" o:spt="75" alt="eqIdf42f56b246c0eecf454c6ca8f956fb04" type="#_x0000_t75" style="height:12.95pt;width:35.45pt;" o:ole="t" filled="f" o:preferrelative="t" stroked="f" coordsize="21600,21600">
            <v:path/>
            <v:fill on="f" focussize="0,0"/>
            <v:stroke on="f" joinstyle="miter"/>
            <v:imagedata r:id="rId45" o:title="eqIdf42f56b246c0eecf454c6ca8f956fb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，则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5" o:spt="75" alt="eqId385f45cc71184960570ab58e49a6b33a" type="#_x0000_t75" style="height:18.9pt;width:69.35pt;" o:ole="t" filled="f" o:preferrelative="t" stroked="f" coordsize="21600,21600">
            <v:path/>
            <v:fill on="f" focussize="0,0"/>
            <v:stroke on="f" joinstyle="miter"/>
            <v:imagedata r:id="rId47" o:title="eqId385f45cc71184960570ab58e49a6b33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的值为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(    )</w:t>
      </w:r>
    </w:p>
    <w:p w14:paraId="340DD101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1428750" cy="1228725"/>
            <wp:effectExtent l="0" t="0" r="3810" b="5715"/>
            <wp:docPr id="100015" name="图片 100015" descr="@@@d1a5a521-e796-4513-ac3a-ede83efb3e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1a5a521-e796-4513-ac3a-ede83efb3e2f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C8DCC">
      <w:pPr>
        <w:keepNext w:val="0"/>
        <w:keepLines w:val="0"/>
        <w:pageBreakBefore w:val="0"/>
        <w:widowControl w:val="0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3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i/>
          <w:color w:val="auto"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6" o:spt="75" alt="eqId619096595112f0340a43b756e114dd3d" type="#_x0000_t75" style="height:15.75pt;width:16.9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="Times New Roman" w:hAnsi="Times New Roman" w:eastAsiaTheme="minorEastAsia" w:cstheme="minorEastAsia"/>
          <w:i/>
          <w:color w:val="auto"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7" o:spt="75" alt="eqId8ac988c3805bb84dd0a10fde30be2538" type="#_x0000_t75" style="height:17.1pt;width:39.2pt;" o:ole="t" filled="f" o:preferrelative="t" stroked="f" coordsize="21600,21600">
            <v:path/>
            <v:fill on="f" focussize="0,0"/>
            <v:stroke on="f" joinstyle="miter"/>
            <v:imagedata r:id="rId52" o:title="eqId8ac988c3805bb84dd0a10fde30be253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i/>
          <w:color w:val="auto"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8" o:spt="75" alt="eqId8ac988c3805bb84dd0a10fde30be2538" type="#_x0000_t75" style="height:17.1pt;width:39.2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="Times New Roman" w:hAnsi="Times New Roman" w:eastAsiaTheme="minorEastAsia" w:cstheme="minorEastAsia"/>
          <w:i/>
          <w:color w:val="auto"/>
          <w:sz w:val="24"/>
          <w:szCs w:val="24"/>
        </w:rPr>
        <w:t>D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+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49" o:spt="75" alt="eqId619096595112f0340a43b756e114dd3d" type="#_x0000_t75" style="height:15.75pt;width:16.9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.</w:t>
      </w:r>
    </w:p>
    <w:p w14:paraId="524B233C">
      <w:pPr>
        <w:keepNext w:val="0"/>
        <w:keepLines w:val="0"/>
        <w:pageBreakBefore w:val="0"/>
        <w:widowControl w:val="0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3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67F8DF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填空题（本大题共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</w:rPr>
        <w:t>12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题，每题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分，满分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分）</w:t>
      </w:r>
    </w:p>
    <w:p w14:paraId="19EF8C7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</w:rPr>
        <w:t>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0" o:spt="75" alt="eqId51a676203c6241bb01d0b1d4f3476d85" type="#_x0000_t75" style="height:15.15pt;width:34.75pt;" o:ole="t" filled="f" o:preferrelative="t" stroked="f" coordsize="21600,21600">
            <v:path/>
            <v:fill on="f" focussize="0,0"/>
            <v:stroke on="f" joinstyle="miter"/>
            <v:imagedata r:id="rId57" o:title="eqId51a676203c6241bb01d0b1d4f3476d8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在实数范围内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有意义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则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1" o:spt="75" alt="eqId81dea63b8ce3e51adf66cf7b9982a248" type="#_x0000_t75" style="height:12pt;width:11.05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的取值范围是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350E8F8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object>
          <v:shape id="_x0000_i1052" o:spt="75" alt="eqId5c5307c068845c65410cb30291d62ec2" type="#_x0000_t75" style="height:13pt;width:28.05pt;" o:ole="t" filled="f" o:preferrelative="t" stroked="f" coordsize="21600,21600">
            <v:path/>
            <v:fill on="f" focussize="0,0"/>
            <v:stroke on="f" joinstyle="miter"/>
            <v:imagedata r:id="rId61" o:title="eqId5c5307c068845c65410cb30291d62ec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3" o:spt="75" alt="eqIdb1b8d3f7a166ff5db92d9ee0014a960d" type="#_x0000_t75" style="height:13.2pt;width:22.35pt;" o:ole="t" filled="f" o:preferrelative="t" stroked="f" coordsize="21600,21600">
            <v:path/>
            <v:fill on="f" focussize="0,0"/>
            <v:stroke on="f" joinstyle="miter"/>
            <v:imagedata r:id="rId63" o:title="eqIdb1b8d3f7a166ff5db92d9ee0014a960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是一个正数的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两个不同的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平方根，则这个正数是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68D8398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4" o:spt="75" alt="eqIde1db6983af2c6488757d7c6e6b8721b5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65" o:title="eqIde1db6983af2c6488757d7c6e6b8721b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与最简二次根式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5" o:spt="75" alt="eqIda159d293d1c240acb33ec2174d0e184b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67" o:title="eqIda159d293d1c240acb33ec2174d0e184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为同类二次根式，则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6" o:spt="75" alt="eqId4ec0618ae3a4fde6d6220010af229b9a" type="#_x0000_t75" style="height:9.65pt;width:16.7pt;" o:ole="t" filled="f" o:preferrelative="t" stroked="f" coordsize="21600,21600">
            <v:path/>
            <v:fill on="f" focussize="0,0"/>
            <v:stroke on="f" joinstyle="miter"/>
            <v:imagedata r:id="rId69" o:title="eqId4ec0618ae3a4fde6d6220010af229b9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57CF32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2025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月，中科院宣布一项足以载入半导体史册的重大突破——我国科研团队成功研发出全球首台全固态深紫外（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7" o:spt="75" alt="eqIdd834437fa9617e7287ce3c733bfb4b5a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71" o:title="eqIdd834437fa9617e7287ce3c733bfb4b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）激光光源系统，理论上可支撑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8" o:spt="75" alt="eqIdb50d031671aec0410ff4c29c95355b92" type="#_x0000_t75" style="height:12.55pt;width:21.95pt;" o:ole="t" filled="f" o:preferrelative="t" stroked="f" coordsize="21600,21600">
            <v:path/>
            <v:fill on="f" focussize="0,0"/>
            <v:stroke on="f" joinstyle="miter"/>
            <v:imagedata r:id="rId73" o:title="eqIdb50d031671aec0410ff4c29c95355b9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芯片制造工艺．已知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59" o:spt="75" alt="eqIdd3c9d104da8317fa2b1144be789ac7b6" type="#_x0000_t75" style="height:12.7pt;width:87.95pt;" o:ole="t" filled="f" o:preferrelative="t" stroked="f" coordsize="21600,21600">
            <v:path/>
            <v:fill on="f" focussize="0,0"/>
            <v:stroke on="f" joinstyle="miter"/>
            <v:imagedata r:id="rId75" o:title="eqIdd3c9d104da8317fa2b1144be789ac7b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，则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0" o:spt="75" alt="eqIdb50d031671aec0410ff4c29c95355b92" type="#_x0000_t75" style="height:12.55pt;width:21.95pt;" o:ole="t" filled="f" o:preferrelative="t" stroked="f" coordsize="21600,21600">
            <v:path/>
            <v:fill on="f" focussize="0,0"/>
            <v:stroke on="f" joinstyle="miter"/>
            <v:imagedata r:id="rId73" o:title="eqIdb50d031671aec0410ff4c29c95355b9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用科学记数法表示为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1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78" o:title="eqId9efa9fbcfb9595e2f031aa691db456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0CF1119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color w:val="auto"/>
          <w:kern w:val="2"/>
          <w:sz w:val="24"/>
          <w:szCs w:val="24"/>
          <w:lang w:val="en-US" w:eastAsia="zh-CN" w:bidi="ar-SA"/>
        </w:rPr>
        <w:t>11．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在实数范围内因式分解：</w:t>
      </w:r>
      <w:r>
        <w:rPr>
          <w:rFonts w:hint="eastAsia" w:ascii="Times New Roman" w:hAnsi="Times New Roman" w:cstheme="minorEastAsia"/>
          <w:i w:val="0"/>
          <w:iCs w:val="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x</w:t>
      </w:r>
      <w:r>
        <w:rPr>
          <w:rFonts w:hint="eastAsia" w:ascii="Times New Roman" w:hAnsi="Times New Roman" w:eastAsiaTheme="minorEastAsia" w:cstheme="minorEastAsia"/>
          <w:i w:val="0"/>
          <w:iCs w:val="0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theme="minorEastAsia"/>
          <w:i w:val="0"/>
          <w:iCs w:val="0"/>
          <w:sz w:val="24"/>
          <w:szCs w:val="24"/>
          <w:lang w:val="en-US" w:eastAsia="zh-CN"/>
        </w:rPr>
        <w:t>-5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i w:val="0"/>
          <w:i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theme="minorEastAsia"/>
          <w:i w:val="0"/>
          <w:iCs w:val="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sz w:val="24"/>
          <w:szCs w:val="24"/>
          <w:lang w:val="en-US" w:eastAsia="zh-CN"/>
        </w:rPr>
        <w:t>=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</w:p>
    <w:p w14:paraId="662B827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</w:rPr>
        <w:t>1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．暑假期间，某市科技馆举行了“筑梦启航，探索科学”活动．活动结束以后，所有同学们互赠礼物，共送出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132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份礼物，则参加此次活动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同学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有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cstheme="minorEastAsia"/>
          <w:b w:val="0"/>
          <w:sz w:val="24"/>
          <w:szCs w:val="24"/>
          <w:u w:val="none"/>
          <w:lang w:val="en-US" w:eastAsia="zh-CN"/>
        </w:rPr>
        <w:t>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414EAAD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若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是方程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x</w:t>
      </w:r>
      <w:r>
        <w:rPr>
          <w:rFonts w:hint="eastAsia" w:ascii="Times New Roman" w:hAnsi="Times New Roman" w:eastAsiaTheme="minorEastAsia" w:cstheme="minorEastAsia"/>
          <w:i w:val="0"/>
          <w:iCs w:val="0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i w:val="0"/>
          <w:iCs w:val="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i w:val="0"/>
          <w:iCs w:val="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Theme="minorEastAsia" w:cstheme="minorEastAsia"/>
          <w:i w:val="0"/>
          <w:iCs w:val="0"/>
          <w:sz w:val="24"/>
          <w:szCs w:val="24"/>
          <w:lang w:val="en-US" w:eastAsia="zh-CN"/>
        </w:rPr>
        <w:t>2025</w:t>
      </w:r>
      <w:r>
        <w:rPr>
          <w:rFonts w:hint="eastAsia" w:asciiTheme="minorEastAsia" w:hAnsiTheme="minorEastAsia" w:eastAsiaTheme="minorEastAsia" w:cstheme="minorEastAsia"/>
          <w:i w:val="0"/>
          <w:iCs w:val="0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Theme="minorEastAsia" w:cstheme="minorEastAsia"/>
          <w:i w:val="0"/>
          <w:iCs w:val="0"/>
          <w:sz w:val="24"/>
          <w:szCs w:val="24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的两个实数根，则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eastAsiaTheme="minorEastAsia" w:cstheme="minorEastAsia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的值为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0514C8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.若用去分母的方法解关于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的分式方程</w:t>
      </w:r>
      <w:r>
        <w:rPr>
          <w:rFonts w:hint="eastAsia" w:asciiTheme="minorEastAsia" w:hAnsiTheme="minorEastAsia" w:eastAsiaTheme="minorEastAsia" w:cstheme="minorEastAsia"/>
          <w:color w:val="auto"/>
          <w:position w:val="-24"/>
          <w:sz w:val="24"/>
          <w:szCs w:val="24"/>
        </w:rPr>
        <w:object>
          <v:shape id="_x0000_i1062" o:spt="75" alt="eqId61b28515af6f4925a23cbfc945ad742a" type="#_x0000_t75" style="height:31.55pt;width:107.7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有增根，则</w:t>
      </w:r>
      <w:r>
        <w:rPr>
          <w:rFonts w:hint="eastAsia" w:ascii="Times New Roman" w:hAnsi="Times New Roman" w:eastAsiaTheme="minorEastAsia" w:cstheme="minorEastAsia"/>
          <w:i/>
          <w:color w:val="auto"/>
          <w:sz w:val="24"/>
          <w:szCs w:val="24"/>
        </w:rPr>
        <w:t>k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=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</w:p>
    <w:p w14:paraId="6E3683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  <w:lang w:eastAsia="zh-CN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</w:rPr>
        <w:t>1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．如图，在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4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83" o:title="eqIded10df4140819d5451773a45de66201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5" o:spt="75" alt="eqId56d3c9ce32b721995f355eea411340e3" type="#_x0000_t75" style="height:12.4pt;width:43.05pt;" o:ole="t" filled="f" o:preferrelative="t" stroked="f" coordsize="21600,21600">
            <v:path/>
            <v:fill on="f" focussize="0,0"/>
            <v:stroke on="f" joinstyle="miter"/>
            <v:imagedata r:id="rId85" o:title="eqId56d3c9ce32b721995f355eea411340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平分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7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89" o:title="eqId7cbce11aa19b8bd2bf6ee5a834e005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是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6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中点，若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70" o:spt="75" alt="eqId905c7dbd4a489c232f4c7ceb05479ab9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94" o:title="eqId905c7dbd4a489c232f4c7ceb05479a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，则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71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96" o:title="eqId4eedae8d316c76e3d0b451256de03f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的长为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0A345D9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z w:val="24"/>
          <w:szCs w:val="24"/>
        </w:rPr>
        <w:t>1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．如图，在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72" o:spt="75" alt="eqIddd967903ed5a6f640a5b801ec8be0070" type="#_x0000_t75" style="height:12.35pt;width:44.05pt;" o:ole="t" filled="f" o:preferrelative="t" stroked="f" coordsize="21600,21600">
            <v:path/>
            <v:fill on="f" focussize="0,0"/>
            <v:stroke on="f" joinstyle="miter"/>
            <v:imagedata r:id="rId98" o:title="eqIddd967903ed5a6f640a5b801ec8be007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73" o:spt="75" alt="eqId7e3262fc038bbec5e7c8cc47df08bef7" type="#_x0000_t75" style="height:12.7pt;width:45.5pt;" o:ole="t" filled="f" o:preferrelative="t" stroked="f" coordsize="21600,21600">
            <v:path/>
            <v:fill on="f" focussize="0,0"/>
            <v:stroke on="f" joinstyle="miter"/>
            <v:imagedata r:id="rId25" o:title="eqId7e3262fc038bbec5e7c8cc47df08bef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74" o:spt="75" alt="eqId7cbce11aa19b8bd2bf6ee5a834e005de" type="#_x0000_t75" style="height:12.8pt;width:35.8pt;" o:ole="t" filled="f" o:preferrelative="t" stroked="f" coordsize="21600,21600">
            <v:path/>
            <v:fill on="f" focussize="0,0"/>
            <v:stroke on="f" joinstyle="miter"/>
            <v:imagedata r:id="rId101" o:title="eqId7cbce11aa19b8bd2bf6ee5a834e005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的平分线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75" o:spt="75" alt="eqId03902478df1a55bc99703210bccab910" type="#_x0000_t75" style="height:11.8pt;width:19pt;" o:ole="t" filled="f" o:preferrelative="t" stroked="f" coordsize="21600,21600">
            <v:path/>
            <v:fill on="f" focussize="0,0"/>
            <v:stroke on="f" joinstyle="miter"/>
            <v:imagedata r:id="rId103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交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76" o:spt="75" alt="eqId0dc5c9827dfd0be5a9c85962d6ccbfb1" type="#_x0000_t75" style="height:12.3pt;width:17.9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于点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D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BC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AC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=</w:t>
      </w: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那么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  <w:lang w:val="en-US" w:eastAsia="zh-CN"/>
        </w:rPr>
        <w:t>BD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的长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是</w:t>
      </w:r>
      <w:r>
        <w:rPr>
          <w:rFonts w:hint="eastAsia" w:asciiTheme="minorEastAsia" w:hAnsiTheme="minorEastAsia" w:eastAsiaTheme="minorEastAsia" w:cstheme="minorEastAsia"/>
          <w:b w:val="0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396C2DE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72895" cy="1083310"/>
            <wp:effectExtent l="0" t="0" r="1905" b="8890"/>
            <wp:docPr id="100005" name="图片 100005" descr="@@@d562e4fc-883b-45f3-bf0a-718c30d71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562e4fc-883b-45f3-bf0a-718c30d71ac5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trike w:val="0"/>
          <w:kern w:val="0"/>
          <w:sz w:val="24"/>
          <w:szCs w:val="24"/>
          <w:u w:val="non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94765" cy="1064895"/>
            <wp:effectExtent l="0" t="0" r="635" b="1905"/>
            <wp:docPr id="100013" name="图片 100013" descr="@@@6b09565e-a101-4c68-948d-72a555be6c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b09565e-a101-4c68-948d-72a555be6c99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trike w:val="0"/>
          <w:kern w:val="0"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1066800"/>
            <wp:effectExtent l="0" t="0" r="7620" b="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6B49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1260" w:firstLineChars="700"/>
        <w:jc w:val="both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第</w:t>
      </w:r>
      <w:r>
        <w:rPr>
          <w:rFonts w:hint="eastAsia" w:ascii="Times New Roman" w:hAnsi="Times New Roman" w:eastAsiaTheme="minorEastAsia" w:cstheme="minorEastAsia"/>
          <w:sz w:val="18"/>
          <w:szCs w:val="18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 xml:space="preserve">题图                      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第</w:t>
      </w:r>
      <w:r>
        <w:rPr>
          <w:rFonts w:hint="eastAsia" w:ascii="Times New Roman" w:hAnsi="Times New Roman" w:eastAsiaTheme="minorEastAsia" w:cstheme="minorEastAsia"/>
          <w:sz w:val="18"/>
          <w:szCs w:val="18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 xml:space="preserve">题图                   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第</w:t>
      </w:r>
      <w:r>
        <w:rPr>
          <w:rFonts w:hint="eastAsia" w:ascii="Times New Roman" w:hAnsi="Times New Roman" w:eastAsiaTheme="minorEastAsia" w:cstheme="minorEastAsia"/>
          <w:sz w:val="18"/>
          <w:szCs w:val="18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题图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 xml:space="preserve">           </w:t>
      </w:r>
    </w:p>
    <w:p w14:paraId="4C9631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kern w:val="2"/>
          <w:sz w:val="24"/>
          <w:szCs w:val="24"/>
          <w:lang w:val="en-US" w:eastAsia="zh-CN" w:bidi="ar-SA"/>
        </w:rPr>
        <w:t>17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如图，在</w:t>
      </w:r>
      <m:oMath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△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ABC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中，</w:t>
      </w:r>
      <m:oMath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∠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B</m:t>
        </m:r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=90</m:t>
        </m:r>
        <m:sSup>
          <m:sSupPr>
            <m:ctrlPr>
              <w:rPr>
                <w:rFonts w:hint="default" w:ascii="Cambria Math" w:hAnsi="Cambria Math" w:cs="Times New Roman" w:eastAsiaTheme="minorEastAsia"/>
                <w:color w:val="auto"/>
                <w:sz w:val="24"/>
                <w:szCs w:val="24"/>
              </w:rPr>
            </m:ctrlPr>
          </m:sSupPr>
          <m:e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default" w:ascii="Cambria Math" w:hAnsi="Cambria Math" w:cs="Times New Roman" w:eastAsiaTheme="minorEastAsia"/>
                <w:color w:val="auto"/>
                <w:sz w:val="24"/>
                <w:szCs w:val="24"/>
              </w:rPr>
            </m:ctrlPr>
          </m:e>
          <m:sup>
            <m:r>
              <m:rPr>
                <m:nor/>
                <m:sty m:val="p"/>
              </m:rPr>
              <w:rPr>
                <w:rFonts w:hint="default" w:ascii="Times New Roman" w:hAnsi="Times New Roman" w:cs="Times New Roman" w:eastAsiaTheme="minorEastAsia"/>
                <w:b w:val="0"/>
                <w:i w:val="0"/>
                <w:color w:val="auto"/>
                <w:sz w:val="24"/>
                <w:szCs w:val="24"/>
              </w:rPr>
              <m:t>∘</m:t>
            </m:r>
            <m:ctrlPr>
              <w:rPr>
                <w:rFonts w:hint="default" w:ascii="Cambria Math" w:hAnsi="Cambria Math" w:cs="Times New Roman" w:eastAsiaTheme="minorEastAsia"/>
                <w:color w:val="auto"/>
                <w:sz w:val="24"/>
                <w:szCs w:val="24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，点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O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是</w:t>
      </w:r>
      <m:oMath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∠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CAB</m:t>
        </m:r>
        <m:r>
          <m:rPr>
            <m:nor/>
            <m:sty m:val="p"/>
          </m:rPr>
          <w:rPr>
            <w:rFonts w:hint="eastAsia" w:ascii="Times New Roman" w:hAnsi="Times New Roman" w:cs="Times New Roman"/>
            <w:b w:val="0"/>
            <w:i w:val="0"/>
            <w:color w:val="auto"/>
            <w:sz w:val="24"/>
            <w:szCs w:val="24"/>
            <w:lang w:eastAsia="zh-CN"/>
          </w:rPr>
          <m:t>、</m:t>
        </m:r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∠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ACB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平分线的交点，且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BC</m:t>
        </m:r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=8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cm</m:t>
        </m:r>
        <m:r>
          <m:rPr>
            <m:nor/>
            <m:sty m:val="p"/>
          </m:rPr>
          <w:rPr>
            <w:rFonts w:hint="eastAsia" w:ascii="Times New Roman" w:hAnsi="Times New Roman" w:cs="Times New Roman"/>
            <w:b w:val="0"/>
            <w:i w:val="0"/>
            <w:iCs/>
            <w:color w:val="auto"/>
            <w:sz w:val="24"/>
            <w:szCs w:val="24"/>
            <w:lang w:eastAsia="zh-CN"/>
          </w:rPr>
          <m:t>，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AC</m:t>
        </m:r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=10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cm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，则点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O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到边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AB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的距离为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4"/>
          <w:szCs w:val="24"/>
          <w:u w:val="single"/>
        </w:rPr>
        <w:t xml:space="preserve">     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cm</m:t>
        </m:r>
      </m:oMath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</w:p>
    <w:p w14:paraId="06AE0E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/>
        <w:jc w:val="left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strike w:val="0"/>
          <w:color w:val="auto"/>
          <w:kern w:val="0"/>
          <w:sz w:val="24"/>
          <w:szCs w:val="24"/>
          <w:u w:val="none"/>
          <w:lang w:val="en-US" w:eastAsia="zh-CN"/>
        </w:rPr>
        <w:t>18</w:t>
      </w:r>
      <w:r>
        <w:rPr>
          <w:rFonts w:hint="eastAsia" w:asciiTheme="minorEastAsia" w:hAnsiTheme="minorEastAsia" w:eastAsiaTheme="minorEastAsia" w:cstheme="minorEastAsia"/>
          <w:strike w:val="0"/>
          <w:color w:val="auto"/>
          <w:kern w:val="0"/>
          <w:sz w:val="24"/>
          <w:szCs w:val="24"/>
          <w:u w:val="none"/>
          <w:lang w:val="en-US" w:eastAsia="zh-CN"/>
        </w:rPr>
        <w:t>.</w:t>
      </w:r>
      <w:bookmarkStart w:id="2" w:name="76308405-262f-4a8b-ade6-926ec026dc58"/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已知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在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△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ABC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中，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BC</m:t>
        </m:r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=3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</w:t>
      </w:r>
      <m:oMath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∠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</m:t>
        </m:r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=22.5°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，将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△</m:t>
        </m:r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ABC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翻折使得点</w:t>
      </w:r>
      <w:r>
        <w:rPr>
          <w:rFonts w:hint="default" w:ascii="Times New Roman" w:hAnsi="Times New Roman" w:cs="Times New Roman"/>
          <w:i/>
          <w:iCs/>
          <w:color w:val="auto"/>
          <w:kern w:val="0"/>
          <w:sz w:val="24"/>
          <w:szCs w:val="24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与点</w:t>
      </w:r>
      <w:r>
        <w:rPr>
          <w:rFonts w:hint="eastAsia" w:ascii="Times New Roman" w:hAnsi="Times New Roman" w:cs="Times New Roman"/>
          <w:i/>
          <w:iCs/>
          <w:color w:val="auto"/>
          <w:kern w:val="0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重合，折痕与边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AC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交于点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P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，如果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AP</m:t>
        </m:r>
        <m:r>
          <m:rPr>
            <m:nor/>
            <m:sty m:val="p"/>
          </m:rPr>
          <w:rPr>
            <w:rFonts w:hint="default" w:ascii="Times New Roman" w:hAnsi="Times New Roman" w:cs="Times New Roman" w:eastAsiaTheme="minorEastAsia"/>
            <w:b w:val="0"/>
            <w:i w:val="0"/>
            <w:color w:val="auto"/>
            <w:sz w:val="24"/>
            <w:szCs w:val="24"/>
          </w:rPr>
          <m:t>=4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，那么</w:t>
      </w:r>
      <m:oMath>
        <m:r>
          <m:rPr>
            <m:nor/>
          </m:rPr>
          <w:rPr>
            <w:rFonts w:hint="default" w:ascii="Times New Roman" w:hAnsi="Times New Roman" w:cs="Times New Roman" w:eastAsiaTheme="minorEastAsia"/>
            <w:i/>
            <w:color w:val="auto"/>
            <w:sz w:val="24"/>
            <w:szCs w:val="24"/>
          </w:rPr>
          <m:t>AC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的长为</w:t>
      </w:r>
      <w:bookmarkEnd w:id="2"/>
      <w:r>
        <w:rPr>
          <w:rFonts w:hint="eastAsia" w:asciiTheme="minorEastAsia" w:hAnsiTheme="minorEastAsia" w:eastAsiaTheme="minorEastAsia" w:cstheme="minorEastAsia"/>
          <w:b w:val="0"/>
          <w:color w:val="auto"/>
          <w:sz w:val="24"/>
          <w:szCs w:val="24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．</w:t>
      </w:r>
    </w:p>
    <w:p w14:paraId="75806CF7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</w:pPr>
    </w:p>
    <w:p w14:paraId="1042448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简答题（本大题共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题，每题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分，满分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</w:rPr>
        <w:t>2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分）</w:t>
      </w:r>
    </w:p>
    <w:p w14:paraId="5AEFEF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bottom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i w:val="0"/>
          <w:sz w:val="24"/>
          <w:szCs w:val="24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i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计算：</w:t>
      </w:r>
      <w:r>
        <w:rPr>
          <w:rFonts w:hint="eastAsia" w:asciiTheme="minorEastAsia" w:hAnsiTheme="minorEastAsia" w:eastAsiaTheme="minorEastAsia" w:cstheme="minorEastAsia"/>
          <w:position w:val="-28"/>
          <w:sz w:val="24"/>
          <w:szCs w:val="24"/>
        </w:rPr>
        <w:object>
          <v:shape id="_x0000_i1077" o:spt="75" alt="eqIdcc12c4c1153e8dd63197bca017ee15cf" type="#_x0000_t75" style="height:31.85pt;width:151.4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</w:p>
    <w:p w14:paraId="2F6D29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i w:val="0"/>
          <w:sz w:val="24"/>
          <w:szCs w:val="24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i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解方程：</w:t>
      </w:r>
      <w:r>
        <w:rPr>
          <w:rFonts w:hint="eastAsia" w:asciiTheme="minorEastAsia" w:hAnsiTheme="minorEastAsia" w:eastAsiaTheme="minorEastAsia" w:cstheme="minorEastAsia"/>
          <w:bCs w:val="0"/>
          <w:i/>
          <w:iCs w:val="0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000000"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000000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000000"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000000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00000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000000"/>
          <w:sz w:val="24"/>
          <w:szCs w:val="24"/>
          <w:lang w:val="en-US" w:eastAsia="zh-CN"/>
        </w:rPr>
        <w:t>)=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000000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Cs w:val="0"/>
          <w:i/>
          <w:iCs w:val="0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.</w:t>
      </w:r>
    </w:p>
    <w:p w14:paraId="56E1F7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i w:val="0"/>
          <w:sz w:val="24"/>
          <w:szCs w:val="24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i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解方程：</w:t>
      </w:r>
      <w:r>
        <w:rPr>
          <w:rFonts w:hint="eastAsia" w:asciiTheme="minorEastAsia" w:hAnsiTheme="minorEastAsia" w:eastAsiaTheme="minorEastAsia" w:cstheme="minorEastAsia"/>
          <w:position w:val="-24"/>
          <w:sz w:val="24"/>
          <w:szCs w:val="24"/>
        </w:rPr>
        <w:object>
          <v:shape id="_x0000_i1078" o:spt="75" type="#_x0000_t75" style="height:33pt;width:99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f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hint="eastAsia" w:asciiTheme="minorEastAsia" w:hAnsiTheme="minorEastAsia" w:cstheme="minorEastAsia"/>
          <w:position w:val="-24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.</w:t>
      </w:r>
    </w:p>
    <w:p w14:paraId="16B96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b w:val="0"/>
          <w:bCs w:val="0"/>
          <w:sz w:val="24"/>
          <w:szCs w:val="24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为了解决市民的“菜篮子”问题，政府准备要在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S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区建立一个蔬菜配送中心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E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两个蔬菜基地向配送中心供应新鲜的蔬菜，再由配送中心通过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m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和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  <w:lang w:val="en-US" w:eastAsia="zh-CN"/>
        </w:rPr>
        <w:t>n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两条高速公路送到市区菜场，要使这个配送中心到蔬菜基地的距离相等，同时到两条公路的距离也相等，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这个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蔬菜配送中心应该建于何处？在图上标出配送中心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E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的位置．（保留作图痕迹，不写作法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要写答句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0FC3D54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209675"/>
            <wp:effectExtent l="0" t="0" r="3175" b="0"/>
            <wp:docPr id="3" name="图片 3" descr="@@@b2d7cf96-cbd6-4c44-8408-0f9d6f150a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b2d7cf96-cbd6-4c44-8408-0f9d6f150a85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7FA4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解答题（本大题共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题，满分</w:t>
      </w: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38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分）</w:t>
      </w:r>
    </w:p>
    <w:p w14:paraId="5B3817B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23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 xml:space="preserve">. </w:t>
      </w:r>
      <w:r>
        <w:rPr>
          <w:b/>
          <w:bCs/>
          <w:color w:val="000000"/>
          <w:sz w:val="24"/>
          <w:szCs w:val="24"/>
        </w:rPr>
        <w:t>（本题满分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7</w:t>
      </w:r>
      <w:r>
        <w:rPr>
          <w:b/>
          <w:bCs/>
          <w:color w:val="000000"/>
          <w:sz w:val="24"/>
          <w:szCs w:val="24"/>
        </w:rPr>
        <w:t>分）</w:t>
      </w:r>
    </w:p>
    <w:p w14:paraId="6C0716FD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市百一店童装柜在销售中发现：某童装平均每天可售出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30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件，每件盈利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40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元.为了迎接新年，商场决定采取适当的降价措施，扩大销售量，增加盈利.经市场调查发现：如果每件童装降价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元，那么平均每天就可多售出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件.为保持节后销售价格的稳定性，降价不能超过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15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元.要想平均每天销售这种童装盈利</w:t>
      </w:r>
      <w:r>
        <w:rPr>
          <w:rFonts w:hint="eastAsia" w:ascii="Times New Roman" w:hAnsi="Times New Roman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>1800</w:t>
      </w:r>
      <w:r>
        <w:rPr>
          <w:rFonts w:hint="eastAsia" w:asciiTheme="minorEastAsia" w:hAnsiTheme="minorEastAsia" w:eastAsiaTheme="minorEastAsia" w:cstheme="minorEastAsia"/>
          <w:bCs w:val="0"/>
          <w:i w:val="0"/>
          <w:iCs/>
          <w:color w:val="auto"/>
          <w:kern w:val="2"/>
          <w:sz w:val="24"/>
          <w:szCs w:val="24"/>
          <w:lang w:val="en-US" w:eastAsia="zh-CN" w:bidi="ar-SA"/>
        </w:rPr>
        <w:t xml:space="preserve">元，那么每件童装应降价多少元？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</w:t>
      </w:r>
    </w:p>
    <w:p w14:paraId="653EE57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002599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b/>
          <w:bCs/>
          <w:color w:val="000000"/>
          <w:sz w:val="24"/>
          <w:szCs w:val="24"/>
        </w:rPr>
      </w:pP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24.</w:t>
      </w:r>
      <w:r>
        <w:rPr>
          <w:b/>
          <w:bCs/>
          <w:color w:val="000000"/>
          <w:sz w:val="24"/>
          <w:szCs w:val="24"/>
        </w:rPr>
        <w:t>（本题满分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7</w:t>
      </w:r>
      <w:r>
        <w:rPr>
          <w:b/>
          <w:bCs/>
          <w:color w:val="000000"/>
          <w:sz w:val="24"/>
          <w:szCs w:val="24"/>
        </w:rPr>
        <w:t>分）</w:t>
      </w:r>
    </w:p>
    <w:p w14:paraId="3E9F875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如图，已知在△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ABC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中，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AD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为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BC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边的中线，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AB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＝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AC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＝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AD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＝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. 求△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color w:val="auto"/>
          <w:sz w:val="24"/>
          <w:szCs w:val="24"/>
        </w:rPr>
        <w:t>ABC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的面积．</w:t>
      </w:r>
    </w:p>
    <w:p w14:paraId="402B956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center"/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</w:pPr>
    </w:p>
    <w:p w14:paraId="24A72FB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1433830" cy="519430"/>
            <wp:effectExtent l="0" t="0" r="1270" b="1270"/>
            <wp:docPr id="1" name="Picture 175" descr="T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75" descr="T-15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1367790" y="8813800"/>
                      <a:ext cx="14338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64F4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</w:p>
    <w:p w14:paraId="561D276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25.（本题第（1）小题3分，第（2）小题4分，满分7分）</w:t>
      </w:r>
    </w:p>
    <w:p w14:paraId="292CD01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已知关于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的一元二次方程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79" o:spt="75" alt="eqId596f51f1bfb4638bb55b2e5aec75a15c" type="#_x0000_t75" style="height:18.95pt;width:127.45pt;" o:ole="t" filled="f" o:preferrelative="t" stroked="f" coordsize="21600,21600">
            <v:path/>
            <v:fill on="f" focussize="0,0"/>
            <v:stroke on="f" joinstyle="miter"/>
            <v:imagedata r:id="rId116" o:title="eqId596f51f1bfb4638bb55b2e5aec75a15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有两个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不相等的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实数根．</w:t>
      </w:r>
    </w:p>
    <w:p w14:paraId="4C1B80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)求</w:t>
      </w:r>
      <w:r>
        <w:rPr>
          <w:rFonts w:hint="eastAsia" w:ascii="Times New Roman" w:hAnsi="Times New Roman" w:eastAsiaTheme="minorEastAsia" w:cstheme="minorEastAsia"/>
          <w:i/>
          <w:sz w:val="24"/>
          <w:szCs w:val="24"/>
        </w:rPr>
        <w:t>m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的取值范围；</w:t>
      </w:r>
    </w:p>
    <w:p w14:paraId="5784411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(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)若该方程的两个实数根分别为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4"/>
          <w:szCs w:val="24"/>
          <w:lang w:val="en-US" w:eastAsia="zh-CN"/>
        </w:rPr>
        <w:t>x</w:t>
      </w:r>
      <w:r>
        <w:rPr>
          <w:rFonts w:hint="default" w:ascii="Times New Roman" w:hAnsi="Times New Roman" w:cs="Times New Roman" w:eastAsiaTheme="minorEastAsia"/>
          <w:color w:val="auto"/>
          <w:sz w:val="24"/>
          <w:szCs w:val="24"/>
          <w:vertAlign w:val="subscript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、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4"/>
          <w:szCs w:val="24"/>
          <w:lang w:val="en-US" w:eastAsia="zh-CN"/>
        </w:rPr>
        <w:t>x</w:t>
      </w:r>
      <w:r>
        <w:rPr>
          <w:rFonts w:hint="eastAsia" w:ascii="Times New Roman" w:hAnsi="Times New Roman" w:cs="Times New Roman" w:eastAsiaTheme="minorEastAsia"/>
          <w:i w:val="0"/>
          <w:iCs w:val="0"/>
          <w:color w:val="auto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，且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4"/>
          <w:szCs w:val="24"/>
          <w:lang w:val="en-US" w:eastAsia="zh-CN"/>
        </w:rPr>
        <w:t>x</w:t>
      </w:r>
      <w:r>
        <w:rPr>
          <w:rFonts w:hint="default" w:ascii="Times New Roman" w:hAnsi="Times New Roman" w:cs="Times New Roman" w:eastAsiaTheme="minorEastAsia"/>
          <w:color w:val="auto"/>
          <w:sz w:val="24"/>
          <w:szCs w:val="24"/>
          <w:vertAlign w:val="subscript"/>
          <w:lang w:val="en-US" w:eastAsia="zh-CN"/>
        </w:rPr>
        <w:t>1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4"/>
          <w:szCs w:val="24"/>
          <w:lang w:val="en-US" w:eastAsia="zh-CN"/>
        </w:rPr>
        <w:t>x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vertAlign w:val="baseline"/>
          <w:lang w:val="en-US" w:eastAsia="zh-CN"/>
        </w:rPr>
        <w:t>+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4"/>
          <w:szCs w:val="24"/>
          <w:lang w:val="en-US" w:eastAsia="zh-CN"/>
        </w:rPr>
        <w:t>x</w:t>
      </w:r>
      <w:r>
        <w:rPr>
          <w:rFonts w:hint="default" w:ascii="Times New Roman" w:hAnsi="Times New Roman" w:cs="Times New Roman" w:eastAsiaTheme="minorEastAsia"/>
          <w:color w:val="auto"/>
          <w:sz w:val="24"/>
          <w:szCs w:val="24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4"/>
          <w:szCs w:val="24"/>
          <w:lang w:val="en-US" w:eastAsia="zh-CN"/>
        </w:rPr>
        <w:t>x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vertAlign w:val="baseline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color w:val="auto"/>
          <w:sz w:val="24"/>
          <w:szCs w:val="24"/>
          <w:vertAlign w:val="baseline"/>
          <w:lang w:val="en-US" w:eastAsia="zh-CN"/>
        </w:rPr>
        <w:t>-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vertAlign w:val="baseli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，求</w:t>
      </w:r>
      <w:r>
        <w:rPr>
          <w:rFonts w:hint="eastAsia" w:ascii="Times New Roman" w:hAnsi="Times New Roman" w:eastAsiaTheme="minorEastAsia" w:cstheme="minorEastAsia"/>
          <w:i/>
          <w:color w:val="auto"/>
          <w:sz w:val="24"/>
          <w:szCs w:val="24"/>
        </w:rPr>
        <w:t>m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的值．</w:t>
      </w:r>
    </w:p>
    <w:p w14:paraId="6C97728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378977C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sz w:val="24"/>
          <w:szCs w:val="24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（本题第（1）小题4分，第（2）小题4分，满分8分）</w:t>
      </w:r>
    </w:p>
    <w:p w14:paraId="5AB94A4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如图，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已知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平分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2" o:spt="75" alt="eqId0ea3a74d8bc0818de430a174bc0111c5" type="#_x0000_t75" style="height:13.4pt;width:78.25pt;" o:ole="t" filled="f" o:preferrelative="t" stroked="f" coordsize="21600,21600">
            <v:path/>
            <v:fill on="f" focussize="0,0"/>
            <v:stroke on="f" joinstyle="miter"/>
            <v:imagedata r:id="rId120" o:title="eqId0ea3a74d8bc0818de430a174bc0111c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且平分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9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4" o:spt="75" alt="eqId32c38dfd14dde969702dff97ef2270f9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于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</w:rPr>
        <w:t>E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5" o:spt="75" alt="eqId761a77e11e1e45c2a8b2d34d22cf8e04" type="#_x0000_t75" style="height:12.5pt;width:45.7pt;" o:ole="t" filled="f" o:preferrelative="t" stroked="f" coordsize="21600,21600">
            <v:path/>
            <v:fill on="f" focussize="0,0"/>
            <v:stroke on="f" joinstyle="miter"/>
            <v:imagedata r:id="rId125" o:title="eqId761a77e11e1e45c2a8b2d34d22cf8e0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于</w:t>
      </w:r>
      <w:r>
        <w:rPr>
          <w:rFonts w:hint="eastAsia" w:ascii="Times New Roman" w:hAnsi="Times New Roman" w:eastAsiaTheme="minorEastAsia" w:cstheme="minorEastAsia"/>
          <w:bCs w:val="0"/>
          <w:i/>
          <w:iCs w:val="0"/>
          <w:sz w:val="24"/>
          <w:szCs w:val="24"/>
        </w:rPr>
        <w:t>F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 w14:paraId="2FC0CD1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)求证：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6" o:spt="75" alt="eqIdf805768a5ffaf8bdfa4bc3b680aafdc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27" o:title="eqIdf805768a5ffaf8bdfa4bc3b680aafdc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 w14:paraId="26FDA2B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40" w:firstLineChars="10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(</w:t>
      </w:r>
      <w:r>
        <w:rPr>
          <w:rFonts w:hint="eastAsia" w:ascii="Times New Roman" w:hAnsi="Times New Roman" w:eastAsiaTheme="minorEastAsia" w:cs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)探究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7" o:spt="75" alt="eqIdf0d54431bbb28ebd98db5c1dc6083a75" type="#_x0000_t75" style="height:12.15pt;width:40.4pt;" o:ole="t" filled="f" o:preferrelative="t" stroked="f" coordsize="21600,21600">
            <v:path/>
            <v:fill on="f" focussize="0,0"/>
            <v:stroke on="f" joinstyle="miter"/>
            <v:imagedata r:id="rId129" o:title="eqIdf0d54431bbb28ebd98db5c1dc6083a7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object>
          <v:shape id="_x0000_i1088" o:spt="75" alt="eqId85c4bdfb0db1e31e8459df1d15f9ab55" type="#_x0000_t75" style="height:12.2pt;width:18.2pt;" o:ole="t" filled="f" o:preferrelative="t" stroked="f" coordsize="21600,21600">
            <v:path/>
            <v:fill on="f" focussize="0,0"/>
            <v:stroke on="f" joinstyle="miter"/>
            <v:imagedata r:id="rId131" o:title="eqId85c4bdfb0db1e31e8459df1d15f9ab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的数量关系，并说明理由．</w:t>
      </w:r>
    </w:p>
    <w:p w14:paraId="5A7670E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center"/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1200150"/>
            <wp:effectExtent l="0" t="0" r="9525" b="6350"/>
            <wp:docPr id="100019" name="图片 100019" descr="@@@3d9b8b8d-ca5d-4bf1-ba9f-e3f4ef8302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3d9b8b8d-ca5d-4bf1-ba9f-e3f4ef8302ee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BD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auto"/>
          <w:sz w:val="24"/>
          <w:szCs w:val="24"/>
          <w:lang w:val="en-US" w:eastAsia="zh-CN"/>
        </w:rPr>
        <w:t>27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（本题第（1）小题</w:t>
      </w:r>
      <w:r>
        <w:rPr>
          <w:rFonts w:hint="eastAsia" w:ascii="Times New Roman" w:hAnsi="Times New Roman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分，第（2）小题</w:t>
      </w:r>
      <w:r>
        <w:rPr>
          <w:rFonts w:hint="eastAsia" w:ascii="Times New Roman" w:hAnsi="Times New Roman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分，第（</w:t>
      </w:r>
      <w:r>
        <w:rPr>
          <w:rFonts w:hint="eastAsia" w:ascii="Times New Roman" w:hAnsi="Times New Roman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）小题</w:t>
      </w:r>
      <w:r>
        <w:rPr>
          <w:rFonts w:hint="eastAsia" w:ascii="Times New Roman" w:hAnsi="Times New Roman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分</w:t>
      </w:r>
      <w:r>
        <w:rPr>
          <w:rFonts w:hint="eastAsia" w:ascii="Times New Roman" w:hAnsi="Times New Roman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满分</w:t>
      </w:r>
      <w:r>
        <w:rPr>
          <w:rFonts w:hint="eastAsia" w:ascii="Times New Roman" w:hAnsi="Times New Roman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9</w:t>
      </w:r>
      <w:r>
        <w:rPr>
          <w:rFonts w:hint="eastAsia" w:ascii="Times New Roman" w:hAnsi="Times New Roman" w:eastAsiaTheme="minorEastAsia" w:cstheme="minorEastAsia"/>
          <w:b/>
          <w:bCs/>
          <w:i w:val="0"/>
          <w:iCs/>
          <w:color w:val="auto"/>
          <w:kern w:val="2"/>
          <w:sz w:val="24"/>
          <w:szCs w:val="24"/>
          <w:lang w:val="en-US" w:eastAsia="zh-CN" w:bidi="ar-SA"/>
        </w:rPr>
        <w:t>分）</w:t>
      </w:r>
    </w:p>
    <w:p w14:paraId="07695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“数形结合”是数学中重要思想方法，在遇到一些具备一定特征的代数问题时，有时会将其转化为更直观的几何问题解决．先阅读以下材料，然后解答后面的问题．</w:t>
      </w:r>
    </w:p>
    <w:p w14:paraId="70817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例：求代数式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+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m:rPr/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  <m:t>12−x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的最小值．</w:t>
      </w:r>
    </w:p>
    <w:p w14:paraId="32221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分析：代数式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和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m:rPr/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  <m:t>12−x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中出现了两数平方和的形式，容易联想到直角三角形中三边之间的关系，可将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看作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是直角边分别是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x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和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3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的直角三角形的斜边，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m:rPr/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  <m:t>12−x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看作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是直角边分别是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12−x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和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2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的直角三角形的斜边，于是，我们构造两个</w:t>
      </w:r>
      <w:r>
        <w:rPr>
          <w:rFonts w:hint="eastAsia" w:ascii="Times New Roman" w:hAnsi="Times New Roman" w:eastAsiaTheme="minorEastAsia" w:cstheme="minorEastAsia"/>
          <w:i/>
          <w:color w:val="auto"/>
          <w:kern w:val="0"/>
          <w:sz w:val="24"/>
          <w:szCs w:val="24"/>
        </w:rPr>
        <w:t>Rt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△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ABC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和</w:t>
      </w:r>
      <m:oMath>
        <m:r>
          <m:rPr/>
          <w:rPr>
            <w:rFonts w:hint="default" w:ascii="Cambria Math" w:hAnsi="Cambria Math" w:eastAsiaTheme="minorEastAsia" w:cstheme="minorEastAsia"/>
            <w:color w:val="auto"/>
            <w:kern w:val="0"/>
            <w:sz w:val="24"/>
            <w:szCs w:val="24"/>
          </w:rPr>
          <m:t>Rt</m:t>
        </m:r>
        <m:r>
          <m:rPr>
            <m:sty m:val="p"/>
          </m:rPr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△</m:t>
        </m:r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DEF</m:t>
        </m:r>
      </m:oMath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（如图</w:t>
      </w:r>
      <w:r>
        <w:rPr>
          <w:rFonts w:hint="eastAsia" w:ascii="Times New Roman" w:hAnsi="Times New Roman" w:eastAsiaTheme="minorEastAsia" w:cstheme="minorEastAsia"/>
          <w:color w:val="auto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，如图</w:t>
      </w:r>
      <w:r>
        <w:rPr>
          <w:rFonts w:hint="eastAsia" w:ascii="Times New Roman" w:hAnsi="Times New Roman" w:eastAsiaTheme="minorEastAsia" w:cstheme="minorEastAsia"/>
          <w:color w:val="auto"/>
          <w:kern w:val="0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，当直角边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BC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和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EF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在同一直线上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且点</w:t>
      </w:r>
      <w:r>
        <w:rPr>
          <w:rFonts w:hint="eastAsia" w:ascii="Times New Roman" w:hAnsi="Times New Roman" w:eastAsiaTheme="minorEastAsia" w:cstheme="minorEastAsia"/>
          <w:i/>
          <w:iCs/>
          <w:color w:val="auto"/>
          <w:kern w:val="0"/>
          <w:sz w:val="24"/>
          <w:szCs w:val="24"/>
          <w:lang w:val="en-US" w:eastAsia="zh-CN"/>
        </w:rPr>
        <w:t>E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与点</w:t>
      </w:r>
      <w:r>
        <w:rPr>
          <w:rFonts w:hint="eastAsia" w:ascii="Times New Roman" w:hAnsi="Times New Roman" w:eastAsiaTheme="minorEastAsia" w:cstheme="minorEastAsia"/>
          <w:i/>
          <w:iCs/>
          <w:color w:val="auto"/>
          <w:kern w:val="0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重合．</w:t>
      </w:r>
    </w:p>
    <w:p w14:paraId="61232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这时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CF=x+12−x=12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AC=3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DF=2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，问题就变成“点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B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在线段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CF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的何处时，</w:t>
      </w:r>
      <m:oMath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AB+DB</m:t>
        </m:r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最短？”</w:t>
      </w:r>
    </w:p>
    <w:p w14:paraId="1CA28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center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drawing>
          <wp:inline distT="0" distB="0" distL="114300" distR="114300">
            <wp:extent cx="5129530" cy="1162050"/>
            <wp:effectExtent l="0" t="0" r="1270" b="6350"/>
            <wp:docPr id="1076" name="图片 1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图片 1076"/>
                    <pic:cNvPicPr/>
                  </pic:nvPicPr>
                  <pic:blipFill>
                    <a:blip r:embed="rId133"/>
                    <a:srcRect r="-285"/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037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color w:val="auto"/>
          <w:kern w:val="0"/>
          <w:sz w:val="24"/>
          <w:szCs w:val="24"/>
          <w:lang w:val="en-US" w:eastAsia="zh-CN" w:bidi="ar-SA"/>
        </w:rPr>
        <w:t>(1)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在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图</w:t>
      </w:r>
      <w:r>
        <w:rPr>
          <w:rFonts w:hint="eastAsia" w:ascii="Times New Roman" w:hAnsi="Times New Roman" w:eastAsiaTheme="minorEastAsia" w:cstheme="minorEastAsia"/>
          <w:color w:val="auto"/>
          <w:kern w:val="0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中，代数式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e>
        </m:rad>
        <m:r>
          <m:rPr/>
          <w:rPr>
            <w:rFonts w:hint="eastAsia" w:ascii="Cambria Math" w:hAnsi="Cambria Math" w:eastAsiaTheme="minorEastAsia" w:cstheme="minorEastAsia"/>
            <w:color w:val="auto"/>
            <w:sz w:val="24"/>
            <w:szCs w:val="24"/>
          </w:rPr>
          <m:t>+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radPr>
          <m:deg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m:rPr/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  <m:t>12−x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r>
              <m:rPr/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sz w:val="24"/>
                <w:szCs w:val="24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的最小值可用线段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的长表示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该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线段的长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为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．</w:t>
      </w:r>
    </w:p>
    <w:p w14:paraId="364E4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</w:p>
    <w:p w14:paraId="73F3A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rPr>
          <w:rFonts w:hint="default" w:asciiTheme="minorEastAsia" w:hAnsiTheme="minorEastAsia" w:eastAsiaTheme="minorEastAsia" w:cstheme="minorEastAsia"/>
          <w:color w:val="auto"/>
          <w:kern w:val="0"/>
          <w:sz w:val="24"/>
          <w:szCs w:val="24"/>
          <w:lang w:val="en-US"/>
        </w:rPr>
      </w:pPr>
      <w:r>
        <w:rPr>
          <w:rFonts w:hint="eastAsia" w:ascii="Times New Roman" w:hAnsi="Times New Roman" w:cs="Times New Roman" w:eastAsiaTheme="minorEastAsia"/>
          <w:color w:val="auto"/>
          <w:kern w:val="0"/>
          <w:sz w:val="24"/>
          <w:szCs w:val="24"/>
          <w:lang w:val="en-US" w:eastAsia="zh-CN" w:bidi="ar-SA"/>
        </w:rPr>
        <w:t>(2)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若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将原问题中“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>12-</w:t>
      </w:r>
      <w:r>
        <w:rPr>
          <w:rFonts w:hint="default" w:ascii="Times New Roman" w:hAnsi="Times New Roman" w:cs="Times New Roman"/>
          <w:i/>
          <w:iCs/>
          <w:color w:val="auto"/>
          <w:kern w:val="0"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”改成“</w:t>
      </w:r>
      <w:r>
        <w:rPr>
          <w:rFonts w:hint="eastAsia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>12+</w:t>
      </w:r>
      <w:r>
        <w:rPr>
          <w:rFonts w:hint="eastAsia" w:ascii="Times New Roman" w:hAnsi="Times New Roman" w:cs="Times New Roman"/>
          <w:i/>
          <w:iCs/>
          <w:color w:val="auto"/>
          <w:kern w:val="0"/>
          <w:sz w:val="24"/>
          <w:szCs w:val="24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”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能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否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利用</w:t>
      </w:r>
      <w:r>
        <w:rPr>
          <w:rFonts w:hint="eastAsia" w:ascii="Times New Roman" w:hAnsi="Times New Roman" w:cs="Times New Roman" w:eastAsiaTheme="minorEastAsia"/>
          <w:color w:val="auto"/>
          <w:kern w:val="0"/>
          <w:sz w:val="24"/>
          <w:szCs w:val="24"/>
          <w:lang w:val="en-US" w:eastAsia="zh-CN" w:bidi="ar-SA"/>
        </w:rPr>
        <w:t>（1）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的结论解决？（即求代数式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position w:val="-12"/>
          <w:sz w:val="24"/>
          <w:szCs w:val="24"/>
        </w:rPr>
        <w:object>
          <v:shape id="_x0000_i1089" o:spt="75" type="#_x0000_t75" style="height:22.4pt;width:129.5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的最小值）若能，请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写出解答过程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并求解；若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不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能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请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说明理由.</w:t>
      </w:r>
    </w:p>
    <w:p w14:paraId="646AB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</w:p>
    <w:p w14:paraId="20869F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color w:val="auto"/>
          <w:kern w:val="0"/>
          <w:sz w:val="24"/>
          <w:szCs w:val="24"/>
          <w:lang w:val="en-US" w:eastAsia="zh-CN" w:bidi="ar-SA"/>
        </w:rPr>
        <w:t>(3)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请使用与</w:t>
      </w:r>
      <w:r>
        <w:rPr>
          <w:rFonts w:hint="eastAsia" w:ascii="Times New Roman" w:hAnsi="Times New Roman" w:cs="Times New Roman" w:eastAsiaTheme="minorEastAsia"/>
          <w:color w:val="auto"/>
          <w:kern w:val="0"/>
          <w:sz w:val="24"/>
          <w:szCs w:val="24"/>
          <w:lang w:val="en-US" w:eastAsia="zh-CN" w:bidi="ar-SA"/>
        </w:rPr>
        <w:t>（</w:t>
      </w:r>
      <w:r>
        <w:rPr>
          <w:rFonts w:hint="default" w:ascii="Times New Roman" w:hAnsi="Times New Roman" w:cs="Times New Roman" w:eastAsiaTheme="minorEastAsia"/>
          <w:color w:val="auto"/>
          <w:kern w:val="0"/>
          <w:sz w:val="24"/>
          <w:szCs w:val="24"/>
          <w:lang w:val="en-US" w:eastAsia="zh-CN" w:bidi="ar-SA"/>
        </w:rPr>
        <w:t>1</w:t>
      </w:r>
      <w:r>
        <w:rPr>
          <w:rFonts w:hint="eastAsia" w:ascii="Times New Roman" w:hAnsi="Times New Roman" w:cs="Times New Roman" w:eastAsiaTheme="minorEastAsia"/>
          <w:color w:val="auto"/>
          <w:kern w:val="0"/>
          <w:sz w:val="24"/>
          <w:szCs w:val="24"/>
          <w:lang w:val="en-US" w:eastAsia="zh-CN" w:bidi="ar-SA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 xml:space="preserve">中类似的方法求 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sSupPr>
              <m:e>
                <m:r>
                  <m:rPr>
                    <m:nor/>
                  </m:rPr>
                  <w:rPr>
                    <w:rFonts w:hint="default" w:ascii="Times New Roman" w:hAnsi="Times New Roman" w:cs="Times New Roman" w:eastAsiaTheme="minorEastAsia"/>
                    <w:i/>
                    <w:iCs/>
                    <w:color w:val="auto"/>
                    <w:kern w:val="0"/>
                    <w:sz w:val="24"/>
                    <w:szCs w:val="24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sup>
            </m:sSup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</m:ctrlPr>
          </m:e>
        </m:rad>
        <m:r>
          <m:rPr>
            <m:sty m:val="p"/>
          </m:rPr>
          <w:rPr>
            <w:rFonts w:hint="eastAsia" w:ascii="Cambria Math" w:hAnsi="Cambria Math" w:eastAsiaTheme="minorEastAsia" w:cstheme="minorEastAsia"/>
            <w:color w:val="auto"/>
            <w:kern w:val="0"/>
            <w:sz w:val="24"/>
            <w:szCs w:val="24"/>
            <w:lang w:val="en-US" w:eastAsia="zh-CN"/>
          </w:rPr>
          <m:t>−</m:t>
        </m:r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  <m:t xml:space="preserve"> </m:t>
            </m:r>
            <m:ctrl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kern w:val="0"/>
                        <w:sz w:val="24"/>
                        <w:szCs w:val="24"/>
                      </w:rPr>
                    </m:ctrlPr>
                  </m:dPr>
                  <m:e>
                    <m:r>
                      <m:rPr/>
                      <w:rPr>
                        <w:rFonts w:hint="eastAsia" w:ascii="Times New Roman" w:hAnsi="Times New Roman" w:cs="Times New Roman" w:eastAsiaTheme="minorEastAsia"/>
                        <w:color w:val="auto"/>
                        <w:kern w:val="0"/>
                        <w:sz w:val="24"/>
                        <w:szCs w:val="24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color w:val="auto"/>
                        <w:kern w:val="0"/>
                        <w:sz w:val="24"/>
                        <w:szCs w:val="24"/>
                      </w:rPr>
                      <m:t>−1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color w:val="auto"/>
                        <w:kern w:val="0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sup>
            </m:sSup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  <m:t>+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color w:val="auto"/>
                    <w:kern w:val="0"/>
                    <w:sz w:val="24"/>
                    <w:szCs w:val="24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color w:val="auto"/>
                <w:kern w:val="0"/>
                <w:sz w:val="24"/>
                <w:szCs w:val="24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的最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大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值．（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请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画出示意图并求解）</w:t>
      </w:r>
    </w:p>
    <w:p w14:paraId="69026C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7E23B">
    <w:pPr>
      <w:pStyle w:val="5"/>
      <w:rPr>
        <w:rFonts w:hint="eastAsia" w:eastAsiaTheme="minorEastAsia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56401">
    <w:pPr>
      <w:pStyle w:val="6"/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C30888"/>
    <w:multiLevelType w:val="singleLevel"/>
    <w:tmpl w:val="F7C3088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2ZTljNzRmODc4Njk0YzQ1MjE1NmExNzhlMWExNjMifQ=="/>
  </w:docVars>
  <w:rsids>
    <w:rsidRoot w:val="360C291C"/>
    <w:rsid w:val="000064B7"/>
    <w:rsid w:val="00025384"/>
    <w:rsid w:val="00044B87"/>
    <w:rsid w:val="0005070F"/>
    <w:rsid w:val="00053469"/>
    <w:rsid w:val="000726EE"/>
    <w:rsid w:val="00072CD4"/>
    <w:rsid w:val="000767F0"/>
    <w:rsid w:val="000D15EF"/>
    <w:rsid w:val="000E29F8"/>
    <w:rsid w:val="000E68BC"/>
    <w:rsid w:val="00120ECF"/>
    <w:rsid w:val="001250A8"/>
    <w:rsid w:val="0014155C"/>
    <w:rsid w:val="001511FD"/>
    <w:rsid w:val="00195135"/>
    <w:rsid w:val="001A25D3"/>
    <w:rsid w:val="001B2373"/>
    <w:rsid w:val="001B2E50"/>
    <w:rsid w:val="001D3375"/>
    <w:rsid w:val="001F2233"/>
    <w:rsid w:val="00200F27"/>
    <w:rsid w:val="0021159E"/>
    <w:rsid w:val="00215E9E"/>
    <w:rsid w:val="00226D99"/>
    <w:rsid w:val="00240A2F"/>
    <w:rsid w:val="00241443"/>
    <w:rsid w:val="00242D2E"/>
    <w:rsid w:val="00246DF3"/>
    <w:rsid w:val="0027304F"/>
    <w:rsid w:val="00283C6A"/>
    <w:rsid w:val="002858EB"/>
    <w:rsid w:val="002B693A"/>
    <w:rsid w:val="002C246C"/>
    <w:rsid w:val="003035A7"/>
    <w:rsid w:val="00304DC3"/>
    <w:rsid w:val="00332745"/>
    <w:rsid w:val="00336AD5"/>
    <w:rsid w:val="003467D4"/>
    <w:rsid w:val="003650AE"/>
    <w:rsid w:val="0036676D"/>
    <w:rsid w:val="003973E6"/>
    <w:rsid w:val="003B4615"/>
    <w:rsid w:val="003C27D8"/>
    <w:rsid w:val="0040795B"/>
    <w:rsid w:val="004151FC"/>
    <w:rsid w:val="0041686D"/>
    <w:rsid w:val="00426731"/>
    <w:rsid w:val="00427055"/>
    <w:rsid w:val="00432533"/>
    <w:rsid w:val="004831E0"/>
    <w:rsid w:val="00485B2B"/>
    <w:rsid w:val="004B34C8"/>
    <w:rsid w:val="004B582C"/>
    <w:rsid w:val="004C4D89"/>
    <w:rsid w:val="004D47EE"/>
    <w:rsid w:val="004E57CE"/>
    <w:rsid w:val="004F2EBE"/>
    <w:rsid w:val="00523516"/>
    <w:rsid w:val="005279E3"/>
    <w:rsid w:val="0055117B"/>
    <w:rsid w:val="00560838"/>
    <w:rsid w:val="005621B8"/>
    <w:rsid w:val="00562EB0"/>
    <w:rsid w:val="00575A60"/>
    <w:rsid w:val="00583FF1"/>
    <w:rsid w:val="005A7BF7"/>
    <w:rsid w:val="005B391A"/>
    <w:rsid w:val="005B51FD"/>
    <w:rsid w:val="005B5981"/>
    <w:rsid w:val="005B6A4B"/>
    <w:rsid w:val="005D1E4C"/>
    <w:rsid w:val="005E4336"/>
    <w:rsid w:val="005F1598"/>
    <w:rsid w:val="00603BAB"/>
    <w:rsid w:val="00611BCB"/>
    <w:rsid w:val="00622461"/>
    <w:rsid w:val="006246BF"/>
    <w:rsid w:val="00640BB8"/>
    <w:rsid w:val="00676CC5"/>
    <w:rsid w:val="00687994"/>
    <w:rsid w:val="00690E62"/>
    <w:rsid w:val="00694B5C"/>
    <w:rsid w:val="00695124"/>
    <w:rsid w:val="0069726B"/>
    <w:rsid w:val="006A40AE"/>
    <w:rsid w:val="006E7CA8"/>
    <w:rsid w:val="006F6215"/>
    <w:rsid w:val="006F62FD"/>
    <w:rsid w:val="00713A33"/>
    <w:rsid w:val="007312FF"/>
    <w:rsid w:val="00782F16"/>
    <w:rsid w:val="00792A35"/>
    <w:rsid w:val="007A1300"/>
    <w:rsid w:val="007A54AF"/>
    <w:rsid w:val="007B010B"/>
    <w:rsid w:val="007B0796"/>
    <w:rsid w:val="007B1631"/>
    <w:rsid w:val="007E2BA4"/>
    <w:rsid w:val="007E538D"/>
    <w:rsid w:val="007F2EE0"/>
    <w:rsid w:val="007F5708"/>
    <w:rsid w:val="007F635E"/>
    <w:rsid w:val="00812BB9"/>
    <w:rsid w:val="008319F4"/>
    <w:rsid w:val="00833B9E"/>
    <w:rsid w:val="00842E02"/>
    <w:rsid w:val="00846346"/>
    <w:rsid w:val="00855081"/>
    <w:rsid w:val="0086025D"/>
    <w:rsid w:val="00863F6C"/>
    <w:rsid w:val="00874AC8"/>
    <w:rsid w:val="0087550B"/>
    <w:rsid w:val="0087782D"/>
    <w:rsid w:val="008A51E2"/>
    <w:rsid w:val="008B737C"/>
    <w:rsid w:val="008C2E64"/>
    <w:rsid w:val="008E6E22"/>
    <w:rsid w:val="008E75C1"/>
    <w:rsid w:val="00901982"/>
    <w:rsid w:val="0091110F"/>
    <w:rsid w:val="0091678C"/>
    <w:rsid w:val="0092381E"/>
    <w:rsid w:val="00936312"/>
    <w:rsid w:val="009449CB"/>
    <w:rsid w:val="00961FD3"/>
    <w:rsid w:val="009900FF"/>
    <w:rsid w:val="00991F4E"/>
    <w:rsid w:val="00992909"/>
    <w:rsid w:val="009B2703"/>
    <w:rsid w:val="009D119D"/>
    <w:rsid w:val="009E19E9"/>
    <w:rsid w:val="009E7F5F"/>
    <w:rsid w:val="009F4840"/>
    <w:rsid w:val="00A2691A"/>
    <w:rsid w:val="00AA6C2E"/>
    <w:rsid w:val="00AA78C0"/>
    <w:rsid w:val="00AD76F3"/>
    <w:rsid w:val="00AE2AB8"/>
    <w:rsid w:val="00AF42F5"/>
    <w:rsid w:val="00AF70E6"/>
    <w:rsid w:val="00B2708E"/>
    <w:rsid w:val="00B32C02"/>
    <w:rsid w:val="00B55BA4"/>
    <w:rsid w:val="00B67C5B"/>
    <w:rsid w:val="00B73FF9"/>
    <w:rsid w:val="00B93286"/>
    <w:rsid w:val="00B96696"/>
    <w:rsid w:val="00BA27F6"/>
    <w:rsid w:val="00C02FC6"/>
    <w:rsid w:val="00C03B57"/>
    <w:rsid w:val="00C107A2"/>
    <w:rsid w:val="00C31161"/>
    <w:rsid w:val="00C557BA"/>
    <w:rsid w:val="00C63738"/>
    <w:rsid w:val="00C70CFF"/>
    <w:rsid w:val="00C95947"/>
    <w:rsid w:val="00CA1E4A"/>
    <w:rsid w:val="00CD12C6"/>
    <w:rsid w:val="00CD72AE"/>
    <w:rsid w:val="00CF0BA7"/>
    <w:rsid w:val="00CF4A6D"/>
    <w:rsid w:val="00D075E8"/>
    <w:rsid w:val="00D43D21"/>
    <w:rsid w:val="00D45F20"/>
    <w:rsid w:val="00D51187"/>
    <w:rsid w:val="00D70BF1"/>
    <w:rsid w:val="00D71491"/>
    <w:rsid w:val="00D770EE"/>
    <w:rsid w:val="00DB5CBB"/>
    <w:rsid w:val="00DB5D3A"/>
    <w:rsid w:val="00DB6A58"/>
    <w:rsid w:val="00DC445C"/>
    <w:rsid w:val="00DC4528"/>
    <w:rsid w:val="00DC661D"/>
    <w:rsid w:val="00DD3786"/>
    <w:rsid w:val="00DE08A6"/>
    <w:rsid w:val="00DE0F43"/>
    <w:rsid w:val="00DE2A36"/>
    <w:rsid w:val="00DF38AA"/>
    <w:rsid w:val="00E007B0"/>
    <w:rsid w:val="00E05557"/>
    <w:rsid w:val="00E13007"/>
    <w:rsid w:val="00E22870"/>
    <w:rsid w:val="00E45D9B"/>
    <w:rsid w:val="00E87B5D"/>
    <w:rsid w:val="00EA429E"/>
    <w:rsid w:val="00EF7278"/>
    <w:rsid w:val="00F01097"/>
    <w:rsid w:val="00F0608F"/>
    <w:rsid w:val="00F42876"/>
    <w:rsid w:val="00F642B3"/>
    <w:rsid w:val="00F732E6"/>
    <w:rsid w:val="00F91784"/>
    <w:rsid w:val="00FA2B05"/>
    <w:rsid w:val="00FE3586"/>
    <w:rsid w:val="00FE4B97"/>
    <w:rsid w:val="00FF4D2E"/>
    <w:rsid w:val="0168239A"/>
    <w:rsid w:val="01E054EB"/>
    <w:rsid w:val="028F7A81"/>
    <w:rsid w:val="045901A5"/>
    <w:rsid w:val="06BD5DFB"/>
    <w:rsid w:val="07F97C28"/>
    <w:rsid w:val="08DE144A"/>
    <w:rsid w:val="08EE5E26"/>
    <w:rsid w:val="0AFB27D6"/>
    <w:rsid w:val="0CB41A4E"/>
    <w:rsid w:val="0CE16B63"/>
    <w:rsid w:val="0FFE31EE"/>
    <w:rsid w:val="112D20D8"/>
    <w:rsid w:val="11546F8A"/>
    <w:rsid w:val="1350541D"/>
    <w:rsid w:val="14C31533"/>
    <w:rsid w:val="17883521"/>
    <w:rsid w:val="17CF22AE"/>
    <w:rsid w:val="1C1867F5"/>
    <w:rsid w:val="1C54686B"/>
    <w:rsid w:val="1C696254"/>
    <w:rsid w:val="1F3549FC"/>
    <w:rsid w:val="207F10DF"/>
    <w:rsid w:val="232B02BD"/>
    <w:rsid w:val="257A5FDC"/>
    <w:rsid w:val="26492500"/>
    <w:rsid w:val="266E6D88"/>
    <w:rsid w:val="2AFB4F22"/>
    <w:rsid w:val="2B7A67ED"/>
    <w:rsid w:val="35944047"/>
    <w:rsid w:val="360C291C"/>
    <w:rsid w:val="364A29D7"/>
    <w:rsid w:val="38645FD7"/>
    <w:rsid w:val="39FA4695"/>
    <w:rsid w:val="3AB46F3A"/>
    <w:rsid w:val="3AC01FBD"/>
    <w:rsid w:val="3C6D6191"/>
    <w:rsid w:val="3C8E3D3E"/>
    <w:rsid w:val="3DC64221"/>
    <w:rsid w:val="3F4D68DF"/>
    <w:rsid w:val="416D275F"/>
    <w:rsid w:val="41EB171E"/>
    <w:rsid w:val="47094169"/>
    <w:rsid w:val="4D455D65"/>
    <w:rsid w:val="4D6D3E2A"/>
    <w:rsid w:val="50227615"/>
    <w:rsid w:val="516A5F96"/>
    <w:rsid w:val="52C4532B"/>
    <w:rsid w:val="53166EFE"/>
    <w:rsid w:val="54012DA9"/>
    <w:rsid w:val="56024BA5"/>
    <w:rsid w:val="57370989"/>
    <w:rsid w:val="5D4E1FEF"/>
    <w:rsid w:val="5D5E312E"/>
    <w:rsid w:val="5D6E08FD"/>
    <w:rsid w:val="5F1B573E"/>
    <w:rsid w:val="616E2D9D"/>
    <w:rsid w:val="619F11C2"/>
    <w:rsid w:val="63B5394C"/>
    <w:rsid w:val="651F307E"/>
    <w:rsid w:val="659C4A22"/>
    <w:rsid w:val="68B13467"/>
    <w:rsid w:val="68BB5758"/>
    <w:rsid w:val="691F63BE"/>
    <w:rsid w:val="6B87372B"/>
    <w:rsid w:val="6FEE7675"/>
    <w:rsid w:val="73BC57E3"/>
    <w:rsid w:val="7643495B"/>
    <w:rsid w:val="767F02D9"/>
    <w:rsid w:val="798F4B10"/>
    <w:rsid w:val="7C9C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_Style 33"/>
    <w:basedOn w:val="1"/>
    <w:next w:val="10"/>
    <w:qFormat/>
    <w:uiPriority w:val="34"/>
    <w:pPr>
      <w:autoSpaceDE w:val="0"/>
      <w:autoSpaceDN w:val="0"/>
      <w:ind w:left="540" w:hanging="420"/>
      <w:jc w:val="left"/>
    </w:pPr>
    <w:rPr>
      <w:rFonts w:ascii="宋体" w:hAnsi="宋体" w:cs="宋体"/>
      <w:kern w:val="0"/>
      <w:sz w:val="22"/>
      <w:lang w:val="zh-CN" w:bidi="zh-CN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页眉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png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wmf"/><Relationship Id="rId15" Type="http://schemas.openxmlformats.org/officeDocument/2006/relationships/oleObject" Target="embeddings/oleObject5.bin"/><Relationship Id="rId14" Type="http://schemas.openxmlformats.org/officeDocument/2006/relationships/image" Target="media/image5.wmf"/><Relationship Id="rId137" Type="http://schemas.openxmlformats.org/officeDocument/2006/relationships/fontTable" Target="fontTable.xml"/><Relationship Id="rId136" Type="http://schemas.openxmlformats.org/officeDocument/2006/relationships/numbering" Target="numbering.xml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png"/><Relationship Id="rId132" Type="http://schemas.openxmlformats.org/officeDocument/2006/relationships/image" Target="media/image63.png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png"/><Relationship Id="rId113" Type="http://schemas.openxmlformats.org/officeDocument/2006/relationships/image" Target="media/image54.png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png"/><Relationship Id="rId107" Type="http://schemas.openxmlformats.org/officeDocument/2006/relationships/image" Target="media/image50.png"/><Relationship Id="rId106" Type="http://schemas.openxmlformats.org/officeDocument/2006/relationships/image" Target="media/image49.png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751</Words>
  <Characters>917</Characters>
  <Lines>15</Lines>
  <Paragraphs>7</Paragraphs>
  <TotalTime>4</TotalTime>
  <ScaleCrop>false</ScaleCrop>
  <LinksUpToDate>false</LinksUpToDate>
  <CharactersWithSpaces>1169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2024-12-08T10:42:00Z</dcterms:created>
  <dc:creator>yinqi</dc:creator>
  <cp:lastModifiedBy>小英alice</cp:lastModifiedBy>
  <cp:lastPrinted>2024-12-15T14:19:00Z</cp:lastPrinted>
  <dcterms:modified xsi:type="dcterms:W3CDTF">2026-01-31T02:26:41Z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C41F5BE969D44DA0AE7E2C77EF3A87F6_12</vt:lpwstr>
  </property>
</Properties>
</file>