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7D" w:rsidRDefault="001F177D">
      <w:pPr>
        <w:spacing w:line="360" w:lineRule="auto"/>
        <w:jc w:val="center"/>
      </w:pPr>
      <w:bookmarkStart w:id="0" w:name="_GoBack"/>
      <w:bookmarkEnd w:id="0"/>
      <w:r>
        <w:rPr>
          <w:rFonts w:ascii="Times New Roman" w:eastAsia="新宋体" w:hAnsi="Times New Roman" w:hint="eastAsia"/>
          <w:b/>
          <w:sz w:val="30"/>
          <w:szCs w:val="30"/>
        </w:rPr>
        <w:t>2021</w:t>
      </w:r>
      <w:r>
        <w:rPr>
          <w:rFonts w:ascii="Times New Roman" w:eastAsia="新宋体" w:hAnsi="Times New Roman" w:hint="eastAsia"/>
          <w:b/>
          <w:sz w:val="30"/>
          <w:szCs w:val="30"/>
        </w:rPr>
        <w:t>年上海市宝山区中考数学三模试卷</w:t>
      </w:r>
    </w:p>
    <w:p w:rsidR="001F177D" w:rsidRDefault="001F177D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一、选择题：（本大题共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  <w:r>
        <w:rPr>
          <w:rFonts w:ascii="Times New Roman" w:eastAsia="新宋体" w:hAnsi="Times New Roman" w:hint="eastAsia"/>
          <w:b/>
          <w:szCs w:val="21"/>
        </w:rPr>
        <w:t>[</w:t>
      </w:r>
      <w:r>
        <w:rPr>
          <w:rFonts w:ascii="Times New Roman" w:eastAsia="新宋体" w:hAnsi="Times New Roman" w:hint="eastAsia"/>
          <w:b/>
          <w:szCs w:val="21"/>
        </w:rPr>
        <w:t>下列各题的四个选项中，有且只有一个选项是正确的，请选择正确选项的代号并填涂在答题纸的相应位置上</w:t>
      </w:r>
      <w:r>
        <w:rPr>
          <w:rFonts w:ascii="Times New Roman" w:eastAsia="新宋体" w:hAnsi="Times New Roman" w:hint="eastAsia"/>
          <w:b/>
          <w:szCs w:val="21"/>
        </w:rPr>
        <w:t>]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．下列计算正确的是（　　）</w:t>
      </w:r>
    </w:p>
    <w:p w:rsidR="001F177D" w:rsidRDefault="001F177D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tab/>
      </w:r>
    </w:p>
    <w:p w:rsidR="001F177D" w:rsidRDefault="001F177D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5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．下列方程有实数根的是（　　）</w:t>
      </w:r>
    </w:p>
    <w:p w:rsidR="001F177D" w:rsidRDefault="001F177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29.75pt;height:30.45pt">
            <v:imagedata r:id="rId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5"/>
        </w:rPr>
        <w:pict>
          <v:shape id="_x0000_i1026" type="#_x0000_t75" alt=" " style="width:27pt;height:13.85pt">
            <v:imagedata r:id="rId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szCs w:val="21"/>
        </w:rPr>
        <w:t>2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．如果函数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的图像一定经过第二象限，那么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01F177D" w:rsidRDefault="001F177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szCs w:val="21"/>
        </w:rPr>
        <w:t>0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．如图，反映的是某中学九（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）班学生外出乘车、步行、骑车人数的扇形分布图，其中乘车的学生有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人，骑车的学生有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人，那么下列说法正确的是（　　）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pict>
          <v:shape id="图片24" o:spid="_x0000_i1027" type="#_x0000_t75" alt=" " style="width:92.75pt;height:92.75pt;mso-wrap-distance-left:0;mso-wrap-distance-right:0">
            <v:imagedata r:id="rId10" o:title=""/>
          </v:shape>
        </w:pict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．九（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）班外出的学生共有</w:t>
      </w:r>
      <w:r>
        <w:rPr>
          <w:rFonts w:ascii="Times New Roman" w:eastAsia="新宋体" w:hAnsi="Times New Roman" w:hint="eastAsia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人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．九（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）班外出步行的学生有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人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．在扇形图中，步行学生人数所占的圆心角的度数为</w:t>
      </w:r>
      <w:r>
        <w:rPr>
          <w:rFonts w:ascii="Times New Roman" w:eastAsia="新宋体" w:hAnsi="Times New Roman" w:hint="eastAsia"/>
          <w:szCs w:val="21"/>
        </w:rPr>
        <w:t>82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．如果该中学九年级外出的学生共有</w:t>
      </w:r>
      <w:r>
        <w:rPr>
          <w:rFonts w:ascii="Times New Roman" w:eastAsia="新宋体" w:hAnsi="Times New Roman" w:hint="eastAsia"/>
          <w:szCs w:val="21"/>
        </w:rPr>
        <w:t>500</w:t>
      </w:r>
      <w:r>
        <w:rPr>
          <w:rFonts w:ascii="Times New Roman" w:eastAsia="新宋体" w:hAnsi="Times New Roman" w:hint="eastAsia"/>
          <w:szCs w:val="21"/>
        </w:rPr>
        <w:t>人，那么估计全年级外出骑车的学生约有</w:t>
      </w:r>
      <w:r>
        <w:rPr>
          <w:rFonts w:ascii="Times New Roman" w:eastAsia="新宋体" w:hAnsi="Times New Roman" w:hint="eastAsia"/>
          <w:szCs w:val="21"/>
        </w:rPr>
        <w:t>140</w:t>
      </w:r>
      <w:r>
        <w:rPr>
          <w:rFonts w:ascii="Times New Roman" w:eastAsia="新宋体" w:hAnsi="Times New Roman" w:hint="eastAsia"/>
          <w:szCs w:val="21"/>
        </w:rPr>
        <w:t>人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．一个正多边形绕它的中心旋转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°后，就与原正多边形第一次重合，那么这个正多边形（　　）</w:t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．是轴对称图形，但不是中心对称图形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．是中心对称图形，但不是轴对称图形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．既是轴对称图形，又是中心对称图形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．既不是轴对称图形，也不是中心对称图形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．下列命题中正确的是（　　）</w:t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．对角线相等的梯形是等腰梯形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lastRenderedPageBreak/>
        <w:t>B</w:t>
      </w:r>
      <w:r>
        <w:rPr>
          <w:rFonts w:ascii="Times New Roman" w:eastAsia="新宋体" w:hAnsi="Times New Roman" w:hint="eastAsia"/>
          <w:szCs w:val="21"/>
        </w:rPr>
        <w:t>．有两个角相等的梯形是等腰梯形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．一组对边平行的四边形一定是梯形</w:t>
      </w:r>
      <w:r>
        <w:tab/>
      </w:r>
    </w:p>
    <w:p w:rsidR="001F177D" w:rsidRDefault="001F177D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．一组对边平行，另一组对边相等的四边形一定是等腰梯形</w:t>
      </w:r>
    </w:p>
    <w:p w:rsidR="001F177D" w:rsidRDefault="001F177D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．计算：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position w:val="-1"/>
        </w:rPr>
        <w:pict>
          <v:shape id="_x0000_i1028" type="#_x0000_t75" alt=" " style="width:9pt;height:21.45pt">
            <v:imagedata r:id="rId1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．在实数范围内分解因式：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．计算：</w:t>
      </w:r>
      <w:r>
        <w:rPr>
          <w:position w:val="-22"/>
        </w:rPr>
        <w:pict>
          <v:shape id="_x0000_i1029" type="#_x0000_t75" alt=" " style="width:9.7pt;height:26.3pt">
            <v:imagedata r:id="rId1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position w:val="-22"/>
        </w:rPr>
        <w:pict>
          <v:shape id="_x0000_i1030" type="#_x0000_t75" alt=" " style="width:21.45pt;height:26.3pt">
            <v:imagedata r:id="rId1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5"/>
        </w:rPr>
        <w:pict>
          <v:shape id="_x0000_i1031" type="#_x0000_t75" alt=" " style="width:33.25pt;height:13.85pt">
            <v:imagedata r:id="rId1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的定义域是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．已知：反比例函数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32" type="#_x0000_t75" alt=" " style="width:9.7pt;height:26.3pt">
            <v:imagedata r:id="rId1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的图像经过点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），那么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．将一次函数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33" type="#_x0000_t75" alt=" " style="width:9.7pt;height:26.3pt">
            <v:imagedata r:id="rId16" o:title="菁优网-jyeoo"/>
          </v:shape>
        </w:pic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的图像沿着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轴向下平移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个单位，那么平移后所得图像的函数解析式为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．一布袋里装有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个红球、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个黄球、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个黑球，这些球除颜色外其余都相同，那么从这个布袋里摸出一个黄球的概率为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．如果一组数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的中位数是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可以是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．（只需写出一个满足要求的数）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．已知：在平行四边形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中，设</w:t>
      </w:r>
      <w:r>
        <w:rPr>
          <w:position w:val="-4"/>
        </w:rPr>
        <w:pict>
          <v:shape id="_x0000_i1034" type="#_x0000_t75" alt=" " style="width:13.85pt;height:15.25pt">
            <v:imagedata r:id="rId1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035" type="#_x0000_t75" alt=" " style="width:7.6pt;height:15.2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pict>
          <v:shape id="_x0000_i1036" type="#_x0000_t75" alt=" " style="width:13.85pt;height:15.25pt">
            <v:imagedata r:id="rId19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4"/>
        </w:rPr>
        <w:pict>
          <v:shape id="_x0000_i1037" type="#_x0000_t75" alt=" " style="width:7.6pt;height:15.25pt">
            <v:imagedata r:id="rId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position w:val="-4"/>
        </w:rPr>
        <w:pict>
          <v:shape id="_x0000_i1038" type="#_x0000_t75" alt=" " style="width:13.85pt;height:15.25pt">
            <v:imagedata r:id="rId21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．（用向量</w:t>
      </w:r>
      <w:r>
        <w:rPr>
          <w:position w:val="-4"/>
        </w:rPr>
        <w:pict>
          <v:shape id="_x0000_i1039" type="#_x0000_t75" alt=" " style="width:7.6pt;height:15.25pt">
            <v:imagedata r:id="rId18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pict>
          <v:shape id="_x0000_i1040" type="#_x0000_t75" alt=" " style="width:7.6pt;height:15.25pt">
            <v:imagedata r:id="rId2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的式子表示）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．在四边形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是对角线，∠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CDB</w:t>
      </w:r>
      <w:r>
        <w:rPr>
          <w:rFonts w:ascii="Times New Roman" w:eastAsia="新宋体" w:hAnsi="Times New Roman" w:hint="eastAsia"/>
          <w:szCs w:val="21"/>
        </w:rPr>
        <w:t>，要使四边形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是平行四边形只须添加一个条件，那么这个条件可以是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．（只需填写一个正确条件即可）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．某中学组织九年级学生春游，有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名师生租用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座的大客车若干辆，共有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个空座位，那么租用大客车的辆数是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．（用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为半径作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绕着点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顺时针旋转，设旋转角为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°），若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与直线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相切，则∠</w:t>
      </w:r>
      <w:r>
        <w:rPr>
          <w:rFonts w:ascii="Cambria Math" w:eastAsia="Cambria Math" w:hAnsi="Cambria Math"/>
          <w:szCs w:val="21"/>
        </w:rPr>
        <w:t>α</w:t>
      </w:r>
      <w:r>
        <w:rPr>
          <w:rFonts w:ascii="Times New Roman" w:eastAsia="新宋体" w:hAnsi="Times New Roman" w:hint="eastAsia"/>
          <w:szCs w:val="21"/>
        </w:rPr>
        <w:t>的余弦值为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．先化简，再求值：（</w:t>
      </w:r>
      <w:r>
        <w:rPr>
          <w:position w:val="-22"/>
        </w:rPr>
        <w:pict>
          <v:shape id="_x0000_i1041" type="#_x0000_t75" alt=" " style="width:21.45pt;height:26.3pt">
            <v:imagedata r:id="rId2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position w:val="-22"/>
        </w:rPr>
        <w:pict>
          <v:shape id="_x0000_i1042" type="#_x0000_t75" alt=" " style="width:21.45pt;height:26.3pt">
            <v:imagedata r:id="rId23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）÷</w:t>
      </w:r>
      <w:r>
        <w:rPr>
          <w:position w:val="-30"/>
        </w:rPr>
        <w:pict>
          <v:shape id="_x0000_i1043" type="#_x0000_t75" alt=" " style="width:36pt;height:30.45pt">
            <v:imagedata r:id="rId24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2+</w:t>
      </w:r>
      <w:r>
        <w:rPr>
          <w:position w:val="-5"/>
        </w:rPr>
        <w:pict>
          <v:shape id="_x0000_i1044" type="#_x0000_t75" alt=" " style="width:15.25pt;height:13.85pt">
            <v:imagedata r:id="rId25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lastRenderedPageBreak/>
        <w:t>20</w:t>
      </w:r>
      <w:r>
        <w:rPr>
          <w:rFonts w:ascii="Times New Roman" w:eastAsia="新宋体" w:hAnsi="Times New Roman" w:hint="eastAsia"/>
          <w:szCs w:val="21"/>
        </w:rPr>
        <w:t>．解方程组：</w:t>
      </w:r>
      <w:r>
        <w:rPr>
          <w:position w:val="-30"/>
        </w:rPr>
        <w:pict>
          <v:shape id="_x0000_i1045" type="#_x0000_t75" alt=" " style="width:99.7pt;height:34.6pt">
            <v:imagedata r:id="rId26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．如图，在梯形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，对角线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position w:val="-22"/>
        </w:rPr>
        <w:pict>
          <v:shape id="_x0000_i1046" type="#_x0000_t75" alt=" " style="width:9.7pt;height:26.3pt">
            <v:imagedata r:id="rId27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cot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pict>
          <v:shape id="_x0000_i1047" type="#_x0000_t75" alt=" " style="width:189.7pt;height:77.55pt;mso-wrap-distance-left:0;mso-wrap-distance-right:0">
            <v:imagedata r:id="rId28" o:title=""/>
          </v:shape>
        </w:pic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．某宾馆有客房</w:t>
      </w:r>
      <w:r>
        <w:rPr>
          <w:rFonts w:ascii="Times New Roman" w:eastAsia="新宋体" w:hAnsi="Times New Roman" w:hint="eastAsia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间供游客居住，当每间客房的定价为每天</w:t>
      </w:r>
      <w:r>
        <w:rPr>
          <w:rFonts w:ascii="Times New Roman" w:eastAsia="新宋体" w:hAnsi="Times New Roman" w:hint="eastAsia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元时，客房恰好全部住满；如果每间客房每天的定价每增加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元，就会减少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间客房出租，设每间客房每天的定价增加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元，宾馆出租的客房为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间．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求：（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的函数关系式；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）如果某天宾馆客房收入</w:t>
      </w:r>
      <w:r>
        <w:rPr>
          <w:rFonts w:ascii="Times New Roman" w:eastAsia="新宋体" w:hAnsi="Times New Roman" w:hint="eastAsia"/>
          <w:szCs w:val="21"/>
        </w:rPr>
        <w:t>38400</w:t>
      </w:r>
      <w:r>
        <w:rPr>
          <w:rFonts w:ascii="Times New Roman" w:eastAsia="新宋体" w:hAnsi="Times New Roman" w:hint="eastAsia"/>
          <w:szCs w:val="21"/>
        </w:rPr>
        <w:t>元，那么这天每间客房的价格是多少元？</w: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．如图，已知在△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上，以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为边作正方形</w:t>
      </w:r>
      <w:r>
        <w:rPr>
          <w:rFonts w:ascii="Times New Roman" w:eastAsia="新宋体" w:hAnsi="Times New Roman" w:hint="eastAsia"/>
          <w:i/>
          <w:szCs w:val="21"/>
        </w:rPr>
        <w:t>ADEF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；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pict>
          <v:shape id="_x0000_i1048" type="#_x0000_t75" alt=" " style="width:182.75pt;height:114.25pt;mso-wrap-distance-left:0;mso-wrap-distance-right:0">
            <v:imagedata r:id="rId29" o:title=""/>
          </v:shape>
        </w:pic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．如图，在直角坐标平面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内，点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轴的正半轴上，点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在第一象限内，且∠</w:t>
      </w:r>
      <w:r>
        <w:rPr>
          <w:rFonts w:ascii="Times New Roman" w:eastAsia="新宋体" w:hAnsi="Times New Roman" w:hint="eastAsia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BOA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．二次函数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的图像经过点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，顶点为点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）求这个二次函数的解析式，并写出顶点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）设这个二次函数图像的对称轴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22"/>
        </w:rPr>
        <w:pict>
          <v:shape id="_x0000_i1049" type="#_x0000_t75" alt=" " style="width:15.9pt;height:26.3pt">
            <v:imagedata r:id="rId30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是这个二次函数图像的对称轴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一点，如果△</w:t>
      </w:r>
      <w:r>
        <w:rPr>
          <w:rFonts w:ascii="Times New Roman" w:eastAsia="新宋体" w:hAnsi="Times New Roman" w:hint="eastAsia"/>
          <w:i/>
          <w:szCs w:val="21"/>
        </w:rPr>
        <w:t>POA</w:t>
      </w:r>
      <w:r>
        <w:rPr>
          <w:rFonts w:ascii="Times New Roman" w:eastAsia="新宋体" w:hAnsi="Times New Roman" w:hint="eastAsia"/>
          <w:szCs w:val="21"/>
        </w:rPr>
        <w:t>的面积与△</w:t>
      </w:r>
      <w:r>
        <w:rPr>
          <w:rFonts w:ascii="Times New Roman" w:eastAsia="新宋体" w:hAnsi="Times New Roman" w:hint="eastAsia"/>
          <w:i/>
          <w:szCs w:val="21"/>
        </w:rPr>
        <w:t>OCE</w:t>
      </w:r>
      <w:r>
        <w:rPr>
          <w:rFonts w:ascii="Times New Roman" w:eastAsia="新宋体" w:hAnsi="Times New Roman" w:hint="eastAsia"/>
          <w:szCs w:val="21"/>
        </w:rPr>
        <w:t>的面积相等，求点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pict>
          <v:shape id="_x0000_i1050" type="#_x0000_t75" alt=" " style="width:173.75pt;height:179.3pt;mso-wrap-distance-left:0;mso-wrap-distance-right:0">
            <v:imagedata r:id="rId31" o:title=""/>
          </v:shape>
        </w:pict>
      </w:r>
    </w:p>
    <w:p w:rsidR="001F177D" w:rsidRDefault="001F177D">
      <w:pPr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．已知：如图，△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为等边三角形，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position w:val="-5"/>
        </w:rPr>
        <w:pict>
          <v:shape id="_x0000_i1051" type="#_x0000_t75" alt=" " style="width:15.25pt;height:13.85pt">
            <v:imagedata r:id="rId32" o:title="菁优网-jyeoo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 w:hint="eastAsia"/>
          <w:i/>
          <w:szCs w:val="21"/>
        </w:rPr>
        <w:t>HC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 w:hint="eastAsia"/>
          <w:i/>
          <w:szCs w:val="21"/>
        </w:rPr>
        <w:t>HD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为射线</w:t>
      </w:r>
      <w:r>
        <w:rPr>
          <w:rFonts w:ascii="Times New Roman" w:eastAsia="新宋体" w:hAnsi="Times New Roman" w:hint="eastAsia"/>
          <w:i/>
          <w:szCs w:val="21"/>
        </w:rPr>
        <w:t>AH</w:t>
      </w:r>
      <w:r>
        <w:rPr>
          <w:rFonts w:ascii="Times New Roman" w:eastAsia="新宋体" w:hAnsi="Times New Roman" w:hint="eastAsia"/>
          <w:szCs w:val="21"/>
        </w:rPr>
        <w:t>上任意一点，以点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为圆心，线段</w:t>
      </w:r>
      <w:r>
        <w:rPr>
          <w:rFonts w:ascii="Times New Roman" w:eastAsia="新宋体" w:hAnsi="Times New Roman" w:hint="eastAsia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的长为半径作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rFonts w:ascii="Times New Roman" w:eastAsia="新宋体" w:hAnsi="Times New Roman" w:hint="eastAsia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的半径长．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与线段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相交于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两点，且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的函数解析式，并写出它的定义域．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）如果△</w:t>
      </w:r>
      <w:r>
        <w:rPr>
          <w:rFonts w:ascii="Times New Roman" w:eastAsia="新宋体" w:hAnsi="Times New Roman" w:hint="eastAsia"/>
          <w:i/>
          <w:szCs w:val="21"/>
        </w:rPr>
        <w:t>PHD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 w:hint="eastAsia"/>
          <w:i/>
          <w:szCs w:val="21"/>
        </w:rPr>
        <w:t>ABH</w:t>
      </w:r>
      <w:r>
        <w:rPr>
          <w:rFonts w:ascii="Times New Roman" w:eastAsia="新宋体" w:hAnsi="Times New Roman" w:hint="eastAsia"/>
          <w:szCs w:val="21"/>
        </w:rPr>
        <w:t>相似，求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的值．（直接写出答案即可）</w:t>
      </w:r>
    </w:p>
    <w:p w:rsidR="001F177D" w:rsidRDefault="001F177D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pict>
          <v:shape id="_x0000_i1052" type="#_x0000_t75" alt=" " style="width:390.45pt;height:181.4pt;mso-wrap-distance-left:0;mso-wrap-distance-right:0">
            <v:imagedata r:id="rId33" o:title=""/>
          </v:shape>
        </w:pict>
      </w:r>
    </w:p>
    <w:p w:rsidR="001F177D" w:rsidRDefault="001F177D">
      <w:pPr>
        <w:spacing w:line="360" w:lineRule="auto"/>
      </w:pPr>
    </w:p>
    <w:p w:rsidR="001F177D" w:rsidRDefault="001F177D">
      <w:pPr>
        <w:spacing w:line="360" w:lineRule="auto"/>
      </w:pPr>
    </w:p>
    <w:sectPr w:rsidR="001F177D" w:rsidSect="001B7693">
      <w:headerReference w:type="first" r:id="rId34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6D0" w:rsidRDefault="008B26D0">
      <w:r>
        <w:separator/>
      </w:r>
    </w:p>
  </w:endnote>
  <w:endnote w:type="continuationSeparator" w:id="0">
    <w:p w:rsidR="008B26D0" w:rsidRDefault="008B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6D0" w:rsidRDefault="008B26D0">
      <w:r>
        <w:separator/>
      </w:r>
    </w:p>
  </w:footnote>
  <w:footnote w:type="continuationSeparator" w:id="0">
    <w:p w:rsidR="008B26D0" w:rsidRDefault="008B2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915DB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0pt;margin-top:1000pt;width:27pt;height:20pt;z-index:251657728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1F177D"/>
    <w:rsid w:val="002161FB"/>
    <w:rsid w:val="00227658"/>
    <w:rsid w:val="002C0ABE"/>
    <w:rsid w:val="002D0F0E"/>
    <w:rsid w:val="002E0F78"/>
    <w:rsid w:val="002E2EC3"/>
    <w:rsid w:val="003532EF"/>
    <w:rsid w:val="00373D18"/>
    <w:rsid w:val="003915DB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6C59E0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B26D0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13F6A"/>
    <w:rsid w:val="00BB63FE"/>
    <w:rsid w:val="00BD36DE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8A7C073-7FE6-474C-9BFF-93256444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D3C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D3C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D3C68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1D3C68"/>
    <w:rPr>
      <w:sz w:val="18"/>
      <w:szCs w:val="18"/>
    </w:rPr>
  </w:style>
  <w:style w:type="character" w:styleId="a9">
    <w:name w:val="Hyperlink"/>
    <w:uiPriority w:val="99"/>
    <w:unhideWhenUsed/>
    <w:rsid w:val="00726C35"/>
    <w:rPr>
      <w:color w:val="0000FF"/>
      <w:u w:val="single"/>
    </w:rPr>
  </w:style>
  <w:style w:type="paragraph" w:styleId="aa">
    <w:name w:val="No Spacing"/>
    <w:link w:val="ab"/>
    <w:uiPriority w:val="1"/>
    <w:qFormat/>
    <w:rsid w:val="00FD376B"/>
    <w:rPr>
      <w:sz w:val="22"/>
      <w:szCs w:val="22"/>
    </w:rPr>
  </w:style>
  <w:style w:type="character" w:customStyle="1" w:styleId="ab">
    <w:name w:val="无间隔 字符"/>
    <w:link w:val="aa"/>
    <w:uiPriority w:val="1"/>
    <w:rsid w:val="00FD376B"/>
    <w:rPr>
      <w:kern w:val="0"/>
      <w:sz w:val="22"/>
    </w:rPr>
  </w:style>
  <w:style w:type="character" w:styleId="ac">
    <w:name w:val="Placeholder Text"/>
    <w:uiPriority w:val="99"/>
    <w:semiHidden/>
    <w:rsid w:val="000B638B"/>
    <w:rPr>
      <w:color w:val="808080"/>
    </w:rPr>
  </w:style>
  <w:style w:type="paragraph" w:styleId="ad">
    <w:name w:val="Date"/>
    <w:basedOn w:val="a"/>
    <w:next w:val="a"/>
    <w:link w:val="ae"/>
    <w:uiPriority w:val="99"/>
    <w:semiHidden/>
    <w:unhideWhenUsed/>
    <w:rsid w:val="009D3C9F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9D3C9F"/>
  </w:style>
  <w:style w:type="table" w:styleId="af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71DB-FFD1-4171-AD57-B0B76D8F4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1870</Characters>
  <Application>Microsoft Office Word</Application>
  <DocSecurity>0</DocSecurity>
  <Lines>15</Lines>
  <Paragraphs>4</Paragraphs>
  <ScaleCrop>false</ScaleCrop>
  <Manager/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学科网(Zxxk.com)</dc:creator>
  <cp:keywords/>
  <dc:description/>
  <cp:lastModifiedBy>Administrator</cp:lastModifiedBy>
  <cp:revision>2</cp:revision>
  <cp:lastPrinted>2021-06-03T05:16:00Z</cp:lastPrinted>
  <dcterms:created xsi:type="dcterms:W3CDTF">2024-03-17T14:35:00Z</dcterms:created>
  <dcterms:modified xsi:type="dcterms:W3CDTF">2024-03-17T14:35:00Z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